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Pr="0005064A"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6920E0">
        <w:trPr>
          <w:trHeight w:val="273"/>
        </w:trPr>
        <w:tc>
          <w:tcPr>
            <w:tcW w:w="3343" w:type="dxa"/>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6920E0">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Default="002364B5"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－①</w:t>
            </w:r>
            <w:r w:rsidR="006920E0" w:rsidRPr="00C35FF6">
              <w:rPr>
                <w:rFonts w:ascii="ＭＳ ゴシック" w:eastAsia="ＭＳ ゴシック" w:hAnsi="ＭＳ ゴシック" w:cs="ＭＳ ゴシック" w:hint="eastAsia"/>
                <w:color w:val="000000"/>
                <w:kern w:val="0"/>
                <w:szCs w:val="21"/>
              </w:rPr>
              <w:t>）</w:t>
            </w:r>
          </w:p>
          <w:p w:rsidR="006920E0" w:rsidRPr="00A711C9"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A711C9" w:rsidRDefault="00A711C9"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ＭＳ ゴシック"/>
                <w:color w:val="000000"/>
                <w:kern w:val="0"/>
                <w:szCs w:val="21"/>
              </w:rPr>
            </w:pPr>
          </w:p>
          <w:p w:rsidR="006920E0" w:rsidRDefault="00A711C9" w:rsidP="00A711C9">
            <w:pPr>
              <w:suppressAutoHyphens/>
              <w:kinsoku w:val="0"/>
              <w:overflowPunct w:val="0"/>
              <w:autoSpaceDE w:val="0"/>
              <w:autoSpaceDN w:val="0"/>
              <w:adjustRightInd w:val="0"/>
              <w:spacing w:line="240" w:lineRule="exact"/>
              <w:ind w:rightChars="331" w:right="695"/>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（宛先）</w:t>
            </w:r>
            <w:r w:rsidR="006920E0"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color w:val="000000"/>
                <w:kern w:val="0"/>
                <w:szCs w:val="21"/>
              </w:rPr>
              <w:t xml:space="preserve">                                         </w:t>
            </w:r>
            <w:r w:rsidR="0022489E">
              <w:rPr>
                <w:rFonts w:ascii="ＭＳ ゴシック" w:eastAsia="ＭＳ ゴシック" w:hAnsi="ＭＳ ゴシック" w:cs="ＭＳ ゴシック" w:hint="eastAsia"/>
                <w:color w:val="000000"/>
                <w:kern w:val="0"/>
                <w:szCs w:val="21"/>
              </w:rPr>
              <w:t>令和</w:t>
            </w:r>
            <w:r w:rsidR="006920E0" w:rsidRPr="00C35FF6">
              <w:rPr>
                <w:rFonts w:ascii="ＭＳ ゴシック" w:eastAsia="ＭＳ ゴシック" w:hAnsi="ＭＳ ゴシック" w:cs="ＭＳ ゴシック" w:hint="eastAsia"/>
                <w:color w:val="000000"/>
                <w:kern w:val="0"/>
                <w:szCs w:val="21"/>
              </w:rPr>
              <w:t xml:space="preserve">　　年　　月　　日</w:t>
            </w:r>
          </w:p>
          <w:p w:rsidR="00A711C9" w:rsidRDefault="00E304EF" w:rsidP="00032024">
            <w:pPr>
              <w:suppressAutoHyphens/>
              <w:kinsoku w:val="0"/>
              <w:overflowPunct w:val="0"/>
              <w:autoSpaceDE w:val="0"/>
              <w:autoSpaceDN w:val="0"/>
              <w:adjustRightInd w:val="0"/>
              <w:spacing w:line="240" w:lineRule="exact"/>
              <w:ind w:rightChars="331" w:right="695"/>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戸田市長　</w:t>
            </w:r>
          </w:p>
          <w:p w:rsidR="006920E0" w:rsidRPr="00C35FF6" w:rsidRDefault="006920E0" w:rsidP="00032024">
            <w:pPr>
              <w:suppressAutoHyphens/>
              <w:kinsoku w:val="0"/>
              <w:overflowPunct w:val="0"/>
              <w:autoSpaceDE w:val="0"/>
              <w:autoSpaceDN w:val="0"/>
              <w:adjustRightInd w:val="0"/>
              <w:spacing w:line="276" w:lineRule="auto"/>
              <w:ind w:firstLineChars="2400" w:firstLine="504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rsidR="006920E0" w:rsidRPr="00C35FF6" w:rsidRDefault="006920E0" w:rsidP="00032024">
            <w:pPr>
              <w:suppressAutoHyphens/>
              <w:kinsoku w:val="0"/>
              <w:wordWrap w:val="0"/>
              <w:overflowPunct w:val="0"/>
              <w:autoSpaceDE w:val="0"/>
              <w:autoSpaceDN w:val="0"/>
              <w:adjustRightInd w:val="0"/>
              <w:spacing w:line="276" w:lineRule="auto"/>
              <w:ind w:rightChars="417" w:right="876" w:firstLineChars="2400" w:firstLine="504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住　所</w:t>
            </w:r>
            <w:r w:rsidR="0003202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03202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03202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032024">
            <w:pPr>
              <w:suppressAutoHyphens/>
              <w:kinsoku w:val="0"/>
              <w:wordWrap w:val="0"/>
              <w:overflowPunct w:val="0"/>
              <w:autoSpaceDE w:val="0"/>
              <w:autoSpaceDN w:val="0"/>
              <w:adjustRightInd w:val="0"/>
              <w:spacing w:line="276" w:lineRule="auto"/>
              <w:ind w:rightChars="417" w:right="876" w:firstLineChars="2400" w:firstLine="504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 xml:space="preserve">氏　名　</w:t>
            </w:r>
            <w:r w:rsidR="00A711C9">
              <w:rPr>
                <w:rFonts w:ascii="ＭＳ ゴシック" w:eastAsia="ＭＳ ゴシック" w:hAnsi="ＭＳ ゴシック" w:cs="ＭＳ ゴシック" w:hint="eastAsia"/>
                <w:color w:val="000000"/>
                <w:kern w:val="0"/>
                <w:szCs w:val="21"/>
                <w:u w:val="single" w:color="000000"/>
              </w:rPr>
              <w:t xml:space="preserve">          </w:t>
            </w:r>
            <w:r w:rsidR="00032024">
              <w:rPr>
                <w:rFonts w:ascii="ＭＳ ゴシック" w:eastAsia="ＭＳ ゴシック" w:hAnsi="ＭＳ ゴシック" w:cs="ＭＳ ゴシック" w:hint="eastAsia"/>
                <w:color w:val="000000"/>
                <w:kern w:val="0"/>
                <w:szCs w:val="21"/>
                <w:u w:val="single" w:color="000000"/>
              </w:rPr>
              <w:t xml:space="preserve">  </w:t>
            </w:r>
            <w:r w:rsidR="00A711C9">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4D54FC">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03202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w:t>
            </w:r>
            <w:r w:rsidRPr="00C35FF6">
              <w:rPr>
                <w:rFonts w:ascii="ＭＳ ゴシック" w:eastAsia="ＭＳ ゴシック" w:hAnsi="ＭＳ ゴシック" w:cs="ＭＳ ゴシック" w:hint="eastAsia"/>
                <w:color w:val="000000"/>
                <w:kern w:val="0"/>
                <w:szCs w:val="21"/>
              </w:rPr>
              <w:t>業を営んでいるが、下記のとおり、主要原材</w:t>
            </w:r>
            <w:r w:rsidR="003120F7">
              <w:rPr>
                <w:rFonts w:ascii="ＭＳ ゴシック" w:eastAsia="ＭＳ ゴシック" w:hAnsi="ＭＳ ゴシック" w:cs="ＭＳ ゴシック" w:hint="eastAsia"/>
                <w:color w:val="000000"/>
                <w:kern w:val="0"/>
                <w:szCs w:val="21"/>
              </w:rPr>
              <w:t>料である原油及び石油製品（以下「原油等」という。）の価格の</w:t>
            </w:r>
            <w:r w:rsidRPr="00C35FF6">
              <w:rPr>
                <w:rFonts w:ascii="ＭＳ ゴシック" w:eastAsia="ＭＳ ゴシック" w:hAnsi="ＭＳ ゴシック" w:cs="ＭＳ ゴシック" w:hint="eastAsia"/>
                <w:color w:val="000000"/>
                <w:kern w:val="0"/>
                <w:szCs w:val="21"/>
              </w:rPr>
              <w:t>上昇</w:t>
            </w:r>
            <w:r w:rsidR="003120F7">
              <w:rPr>
                <w:rFonts w:ascii="ＭＳ ゴシック" w:eastAsia="ＭＳ ゴシック" w:hAnsi="ＭＳ ゴシック" w:cs="ＭＳ ゴシック" w:hint="eastAsia"/>
                <w:color w:val="000000"/>
                <w:kern w:val="0"/>
                <w:szCs w:val="21"/>
              </w:rPr>
              <w:t>等により、経営の安定に支障が生じておりますので</w:t>
            </w:r>
            <w:r w:rsidR="002364B5">
              <w:rPr>
                <w:rFonts w:ascii="ＭＳ ゴシック" w:eastAsia="ＭＳ ゴシック" w:hAnsi="ＭＳ ゴシック" w:cs="ＭＳ ゴシック" w:hint="eastAsia"/>
                <w:color w:val="000000"/>
                <w:kern w:val="0"/>
                <w:szCs w:val="21"/>
              </w:rPr>
              <w:t>、中小企業信用保険法第２条第５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2364B5"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02103D"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1"/>
              </w:trPr>
              <w:tc>
                <w:tcPr>
                  <w:tcW w:w="32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。当該業種が複数ある場合には、その中で、最近１年間で最も売上高等が大きい事業が属する業種を左上の太枠に記載。</w:t>
            </w:r>
          </w:p>
          <w:p w:rsidR="006920E0" w:rsidRPr="001674FD"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A975D0" w:rsidRDefault="006920E0" w:rsidP="00A975D0">
            <w:pPr>
              <w:pStyle w:val="af8"/>
            </w:pPr>
            <w:r w:rsidRPr="00C35FF6">
              <w:rPr>
                <w:rFonts w:hint="eastAsia"/>
              </w:rPr>
              <w:t>記</w:t>
            </w:r>
          </w:p>
          <w:p w:rsidR="006920E0" w:rsidRDefault="0063301F" w:rsidP="00A975D0">
            <w:pPr>
              <w:pStyle w:val="af8"/>
              <w:jc w:val="both"/>
            </w:pPr>
            <w:r w:rsidRPr="00030DE0">
              <w:rPr>
                <w:rFonts w:asciiTheme="majorEastAsia" w:eastAsiaTheme="majorEastAsia" w:hAnsiTheme="majorEastAsia" w:hint="eastAsia"/>
              </w:rPr>
              <w:t>事業開始年月日</w:t>
            </w:r>
            <w:r w:rsidR="00A975D0">
              <w:rPr>
                <w:rFonts w:hint="eastAsia"/>
              </w:rPr>
              <w:t xml:space="preserve">　　　　　　　　　　　　　　　　　　　　　　</w:t>
            </w:r>
            <w:r w:rsidR="008F5B92">
              <w:rPr>
                <w:rFonts w:hint="eastAsia"/>
              </w:rPr>
              <w:t xml:space="preserve">　　　　 </w:t>
            </w:r>
            <w:r w:rsidR="00A975D0">
              <w:rPr>
                <w:u w:val="single"/>
              </w:rPr>
              <w:t xml:space="preserve">  </w:t>
            </w:r>
            <w:r w:rsidR="00A975D0">
              <w:rPr>
                <w:rFonts w:hint="eastAsia"/>
                <w:u w:val="single"/>
              </w:rPr>
              <w:t xml:space="preserve">　</w:t>
            </w:r>
            <w:r w:rsidR="00230D55">
              <w:rPr>
                <w:rFonts w:hint="eastAsia"/>
                <w:u w:val="single"/>
              </w:rPr>
              <w:t xml:space="preserve"> </w:t>
            </w:r>
            <w:r w:rsidR="00A975D0">
              <w:rPr>
                <w:rFonts w:hint="eastAsia"/>
                <w:u w:val="single"/>
              </w:rPr>
              <w:t xml:space="preserve">年　　　月　　</w:t>
            </w:r>
            <w:r w:rsidR="00A975D0" w:rsidRPr="00331015">
              <w:rPr>
                <w:rFonts w:hint="eastAsia"/>
                <w:u w:val="single"/>
              </w:rPr>
              <w:t xml:space="preserve">　日</w:t>
            </w:r>
          </w:p>
          <w:p w:rsidR="0063301F" w:rsidRPr="008F5B92" w:rsidRDefault="0063301F" w:rsidP="0063301F"/>
          <w:p w:rsidR="006920E0" w:rsidRPr="00C35FF6"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①原油等の仕入単価の上昇（注２</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2F2DA1">
              <w:rPr>
                <w:rFonts w:ascii="ＭＳ ゴシック" w:eastAsia="ＭＳ ゴシック" w:hAnsi="ＭＳ ゴシック" w:cs="ＭＳ ゴシック" w:hint="eastAsia"/>
                <w:color w:val="000000"/>
                <w:kern w:val="0"/>
                <w:szCs w:val="21"/>
              </w:rPr>
              <w:t xml:space="preserve">　　　　　　　　　　　　　　　　　</w:t>
            </w:r>
            <w:r w:rsidR="00A975D0">
              <w:rPr>
                <w:rFonts w:ascii="ＭＳ ゴシック" w:eastAsia="ＭＳ ゴシック" w:hAnsi="ＭＳ ゴシック" w:cs="ＭＳ ゴシック" w:hint="eastAsia"/>
                <w:color w:val="000000"/>
                <w:kern w:val="0"/>
                <w:szCs w:val="21"/>
              </w:rPr>
              <w:t xml:space="preserve">　　　　</w:t>
            </w:r>
            <w:r w:rsidR="008F5B92">
              <w:rPr>
                <w:rFonts w:ascii="ＭＳ ゴシック" w:eastAsia="ＭＳ ゴシック" w:hAnsi="ＭＳ ゴシック" w:cs="ＭＳ ゴシック" w:hint="eastAsia"/>
                <w:color w:val="000000"/>
                <w:kern w:val="0"/>
                <w:szCs w:val="21"/>
              </w:rPr>
              <w:t xml:space="preserve"> </w:t>
            </w:r>
            <w:r w:rsidR="00A975D0">
              <w:rPr>
                <w:rFonts w:ascii="ＭＳ ゴシック" w:eastAsia="ＭＳ ゴシック" w:hAnsi="Times New Roman" w:cs="ＭＳ ゴシック" w:hint="eastAsia"/>
                <w:color w:val="000000"/>
                <w:kern w:val="0"/>
                <w:szCs w:val="21"/>
                <w:u w:val="single" w:color="000000"/>
              </w:rPr>
              <w:t xml:space="preserve">上昇率　　　 </w:t>
            </w:r>
            <w:r w:rsidR="00A975D0">
              <w:rPr>
                <w:rFonts w:ascii="ＭＳ ゴシック" w:eastAsia="ＭＳ ゴシック" w:hAnsi="Times New Roman" w:cs="ＭＳ ゴシック"/>
                <w:color w:val="000000"/>
                <w:kern w:val="0"/>
                <w:szCs w:val="21"/>
                <w:u w:val="single" w:color="000000"/>
              </w:rPr>
              <w:t xml:space="preserve">    </w:t>
            </w:r>
            <w:r w:rsidR="00A975D0">
              <w:rPr>
                <w:rFonts w:ascii="ＭＳ ゴシック" w:eastAsia="ＭＳ ゴシック" w:hAnsi="Times New Roman" w:cs="ＭＳ ゴシック" w:hint="eastAsia"/>
                <w:color w:val="000000"/>
                <w:kern w:val="0"/>
                <w:szCs w:val="21"/>
                <w:u w:val="single" w:color="000000"/>
              </w:rPr>
              <w:t xml:space="preserve">　</w:t>
            </w:r>
            <w:r w:rsidR="00230D55">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rsidR="002F2DA1"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rPr>
              <w:t xml:space="preserve">　Ｅ：原油等の最近１か月間における平均仕入れ単価</w:t>
            </w:r>
            <w:r w:rsidR="00A975D0">
              <w:rPr>
                <w:rFonts w:ascii="ＭＳ ゴシック" w:eastAsia="ＭＳ ゴシック" w:hAnsi="ＭＳ ゴシック" w:cs="ＭＳ ゴシック" w:hint="eastAsia"/>
                <w:color w:val="000000"/>
                <w:kern w:val="0"/>
                <w:szCs w:val="21"/>
              </w:rPr>
              <w:t>(</w:t>
            </w:r>
            <w:r w:rsidR="00A975D0">
              <w:rPr>
                <w:rFonts w:ascii="ＭＳ ゴシック" w:eastAsia="ＭＳ ゴシック" w:hAnsi="ＭＳ ゴシック" w:cs="ＭＳ ゴシック"/>
                <w:color w:val="000000"/>
                <w:kern w:val="0"/>
                <w:szCs w:val="21"/>
              </w:rPr>
              <w:t xml:space="preserve">  </w:t>
            </w:r>
            <w:r w:rsidR="008F5B92">
              <w:rPr>
                <w:rFonts w:ascii="ＭＳ ゴシック" w:eastAsia="ＭＳ ゴシック" w:hAnsi="ＭＳ ゴシック" w:cs="ＭＳ ゴシック"/>
                <w:color w:val="000000"/>
                <w:kern w:val="0"/>
                <w:szCs w:val="21"/>
              </w:rPr>
              <w:t xml:space="preserve"> </w:t>
            </w:r>
            <w:r w:rsidR="00A975D0">
              <w:rPr>
                <w:rFonts w:ascii="ＭＳ ゴシック" w:eastAsia="ＭＳ ゴシック" w:hAnsi="ＭＳ ゴシック" w:cs="ＭＳ ゴシック" w:hint="eastAsia"/>
                <w:color w:val="000000"/>
                <w:kern w:val="0"/>
                <w:szCs w:val="21"/>
              </w:rPr>
              <w:t>年　　月</w:t>
            </w:r>
            <w:r w:rsidR="00A975D0">
              <w:rPr>
                <w:rFonts w:ascii="ＭＳ ゴシック" w:eastAsia="ＭＳ ゴシック" w:hAnsi="ＭＳ ゴシック" w:cs="ＭＳ ゴシック"/>
                <w:color w:val="000000"/>
                <w:kern w:val="0"/>
                <w:szCs w:val="21"/>
              </w:rPr>
              <w:t>)</w:t>
            </w:r>
            <w:r w:rsidR="008F5B92">
              <w:rPr>
                <w:rFonts w:ascii="ＭＳ ゴシック" w:eastAsia="ＭＳ ゴシック" w:hAnsi="ＭＳ ゴシック" w:cs="ＭＳ ゴシック" w:hint="eastAsia"/>
                <w:color w:val="000000"/>
                <w:kern w:val="0"/>
                <w:szCs w:val="21"/>
              </w:rPr>
              <w:t xml:space="preserve">　 </w:t>
            </w:r>
            <w:r w:rsidR="002F2DA1">
              <w:rPr>
                <w:rFonts w:ascii="ＭＳ ゴシック" w:eastAsia="ＭＳ ゴシック" w:hAnsi="ＭＳ ゴシック" w:cs="ＭＳ ゴシック" w:hint="eastAsia"/>
                <w:color w:val="000000"/>
                <w:kern w:val="0"/>
                <w:szCs w:val="21"/>
              </w:rPr>
              <w:t xml:space="preserve">　</w:t>
            </w:r>
            <w:r w:rsidR="008F5B92">
              <w:rPr>
                <w:rFonts w:ascii="ＭＳ ゴシック" w:eastAsia="ＭＳ ゴシック" w:hAnsi="ＭＳ ゴシック" w:cs="ＭＳ ゴシック" w:hint="eastAsia"/>
                <w:color w:val="000000"/>
                <w:kern w:val="0"/>
                <w:szCs w:val="21"/>
              </w:rPr>
              <w:t xml:space="preserve"> </w:t>
            </w:r>
            <w:r w:rsidR="00A711C9" w:rsidRPr="00A711C9">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8F5B92">
              <w:rPr>
                <w:rFonts w:ascii="ＭＳ ゴシック" w:eastAsia="ＭＳ ゴシック" w:hAnsi="ＭＳ ゴシック" w:cs="ＭＳ ゴシック" w:hint="eastAsia"/>
                <w:color w:val="000000"/>
                <w:kern w:val="0"/>
                <w:szCs w:val="21"/>
                <w:u w:val="single" w:color="000000"/>
              </w:rPr>
              <w:t xml:space="preserve"> </w:t>
            </w:r>
            <w:r w:rsidR="00A711C9">
              <w:rPr>
                <w:rFonts w:ascii="ＭＳ ゴシック" w:eastAsia="ＭＳ ゴシック" w:hAnsi="ＭＳ ゴシック" w:cs="ＭＳ ゴシック" w:hint="eastAsia"/>
                <w:color w:val="000000"/>
                <w:kern w:val="0"/>
                <w:szCs w:val="21"/>
                <w:u w:val="single" w:color="000000"/>
              </w:rPr>
              <w:t xml:space="preserve"> </w:t>
            </w:r>
            <w:r w:rsidR="00A975D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A975D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sidR="008F5B92">
              <w:rPr>
                <w:rFonts w:ascii="ＭＳ ゴシック" w:eastAsia="ＭＳ ゴシック" w:hAnsi="ＭＳ ゴシック" w:cs="ＭＳ ゴシック" w:hint="eastAsia"/>
                <w:color w:val="000000"/>
                <w:kern w:val="0"/>
                <w:szCs w:val="21"/>
              </w:rPr>
              <w:t>(</w:t>
            </w:r>
            <w:r w:rsidR="008F5B92">
              <w:rPr>
                <w:rFonts w:ascii="ＭＳ ゴシック" w:eastAsia="ＭＳ ゴシック" w:hAnsi="ＭＳ ゴシック" w:cs="ＭＳ ゴシック"/>
                <w:color w:val="000000"/>
                <w:kern w:val="0"/>
                <w:szCs w:val="21"/>
              </w:rPr>
              <w:t xml:space="preserve">   </w:t>
            </w:r>
            <w:r w:rsidR="008F5B92">
              <w:rPr>
                <w:rFonts w:ascii="ＭＳ ゴシック" w:eastAsia="ＭＳ ゴシック" w:hAnsi="ＭＳ ゴシック" w:cs="ＭＳ ゴシック" w:hint="eastAsia"/>
                <w:color w:val="000000"/>
                <w:kern w:val="0"/>
                <w:szCs w:val="21"/>
              </w:rPr>
              <w:t>年　　月</w:t>
            </w:r>
            <w:r w:rsidR="008F5B92">
              <w:rPr>
                <w:rFonts w:ascii="ＭＳ ゴシック" w:eastAsia="ＭＳ ゴシック" w:hAnsi="ＭＳ ゴシック" w:cs="ＭＳ ゴシック"/>
                <w:color w:val="000000"/>
                <w:kern w:val="0"/>
                <w:szCs w:val="21"/>
              </w:rPr>
              <w:t>)</w:t>
            </w:r>
            <w:r w:rsidR="008F5B92">
              <w:rPr>
                <w:rFonts w:ascii="ＭＳ ゴシック" w:eastAsia="ＭＳ ゴシック" w:hAnsi="ＭＳ ゴシック" w:cs="ＭＳ ゴシック" w:hint="eastAsia"/>
                <w:color w:val="000000"/>
                <w:kern w:val="0"/>
                <w:szCs w:val="21"/>
              </w:rPr>
              <w:t xml:space="preserve">　</w:t>
            </w:r>
            <w:r w:rsidR="00A975D0">
              <w:rPr>
                <w:rFonts w:ascii="ＭＳ ゴシック" w:eastAsia="ＭＳ ゴシック" w:hAnsi="ＭＳ ゴシック" w:cs="ＭＳ ゴシック"/>
                <w:color w:val="000000"/>
                <w:kern w:val="0"/>
                <w:szCs w:val="21"/>
                <w:u w:val="single" w:color="000000"/>
              </w:rPr>
              <w:t xml:space="preserve">             </w:t>
            </w:r>
            <w:r w:rsidR="00A711C9">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6920E0" w:rsidRPr="001674FD"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②原油等が売上原価に占める割合（注２</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Ｓ</w:t>
            </w:r>
            <w:r w:rsidRPr="00C35FF6">
              <w:rPr>
                <w:rFonts w:ascii="ＭＳ ゴシック" w:eastAsia="ＭＳ ゴシック" w:hAnsi="ＭＳ ゴシック" w:cs="ＭＳ ゴシック"/>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045AC2">
              <w:rPr>
                <w:rFonts w:ascii="ＭＳ ゴシック" w:eastAsia="ＭＳ ゴシック" w:hAnsi="ＭＳ ゴシック" w:cs="ＭＳ ゴシック" w:hint="eastAsia"/>
                <w:color w:val="000000"/>
                <w:kern w:val="0"/>
                <w:szCs w:val="21"/>
              </w:rPr>
              <w:t xml:space="preserve">　　　　　　　　　　　　　　　　　　</w:t>
            </w:r>
            <w:r w:rsidR="008F5B92">
              <w:rPr>
                <w:rFonts w:ascii="ＭＳ ゴシック" w:eastAsia="ＭＳ ゴシック" w:hAnsi="ＭＳ ゴシック" w:cs="ＭＳ ゴシック" w:hint="eastAsia"/>
                <w:color w:val="000000"/>
                <w:kern w:val="0"/>
                <w:szCs w:val="21"/>
              </w:rPr>
              <w:t xml:space="preserve"> </w:t>
            </w:r>
            <w:r w:rsidR="008F5B92">
              <w:rPr>
                <w:rFonts w:ascii="ＭＳ ゴシック" w:eastAsia="ＭＳ ゴシック" w:hAnsi="ＭＳ ゴシック" w:cs="ＭＳ ゴシック"/>
                <w:color w:val="000000"/>
                <w:kern w:val="0"/>
                <w:szCs w:val="21"/>
              </w:rPr>
              <w:t xml:space="preserve">        </w:t>
            </w:r>
            <w:r w:rsidR="00045AC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依存率　</w:t>
            </w:r>
            <w:r w:rsidR="00A975D0">
              <w:rPr>
                <w:rFonts w:ascii="ＭＳ ゴシック" w:eastAsia="ＭＳ ゴシック" w:hAnsi="Times New Roman"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230D55">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00E87B31" w:rsidRPr="00C35FF6">
              <w:rPr>
                <w:rFonts w:ascii="ＭＳ ゴシック" w:eastAsia="ＭＳ ゴシック" w:hAnsi="ＭＳ ゴシック" w:cs="ＭＳ ゴシック" w:hint="eastAsia"/>
                <w:color w:val="000000"/>
                <w:kern w:val="0"/>
                <w:szCs w:val="21"/>
              </w:rPr>
              <w:t>最近１か月</w:t>
            </w:r>
            <w:r w:rsidRPr="00C35FF6">
              <w:rPr>
                <w:rFonts w:ascii="ＭＳ ゴシック" w:eastAsia="ＭＳ ゴシック" w:hAnsi="Times New Roman" w:cs="ＭＳ ゴシック" w:hint="eastAsia"/>
                <w:color w:val="000000"/>
                <w:kern w:val="0"/>
                <w:szCs w:val="21"/>
              </w:rPr>
              <w:t>の売上原価</w:t>
            </w:r>
            <w:r w:rsidR="008F5B92">
              <w:rPr>
                <w:rFonts w:ascii="ＭＳ ゴシック" w:eastAsia="ＭＳ ゴシック" w:hAnsi="ＭＳ ゴシック" w:cs="ＭＳ ゴシック" w:hint="eastAsia"/>
                <w:color w:val="000000"/>
                <w:kern w:val="0"/>
                <w:szCs w:val="21"/>
              </w:rPr>
              <w:t>(</w:t>
            </w:r>
            <w:r w:rsidR="008F5B92">
              <w:rPr>
                <w:rFonts w:ascii="ＭＳ ゴシック" w:eastAsia="ＭＳ ゴシック" w:hAnsi="ＭＳ ゴシック" w:cs="ＭＳ ゴシック"/>
                <w:color w:val="000000"/>
                <w:kern w:val="0"/>
                <w:szCs w:val="21"/>
              </w:rPr>
              <w:t xml:space="preserve">   </w:t>
            </w:r>
            <w:r w:rsidR="008F5B92">
              <w:rPr>
                <w:rFonts w:ascii="ＭＳ ゴシック" w:eastAsia="ＭＳ ゴシック" w:hAnsi="ＭＳ ゴシック" w:cs="ＭＳ ゴシック" w:hint="eastAsia"/>
                <w:color w:val="000000"/>
                <w:kern w:val="0"/>
                <w:szCs w:val="21"/>
              </w:rPr>
              <w:t>年　　月</w:t>
            </w:r>
            <w:r w:rsidR="008F5B92">
              <w:rPr>
                <w:rFonts w:ascii="ＭＳ ゴシック" w:eastAsia="ＭＳ ゴシック" w:hAnsi="ＭＳ ゴシック" w:cs="ＭＳ ゴシック"/>
                <w:color w:val="000000"/>
                <w:kern w:val="0"/>
                <w:szCs w:val="21"/>
              </w:rPr>
              <w:t>)</w:t>
            </w:r>
            <w:r w:rsidR="002F2DA1">
              <w:rPr>
                <w:rFonts w:ascii="ＭＳ ゴシック" w:eastAsia="ＭＳ ゴシック" w:hAnsi="Times New Roman" w:cs="ＭＳ ゴシック" w:hint="eastAsia"/>
                <w:color w:val="000000"/>
                <w:kern w:val="0"/>
                <w:szCs w:val="21"/>
              </w:rPr>
              <w:t xml:space="preserve">　　　　　　</w:t>
            </w:r>
            <w:r w:rsidR="00E87B31">
              <w:rPr>
                <w:rFonts w:ascii="ＭＳ ゴシック" w:eastAsia="ＭＳ ゴシック" w:hAnsi="Times New Roman" w:cs="ＭＳ ゴシック" w:hint="eastAsia"/>
                <w:color w:val="000000"/>
                <w:kern w:val="0"/>
                <w:szCs w:val="21"/>
              </w:rPr>
              <w:t xml:space="preserve">　　　　　</w:t>
            </w:r>
            <w:r w:rsidR="002F2DA1">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A975D0">
              <w:rPr>
                <w:rFonts w:ascii="ＭＳ ゴシック" w:eastAsia="ＭＳ ゴシック" w:hAnsi="Times New Roman" w:cs="ＭＳ ゴシック" w:hint="eastAsia"/>
                <w:color w:val="000000"/>
                <w:kern w:val="0"/>
                <w:szCs w:val="21"/>
                <w:u w:val="single" w:color="000000"/>
              </w:rPr>
              <w:t xml:space="preserve">　 </w:t>
            </w:r>
            <w:r w:rsidR="00A975D0">
              <w:rPr>
                <w:rFonts w:ascii="ＭＳ ゴシック" w:eastAsia="ＭＳ ゴシック" w:hAnsi="Times New Roman"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r>
              <w:rPr>
                <w:rFonts w:ascii="ＭＳ ゴシック" w:eastAsia="ＭＳ ゴシック" w:hAnsi="Times New Roman"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Ｓ：Ｃの売上原価に対応する原油等の仕入</w:t>
            </w:r>
            <w:r w:rsidR="00E87B31">
              <w:rPr>
                <w:rFonts w:ascii="ＭＳ ゴシック" w:eastAsia="ＭＳ ゴシック" w:hAnsi="Times New Roman" w:cs="ＭＳ ゴシック" w:hint="eastAsia"/>
                <w:color w:val="000000"/>
                <w:kern w:val="0"/>
                <w:szCs w:val="21"/>
              </w:rPr>
              <w:t xml:space="preserve">額　</w:t>
            </w:r>
            <w:r w:rsidR="002F2DA1">
              <w:rPr>
                <w:rFonts w:ascii="ＭＳ ゴシック" w:eastAsia="ＭＳ ゴシック" w:hAnsi="Times New Roman" w:cs="ＭＳ ゴシック" w:hint="eastAsia"/>
                <w:color w:val="000000"/>
                <w:kern w:val="0"/>
                <w:szCs w:val="21"/>
              </w:rPr>
              <w:t xml:space="preserve">　　　　　　</w:t>
            </w:r>
            <w:r w:rsidR="008F5B92">
              <w:rPr>
                <w:rFonts w:ascii="ＭＳ ゴシック" w:eastAsia="ＭＳ ゴシック" w:hAnsi="Times New Roman" w:cs="ＭＳ ゴシック" w:hint="eastAsia"/>
                <w:color w:val="000000"/>
                <w:kern w:val="0"/>
                <w:szCs w:val="21"/>
              </w:rPr>
              <w:t xml:space="preserve"> </w:t>
            </w:r>
            <w:r w:rsidR="008F5B92">
              <w:rPr>
                <w:rFonts w:ascii="ＭＳ ゴシック" w:eastAsia="ＭＳ ゴシック" w:hAnsi="Times New Roman"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008F5B92">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A975D0">
              <w:rPr>
                <w:rFonts w:ascii="ＭＳ ゴシック" w:eastAsia="ＭＳ ゴシック" w:hAnsi="Times New Roman" w:cs="ＭＳ ゴシック" w:hint="eastAsia"/>
                <w:color w:val="000000"/>
                <w:kern w:val="0"/>
                <w:szCs w:val="21"/>
                <w:u w:val="single" w:color="000000"/>
              </w:rPr>
              <w:t xml:space="preserve"> </w:t>
            </w:r>
            <w:r w:rsidR="00A975D0">
              <w:rPr>
                <w:rFonts w:ascii="ＭＳ ゴシック" w:eastAsia="ＭＳ ゴシック" w:hAnsi="Times New Roman"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r>
              <w:rPr>
                <w:rFonts w:ascii="ＭＳ ゴシック" w:eastAsia="ＭＳ ゴシック" w:hAnsi="Times New Roman"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③製品等価格への転嫁の状況（注３</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rsidR="006920E0" w:rsidRPr="00C35FF6" w:rsidRDefault="006920E0"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Ｂ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sidR="002F2DA1">
              <w:rPr>
                <w:rFonts w:ascii="ＭＳ ゴシック" w:eastAsia="ＭＳ ゴシック" w:hAnsi="ＭＳ ゴシック" w:cs="ＭＳ ゴシック" w:hint="eastAsia"/>
                <w:color w:val="000000"/>
                <w:kern w:val="0"/>
                <w:szCs w:val="21"/>
              </w:rPr>
              <w:t xml:space="preserve">　　　　　　　　　　　　　 </w:t>
            </w:r>
            <w:r w:rsidR="001961B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1961B0">
              <w:rPr>
                <w:rFonts w:ascii="ＭＳ ゴシック" w:eastAsia="ＭＳ ゴシック" w:hAnsi="ＭＳ ゴシック" w:cs="ＭＳ ゴシック" w:hint="eastAsia"/>
                <w:color w:val="000000"/>
                <w:kern w:val="0"/>
                <w:szCs w:val="21"/>
                <w:u w:val="single" w:color="000000"/>
              </w:rPr>
              <w:t xml:space="preserve">　</w:t>
            </w:r>
            <w:r w:rsidR="00A975D0">
              <w:rPr>
                <w:rFonts w:ascii="ＭＳ ゴシック" w:eastAsia="ＭＳ ゴシック" w:hAnsi="ＭＳ ゴシック" w:cs="ＭＳ ゴシック"/>
                <w:color w:val="000000"/>
                <w:kern w:val="0"/>
                <w:szCs w:val="21"/>
                <w:u w:val="single" w:color="000000"/>
              </w:rPr>
              <w:t xml:space="preserve">    </w:t>
            </w:r>
            <w:r w:rsidR="00A975D0">
              <w:rPr>
                <w:rFonts w:ascii="ＭＳ ゴシック" w:eastAsia="ＭＳ ゴシック" w:hAnsi="ＭＳ ゴシック" w:cs="ＭＳ ゴシック" w:hint="eastAsia"/>
                <w:color w:val="000000"/>
                <w:kern w:val="0"/>
                <w:szCs w:val="21"/>
                <w:u w:val="single" w:color="000000"/>
              </w:rPr>
              <w:t xml:space="preserve"> </w:t>
            </w:r>
            <w:r w:rsidR="00A975D0">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6920E0" w:rsidRPr="001961B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Ａ：最近３か月間の原油等の</w:t>
            </w:r>
            <w:r w:rsidRPr="00C35FF6">
              <w:rPr>
                <w:rFonts w:ascii="ＭＳ ゴシック" w:eastAsia="ＭＳ ゴシック" w:hAnsi="ＭＳ ゴシック" w:cs="ＭＳ ゴシック" w:hint="eastAsia"/>
                <w:color w:val="000000"/>
                <w:kern w:val="0"/>
                <w:szCs w:val="21"/>
              </w:rPr>
              <w:t>仕入</w:t>
            </w:r>
            <w:r w:rsidR="00E87B31">
              <w:rPr>
                <w:rFonts w:ascii="ＭＳ ゴシック" w:eastAsia="ＭＳ ゴシック" w:hAnsi="ＭＳ ゴシック" w:cs="ＭＳ ゴシック" w:hint="eastAsia"/>
                <w:color w:val="000000"/>
                <w:kern w:val="0"/>
                <w:szCs w:val="21"/>
              </w:rPr>
              <w:t>額</w:t>
            </w:r>
            <w:r w:rsidR="001961B0">
              <w:rPr>
                <w:rFonts w:ascii="ＭＳ ゴシック" w:eastAsia="ＭＳ ゴシック" w:hAnsi="ＭＳ ゴシック" w:cs="ＭＳ ゴシック" w:hint="eastAsia"/>
                <w:color w:val="000000"/>
                <w:kern w:val="0"/>
                <w:szCs w:val="21"/>
              </w:rPr>
              <w:t>(</w:t>
            </w:r>
            <w:r w:rsidR="001961B0">
              <w:rPr>
                <w:rFonts w:ascii="ＭＳ ゴシック" w:eastAsia="ＭＳ ゴシック" w:hAnsi="ＭＳ ゴシック" w:cs="ＭＳ ゴシック"/>
                <w:color w:val="000000"/>
                <w:kern w:val="0"/>
                <w:szCs w:val="21"/>
              </w:rPr>
              <w:t xml:space="preserve">  </w:t>
            </w:r>
            <w:r w:rsidR="001961B0">
              <w:rPr>
                <w:rFonts w:ascii="ＭＳ ゴシック" w:eastAsia="ＭＳ ゴシック" w:hAnsi="ＭＳ ゴシック" w:cs="ＭＳ ゴシック" w:hint="eastAsia"/>
                <w:color w:val="000000"/>
                <w:kern w:val="0"/>
                <w:szCs w:val="21"/>
              </w:rPr>
              <w:t>年　月～　年　月</w:t>
            </w:r>
            <w:r w:rsidR="001961B0">
              <w:rPr>
                <w:rFonts w:ascii="ＭＳ ゴシック" w:eastAsia="ＭＳ ゴシック" w:hAnsi="ＭＳ ゴシック" w:cs="ＭＳ ゴシック"/>
                <w:color w:val="000000"/>
                <w:kern w:val="0"/>
                <w:szCs w:val="21"/>
              </w:rPr>
              <w:t>)</w:t>
            </w:r>
            <w:r w:rsidR="00E87B31">
              <w:rPr>
                <w:rFonts w:ascii="ＭＳ ゴシック" w:eastAsia="ＭＳ ゴシック" w:hAnsi="ＭＳ ゴシック" w:cs="ＭＳ ゴシック" w:hint="eastAsia"/>
                <w:color w:val="000000"/>
                <w:kern w:val="0"/>
                <w:szCs w:val="21"/>
              </w:rPr>
              <w:t xml:space="preserve">　　　　　　　　</w:t>
            </w:r>
            <w:r w:rsidR="001961B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A975D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ａ：Ａの期間に対応する前年３か月間の原油等の</w:t>
            </w:r>
            <w:r w:rsidRPr="00C35FF6">
              <w:rPr>
                <w:rFonts w:ascii="ＭＳ ゴシック" w:eastAsia="ＭＳ ゴシック" w:hAnsi="ＭＳ ゴシック" w:cs="ＭＳ ゴシック" w:hint="eastAsia"/>
                <w:color w:val="000000"/>
                <w:kern w:val="0"/>
                <w:szCs w:val="21"/>
              </w:rPr>
              <w:t>仕入</w:t>
            </w:r>
            <w:r w:rsidR="00E87B31">
              <w:rPr>
                <w:rFonts w:ascii="ＭＳ ゴシック" w:eastAsia="ＭＳ ゴシック" w:hAnsi="ＭＳ ゴシック" w:cs="ＭＳ ゴシック" w:hint="eastAsia"/>
                <w:color w:val="000000"/>
                <w:kern w:val="0"/>
                <w:szCs w:val="21"/>
              </w:rPr>
              <w:t>額</w:t>
            </w:r>
            <w:r w:rsidR="001961B0">
              <w:rPr>
                <w:rFonts w:ascii="ＭＳ ゴシック" w:eastAsia="ＭＳ ゴシック" w:hAnsi="ＭＳ ゴシック" w:cs="ＭＳ ゴシック" w:hint="eastAsia"/>
                <w:color w:val="000000"/>
                <w:kern w:val="0"/>
                <w:szCs w:val="21"/>
              </w:rPr>
              <w:t>(</w:t>
            </w:r>
            <w:r w:rsidR="001961B0">
              <w:rPr>
                <w:rFonts w:ascii="ＭＳ ゴシック" w:eastAsia="ＭＳ ゴシック" w:hAnsi="ＭＳ ゴシック" w:cs="ＭＳ ゴシック"/>
                <w:color w:val="000000"/>
                <w:kern w:val="0"/>
                <w:szCs w:val="21"/>
              </w:rPr>
              <w:t xml:space="preserve">  </w:t>
            </w:r>
            <w:r w:rsidR="001961B0">
              <w:rPr>
                <w:rFonts w:ascii="ＭＳ ゴシック" w:eastAsia="ＭＳ ゴシック" w:hAnsi="ＭＳ ゴシック" w:cs="ＭＳ ゴシック" w:hint="eastAsia"/>
                <w:color w:val="000000"/>
                <w:kern w:val="0"/>
                <w:szCs w:val="21"/>
              </w:rPr>
              <w:t>年　月～　年　月</w:t>
            </w:r>
            <w:r w:rsidR="001961B0">
              <w:rPr>
                <w:rFonts w:ascii="ＭＳ ゴシック" w:eastAsia="ＭＳ ゴシック" w:hAnsi="ＭＳ ゴシック" w:cs="ＭＳ ゴシック"/>
                <w:color w:val="000000"/>
                <w:kern w:val="0"/>
                <w:szCs w:val="21"/>
              </w:rPr>
              <w:t>)</w:t>
            </w:r>
            <w:r w:rsidR="001961B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1961B0">
              <w:rPr>
                <w:rFonts w:ascii="ＭＳ ゴシック" w:eastAsia="ＭＳ ゴシック" w:hAnsi="ＭＳ ゴシック" w:cs="ＭＳ ゴシック" w:hint="eastAsia"/>
                <w:color w:val="000000"/>
                <w:kern w:val="0"/>
                <w:szCs w:val="21"/>
                <w:u w:val="single" w:color="000000"/>
              </w:rPr>
              <w:t xml:space="preserve">　 </w:t>
            </w:r>
            <w:r w:rsidR="00A975D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最近３か月間の</w:t>
            </w:r>
            <w:r w:rsidRPr="00C35FF6">
              <w:rPr>
                <w:rFonts w:ascii="ＭＳ ゴシック" w:eastAsia="ＭＳ ゴシック" w:hAnsi="ＭＳ ゴシック" w:cs="ＭＳ ゴシック" w:hint="eastAsia"/>
                <w:color w:val="000000"/>
                <w:kern w:val="0"/>
                <w:szCs w:val="21"/>
              </w:rPr>
              <w:t>売上高</w:t>
            </w:r>
            <w:r w:rsidR="001961B0">
              <w:rPr>
                <w:rFonts w:ascii="ＭＳ ゴシック" w:eastAsia="ＭＳ ゴシック" w:hAnsi="ＭＳ ゴシック" w:cs="ＭＳ ゴシック" w:hint="eastAsia"/>
                <w:color w:val="000000"/>
                <w:kern w:val="0"/>
                <w:szCs w:val="21"/>
              </w:rPr>
              <w:t>(</w:t>
            </w:r>
            <w:r w:rsidR="001961B0">
              <w:rPr>
                <w:rFonts w:ascii="ＭＳ ゴシック" w:eastAsia="ＭＳ ゴシック" w:hAnsi="ＭＳ ゴシック" w:cs="ＭＳ ゴシック"/>
                <w:color w:val="000000"/>
                <w:kern w:val="0"/>
                <w:szCs w:val="21"/>
              </w:rPr>
              <w:t xml:space="preserve">  </w:t>
            </w:r>
            <w:r w:rsidR="001961B0">
              <w:rPr>
                <w:rFonts w:ascii="ＭＳ ゴシック" w:eastAsia="ＭＳ ゴシック" w:hAnsi="ＭＳ ゴシック" w:cs="ＭＳ ゴシック" w:hint="eastAsia"/>
                <w:color w:val="000000"/>
                <w:kern w:val="0"/>
                <w:szCs w:val="21"/>
              </w:rPr>
              <w:t>年　月～　年　月</w:t>
            </w:r>
            <w:r w:rsidR="001961B0">
              <w:rPr>
                <w:rFonts w:ascii="ＭＳ ゴシック" w:eastAsia="ＭＳ ゴシック" w:hAnsi="ＭＳ ゴシック" w:cs="ＭＳ ゴシック"/>
                <w:color w:val="000000"/>
                <w:kern w:val="0"/>
                <w:szCs w:val="21"/>
              </w:rPr>
              <w:t>)</w:t>
            </w:r>
            <w:r w:rsidR="001961B0">
              <w:rPr>
                <w:rFonts w:ascii="ＭＳ ゴシック" w:eastAsia="ＭＳ ゴシック" w:hAnsi="ＭＳ ゴシック" w:cs="ＭＳ ゴシック" w:hint="eastAsia"/>
                <w:color w:val="000000"/>
                <w:kern w:val="0"/>
                <w:szCs w:val="21"/>
              </w:rPr>
              <w:t xml:space="preserve">             </w:t>
            </w:r>
            <w:r w:rsidR="00E87B31">
              <w:rPr>
                <w:rFonts w:ascii="ＭＳ ゴシック" w:eastAsia="ＭＳ ゴシック" w:hAnsi="ＭＳ ゴシック" w:cs="ＭＳ ゴシック" w:hint="eastAsia"/>
                <w:color w:val="000000"/>
                <w:kern w:val="0"/>
                <w:szCs w:val="21"/>
              </w:rPr>
              <w:t xml:space="preserve">　　　　　　　</w:t>
            </w:r>
            <w:r w:rsidR="001961B0">
              <w:rPr>
                <w:rFonts w:ascii="ＭＳ ゴシック" w:eastAsia="ＭＳ ゴシック" w:hAnsi="ＭＳ ゴシック" w:cs="ＭＳ ゴシック" w:hint="eastAsia"/>
                <w:color w:val="000000"/>
                <w:kern w:val="0"/>
                <w:szCs w:val="21"/>
              </w:rPr>
              <w:t xml:space="preserve"> </w:t>
            </w:r>
            <w:r w:rsidR="001961B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A975D0">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ｂ：Ｂの期間に対応する前年３か月間の</w:t>
            </w:r>
            <w:r w:rsidRPr="00C35FF6">
              <w:rPr>
                <w:rFonts w:ascii="ＭＳ ゴシック" w:eastAsia="ＭＳ ゴシック" w:hAnsi="ＭＳ ゴシック" w:cs="ＭＳ ゴシック" w:hint="eastAsia"/>
                <w:color w:val="000000"/>
                <w:kern w:val="0"/>
                <w:szCs w:val="21"/>
              </w:rPr>
              <w:t>売上高</w:t>
            </w:r>
            <w:r w:rsidR="001961B0">
              <w:rPr>
                <w:rFonts w:ascii="ＭＳ ゴシック" w:eastAsia="ＭＳ ゴシック" w:hAnsi="ＭＳ ゴシック" w:cs="ＭＳ ゴシック" w:hint="eastAsia"/>
                <w:color w:val="000000"/>
                <w:kern w:val="0"/>
                <w:szCs w:val="21"/>
              </w:rPr>
              <w:t>(</w:t>
            </w:r>
            <w:r w:rsidR="001961B0">
              <w:rPr>
                <w:rFonts w:ascii="ＭＳ ゴシック" w:eastAsia="ＭＳ ゴシック" w:hAnsi="ＭＳ ゴシック" w:cs="ＭＳ ゴシック"/>
                <w:color w:val="000000"/>
                <w:kern w:val="0"/>
                <w:szCs w:val="21"/>
              </w:rPr>
              <w:t xml:space="preserve">  </w:t>
            </w:r>
            <w:r w:rsidR="001961B0">
              <w:rPr>
                <w:rFonts w:ascii="ＭＳ ゴシック" w:eastAsia="ＭＳ ゴシック" w:hAnsi="ＭＳ ゴシック" w:cs="ＭＳ ゴシック" w:hint="eastAsia"/>
                <w:color w:val="000000"/>
                <w:kern w:val="0"/>
                <w:szCs w:val="21"/>
              </w:rPr>
              <w:t>年　月～　年　月</w:t>
            </w:r>
            <w:r w:rsidR="001961B0">
              <w:rPr>
                <w:rFonts w:ascii="ＭＳ ゴシック" w:eastAsia="ＭＳ ゴシック" w:hAnsi="ＭＳ ゴシック" w:cs="ＭＳ ゴシック"/>
                <w:color w:val="000000"/>
                <w:kern w:val="0"/>
                <w:szCs w:val="21"/>
              </w:rPr>
              <w:t>)</w:t>
            </w:r>
            <w:r w:rsidR="001961B0">
              <w:rPr>
                <w:rFonts w:ascii="ＭＳ ゴシック" w:eastAsia="ＭＳ ゴシック" w:hAnsi="ＭＳ ゴシック" w:cs="ＭＳ ゴシック" w:hint="eastAsia"/>
                <w:color w:val="000000"/>
                <w:kern w:val="0"/>
                <w:szCs w:val="21"/>
              </w:rPr>
              <w:t xml:space="preserve">　　　　　</w:t>
            </w:r>
            <w:r w:rsidR="00A975D0">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u w:val="single" w:color="000000"/>
              </w:rPr>
              <w:t>（注４）</w:t>
            </w:r>
          </w:p>
          <w:p w:rsidR="006920E0" w:rsidRPr="00C35FF6"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Default="006920E0" w:rsidP="006920E0">
      <w:pPr>
        <w:suppressAutoHyphens/>
        <w:spacing w:line="23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）上昇率及び依存率が２０％以上となっていること。</w:t>
      </w:r>
    </w:p>
    <w:p w:rsidR="006920E0" w:rsidRDefault="006920E0" w:rsidP="006920E0">
      <w:pPr>
        <w:suppressAutoHyphens/>
        <w:spacing w:line="23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）Ｐ＞０となっていること。</w:t>
      </w:r>
    </w:p>
    <w:p w:rsidR="006920E0" w:rsidRPr="001674FD" w:rsidRDefault="006920E0" w:rsidP="006920E0">
      <w:pPr>
        <w:suppressAutoHyphens/>
        <w:spacing w:line="230" w:lineRule="exact"/>
        <w:ind w:left="738" w:hanging="738"/>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（注４）申請者全体の値を記載。</w:t>
      </w:r>
    </w:p>
    <w:p w:rsidR="006920E0" w:rsidRPr="00C35FF6" w:rsidRDefault="006920E0" w:rsidP="006920E0">
      <w:pPr>
        <w:suppressAutoHyphens/>
        <w:spacing w:line="23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C35FF6" w:rsidRDefault="006920E0" w:rsidP="006920E0">
      <w:pPr>
        <w:suppressAutoHyphens/>
        <w:spacing w:line="23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6920E0" w:rsidRDefault="006920E0"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w:t>
      </w:r>
      <w:r w:rsidR="00671A36">
        <w:rPr>
          <w:rFonts w:ascii="ＭＳ ゴシック" w:eastAsia="ＭＳ ゴシック" w:hAnsi="ＭＳ ゴシック" w:cs="ＭＳ ゴシック" w:hint="eastAsia"/>
          <w:color w:val="000000"/>
          <w:kern w:val="0"/>
          <w:szCs w:val="21"/>
        </w:rPr>
        <w:t>日から３０日以内に金融機関又は信用保証協会に対して、保証の申込みを行うことが必要です。</w:t>
      </w:r>
    </w:p>
    <w:p w:rsidR="00F63823" w:rsidRDefault="00225835"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noProof/>
          <w:color w:val="000000"/>
          <w:kern w:val="0"/>
          <w:szCs w:val="21"/>
        </w:rPr>
        <w:pict>
          <v:line id="_x0000_s1035" style="position:absolute;left:0;text-align:left;z-index:251665408" from="2.35pt,6.15pt" to="496.95pt,6.15pt" o:allowincell="f" strokeweight=".5pt">
            <v:stroke dashstyle="1 1"/>
            <v:path fillok="t"/>
          </v:line>
        </w:pict>
      </w:r>
    </w:p>
    <w:p w:rsidR="00F63823" w:rsidRPr="00243BFF" w:rsidRDefault="009E0603" w:rsidP="00F63823">
      <w:pPr>
        <w:suppressAutoHyphens/>
        <w:kinsoku w:val="0"/>
        <w:autoSpaceDE w:val="0"/>
        <w:autoSpaceDN w:val="0"/>
        <w:spacing w:line="0" w:lineRule="atLeast"/>
        <w:ind w:right="960" w:firstLineChars="100" w:firstLine="210"/>
        <w:rPr>
          <w:rFonts w:asciiTheme="majorEastAsia" w:eastAsiaTheme="majorEastAsia" w:hAnsiTheme="majorEastAsia"/>
          <w:szCs w:val="21"/>
        </w:rPr>
      </w:pPr>
      <w:r>
        <w:rPr>
          <w:rFonts w:asciiTheme="majorEastAsia" w:eastAsiaTheme="majorEastAsia" w:hAnsiTheme="majorEastAsia" w:hint="eastAsia"/>
          <w:szCs w:val="21"/>
        </w:rPr>
        <w:t>戸経</w:t>
      </w:r>
      <w:r w:rsidR="00F63823" w:rsidRPr="00243BFF">
        <w:rPr>
          <w:rFonts w:asciiTheme="majorEastAsia" w:eastAsiaTheme="majorEastAsia" w:hAnsiTheme="majorEastAsia" w:hint="eastAsia"/>
          <w:szCs w:val="21"/>
        </w:rPr>
        <w:t>第　　　　　　　　　号</w:t>
      </w:r>
    </w:p>
    <w:p w:rsidR="00F63823" w:rsidRPr="00243BFF" w:rsidRDefault="0022489E" w:rsidP="00F63823">
      <w:pPr>
        <w:pStyle w:val="afc"/>
        <w:wordWrap/>
        <w:spacing w:line="0" w:lineRule="atLeast"/>
        <w:ind w:firstLineChars="100" w:firstLine="208"/>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令和</w:t>
      </w:r>
      <w:r w:rsidR="00F63823" w:rsidRPr="00243BFF">
        <w:rPr>
          <w:rFonts w:asciiTheme="majorEastAsia" w:eastAsiaTheme="majorEastAsia" w:hAnsiTheme="majorEastAsia" w:hint="eastAsia"/>
          <w:sz w:val="21"/>
          <w:szCs w:val="21"/>
        </w:rPr>
        <w:t xml:space="preserve">　　年　　月　　日</w:t>
      </w:r>
    </w:p>
    <w:p w:rsidR="00F63823" w:rsidRPr="00243BFF" w:rsidRDefault="00F63823" w:rsidP="00F63823">
      <w:pPr>
        <w:pStyle w:val="afc"/>
        <w:wordWrap/>
        <w:spacing w:line="0" w:lineRule="atLeast"/>
        <w:ind w:firstLineChars="100" w:firstLine="208"/>
        <w:rPr>
          <w:rFonts w:asciiTheme="majorEastAsia" w:eastAsiaTheme="majorEastAsia" w:hAnsiTheme="majorEastAsia"/>
          <w:spacing w:val="0"/>
          <w:sz w:val="21"/>
          <w:szCs w:val="21"/>
        </w:rPr>
      </w:pPr>
      <w:r w:rsidRPr="00243BFF">
        <w:rPr>
          <w:rFonts w:asciiTheme="majorEastAsia" w:eastAsiaTheme="majorEastAsia" w:hAnsiTheme="majorEastAsia" w:hint="eastAsia"/>
          <w:sz w:val="21"/>
          <w:szCs w:val="21"/>
        </w:rPr>
        <w:t>申請のとおり、相違ないことを認定します。</w:t>
      </w:r>
    </w:p>
    <w:p w:rsidR="00F63823" w:rsidRPr="00243BFF" w:rsidRDefault="001961B0" w:rsidP="00F63823">
      <w:pPr>
        <w:pStyle w:val="afc"/>
        <w:wordWrap/>
        <w:spacing w:line="0" w:lineRule="atLeast"/>
        <w:ind w:firstLineChars="100" w:firstLine="210"/>
        <w:rPr>
          <w:rFonts w:asciiTheme="majorEastAsia" w:eastAsiaTheme="majorEastAsia" w:hAnsiTheme="majorEastAsia"/>
          <w:spacing w:val="0"/>
          <w:sz w:val="21"/>
          <w:szCs w:val="21"/>
        </w:rPr>
      </w:pPr>
      <w:r>
        <w:rPr>
          <w:rFonts w:asciiTheme="majorEastAsia" w:eastAsiaTheme="majorEastAsia" w:hAnsiTheme="majorEastAsia" w:hint="eastAsia"/>
          <w:spacing w:val="0"/>
          <w:sz w:val="21"/>
          <w:szCs w:val="21"/>
        </w:rPr>
        <w:t>（注）信用保証協会への申込期間</w:t>
      </w:r>
      <w:r w:rsidR="0022489E">
        <w:rPr>
          <w:rFonts w:asciiTheme="majorEastAsia" w:eastAsiaTheme="majorEastAsia" w:hAnsiTheme="majorEastAsia" w:hint="eastAsia"/>
          <w:spacing w:val="0"/>
          <w:sz w:val="21"/>
          <w:szCs w:val="21"/>
        </w:rPr>
        <w:t>：令和　　年　　月　　日から令和</w:t>
      </w:r>
      <w:r w:rsidR="00F63823" w:rsidRPr="00243BFF">
        <w:rPr>
          <w:rFonts w:asciiTheme="majorEastAsia" w:eastAsiaTheme="majorEastAsia" w:hAnsiTheme="majorEastAsia" w:hint="eastAsia"/>
          <w:spacing w:val="0"/>
          <w:sz w:val="21"/>
          <w:szCs w:val="21"/>
        </w:rPr>
        <w:t xml:space="preserve">　　年　　月　　日まで</w:t>
      </w:r>
    </w:p>
    <w:p w:rsidR="00F63823" w:rsidRPr="00243BFF" w:rsidRDefault="00F63823" w:rsidP="00F63823">
      <w:pPr>
        <w:pStyle w:val="afc"/>
        <w:wordWrap/>
        <w:spacing w:line="0" w:lineRule="atLeast"/>
        <w:rPr>
          <w:rFonts w:asciiTheme="majorEastAsia" w:eastAsiaTheme="majorEastAsia" w:hAnsiTheme="majorEastAsia"/>
          <w:spacing w:val="0"/>
          <w:sz w:val="21"/>
          <w:szCs w:val="21"/>
        </w:rPr>
      </w:pPr>
      <w:r w:rsidRPr="00243BFF">
        <w:rPr>
          <w:rFonts w:asciiTheme="majorEastAsia" w:eastAsiaTheme="majorEastAsia" w:hAnsiTheme="majorEastAsia" w:hint="eastAsia"/>
          <w:spacing w:val="0"/>
          <w:sz w:val="21"/>
          <w:szCs w:val="21"/>
        </w:rPr>
        <w:t xml:space="preserve">　　</w:t>
      </w:r>
      <w:r w:rsidRPr="00243BF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Pr="00243BFF">
        <w:rPr>
          <w:rFonts w:asciiTheme="majorEastAsia" w:eastAsiaTheme="majorEastAsia" w:hAnsiTheme="majorEastAsia" w:hint="eastAsia"/>
          <w:sz w:val="21"/>
          <w:szCs w:val="21"/>
        </w:rPr>
        <w:t xml:space="preserve">　　　　　　　　　</w:t>
      </w:r>
      <w:r w:rsidR="00225835">
        <w:rPr>
          <w:rFonts w:asciiTheme="majorEastAsia" w:eastAsiaTheme="majorEastAsia" w:hAnsiTheme="majorEastAsia" w:hint="eastAsia"/>
          <w:sz w:val="21"/>
          <w:szCs w:val="21"/>
        </w:rPr>
        <w:t xml:space="preserve">　　</w:t>
      </w:r>
      <w:bookmarkStart w:id="0" w:name="_GoBack"/>
      <w:bookmarkEnd w:id="0"/>
      <w:r w:rsidRPr="00243BFF">
        <w:rPr>
          <w:rFonts w:asciiTheme="majorEastAsia" w:eastAsiaTheme="majorEastAsia" w:hAnsiTheme="majorEastAsia" w:hint="eastAsia"/>
          <w:sz w:val="21"/>
          <w:szCs w:val="21"/>
        </w:rPr>
        <w:t xml:space="preserve">　　　</w:t>
      </w:r>
      <w:r w:rsidRPr="00243BFF">
        <w:rPr>
          <w:rFonts w:asciiTheme="majorEastAsia" w:eastAsiaTheme="majorEastAsia" w:hAnsiTheme="majorEastAsia" w:hint="eastAsia"/>
          <w:spacing w:val="0"/>
          <w:sz w:val="21"/>
          <w:szCs w:val="21"/>
        </w:rPr>
        <w:t xml:space="preserve"> </w:t>
      </w:r>
      <w:r w:rsidRPr="00243BFF">
        <w:rPr>
          <w:rFonts w:asciiTheme="majorEastAsia" w:eastAsiaTheme="majorEastAsia" w:hAnsiTheme="majorEastAsia" w:hint="eastAsia"/>
          <w:sz w:val="21"/>
          <w:szCs w:val="21"/>
        </w:rPr>
        <w:t>戸田市長</w:t>
      </w:r>
      <w:r w:rsidRPr="00243BFF">
        <w:rPr>
          <w:rFonts w:asciiTheme="majorEastAsia" w:eastAsiaTheme="majorEastAsia" w:hAnsiTheme="majorEastAsia" w:hint="eastAsia"/>
          <w:spacing w:val="0"/>
          <w:sz w:val="21"/>
          <w:szCs w:val="21"/>
        </w:rPr>
        <w:t xml:space="preserve"> </w:t>
      </w:r>
      <w:r w:rsidR="00E304EF">
        <w:rPr>
          <w:rFonts w:asciiTheme="majorEastAsia" w:eastAsiaTheme="majorEastAsia" w:hAnsiTheme="majorEastAsia" w:hint="eastAsia"/>
          <w:sz w:val="21"/>
          <w:szCs w:val="21"/>
        </w:rPr>
        <w:t xml:space="preserve">　</w:t>
      </w:r>
      <w:r w:rsidR="0022489E">
        <w:rPr>
          <w:rFonts w:asciiTheme="majorEastAsia" w:eastAsiaTheme="majorEastAsia" w:hAnsiTheme="majorEastAsia" w:hint="eastAsia"/>
          <w:sz w:val="21"/>
          <w:szCs w:val="21"/>
        </w:rPr>
        <w:t>菅原　文仁</w:t>
      </w:r>
    </w:p>
    <w:sectPr w:rsidR="00F63823" w:rsidRPr="00243BFF" w:rsidSect="00EC1DD4">
      <w:pgSz w:w="11906" w:h="16838"/>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35" w:rsidRDefault="00282135" w:rsidP="001D602D">
      <w:r>
        <w:separator/>
      </w:r>
    </w:p>
  </w:endnote>
  <w:endnote w:type="continuationSeparator" w:id="0">
    <w:p w:rsidR="00282135" w:rsidRDefault="002821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35" w:rsidRDefault="00282135" w:rsidP="001D602D">
      <w:r>
        <w:separator/>
      </w:r>
    </w:p>
  </w:footnote>
  <w:footnote w:type="continuationSeparator" w:id="0">
    <w:p w:rsidR="00282135" w:rsidRDefault="002821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FF6"/>
    <w:rsid w:val="00030DE0"/>
    <w:rsid w:val="00032024"/>
    <w:rsid w:val="0003301E"/>
    <w:rsid w:val="0003415B"/>
    <w:rsid w:val="00045AC2"/>
    <w:rsid w:val="00075717"/>
    <w:rsid w:val="0009372B"/>
    <w:rsid w:val="000C030F"/>
    <w:rsid w:val="000C6303"/>
    <w:rsid w:val="000E0E45"/>
    <w:rsid w:val="000F41FB"/>
    <w:rsid w:val="001344EC"/>
    <w:rsid w:val="00134A22"/>
    <w:rsid w:val="00154A51"/>
    <w:rsid w:val="001961B0"/>
    <w:rsid w:val="001A55E4"/>
    <w:rsid w:val="001B5DAA"/>
    <w:rsid w:val="001D0690"/>
    <w:rsid w:val="001D1612"/>
    <w:rsid w:val="001D33F9"/>
    <w:rsid w:val="001D602D"/>
    <w:rsid w:val="001E190C"/>
    <w:rsid w:val="001E1FB4"/>
    <w:rsid w:val="001E60DA"/>
    <w:rsid w:val="00212FBE"/>
    <w:rsid w:val="0022489E"/>
    <w:rsid w:val="00225835"/>
    <w:rsid w:val="00230D55"/>
    <w:rsid w:val="00233F3F"/>
    <w:rsid w:val="002364B5"/>
    <w:rsid w:val="00236BED"/>
    <w:rsid w:val="002409E6"/>
    <w:rsid w:val="00243BFF"/>
    <w:rsid w:val="002706CD"/>
    <w:rsid w:val="00282135"/>
    <w:rsid w:val="002A29FE"/>
    <w:rsid w:val="002B5C8F"/>
    <w:rsid w:val="002C10D6"/>
    <w:rsid w:val="002C1D79"/>
    <w:rsid w:val="002D3723"/>
    <w:rsid w:val="002E519E"/>
    <w:rsid w:val="002F2DA1"/>
    <w:rsid w:val="003120F7"/>
    <w:rsid w:val="0033311C"/>
    <w:rsid w:val="003523EB"/>
    <w:rsid w:val="00355C24"/>
    <w:rsid w:val="00363B86"/>
    <w:rsid w:val="00370FEF"/>
    <w:rsid w:val="00376F76"/>
    <w:rsid w:val="00376F84"/>
    <w:rsid w:val="003806C8"/>
    <w:rsid w:val="00384C9C"/>
    <w:rsid w:val="003A1F20"/>
    <w:rsid w:val="003A289E"/>
    <w:rsid w:val="003B28A0"/>
    <w:rsid w:val="003C39F9"/>
    <w:rsid w:val="003E473F"/>
    <w:rsid w:val="003F789D"/>
    <w:rsid w:val="004018D2"/>
    <w:rsid w:val="0045603D"/>
    <w:rsid w:val="00476298"/>
    <w:rsid w:val="00491803"/>
    <w:rsid w:val="004974D5"/>
    <w:rsid w:val="004C2783"/>
    <w:rsid w:val="004D1C76"/>
    <w:rsid w:val="004D54FC"/>
    <w:rsid w:val="004E2DC9"/>
    <w:rsid w:val="004E41EC"/>
    <w:rsid w:val="0055281C"/>
    <w:rsid w:val="00596590"/>
    <w:rsid w:val="005F7539"/>
    <w:rsid w:val="006011ED"/>
    <w:rsid w:val="00602DD0"/>
    <w:rsid w:val="006229AD"/>
    <w:rsid w:val="0063301F"/>
    <w:rsid w:val="006559F8"/>
    <w:rsid w:val="006676B0"/>
    <w:rsid w:val="00667715"/>
    <w:rsid w:val="00671A36"/>
    <w:rsid w:val="0068533B"/>
    <w:rsid w:val="006920E0"/>
    <w:rsid w:val="006B2EC6"/>
    <w:rsid w:val="006B3E4B"/>
    <w:rsid w:val="006C13D6"/>
    <w:rsid w:val="006D47AE"/>
    <w:rsid w:val="006E1BBD"/>
    <w:rsid w:val="006F311F"/>
    <w:rsid w:val="006F3819"/>
    <w:rsid w:val="0070340C"/>
    <w:rsid w:val="00712D50"/>
    <w:rsid w:val="007422BC"/>
    <w:rsid w:val="00746C3A"/>
    <w:rsid w:val="00762DFA"/>
    <w:rsid w:val="0077536A"/>
    <w:rsid w:val="00790309"/>
    <w:rsid w:val="007A4915"/>
    <w:rsid w:val="007B2066"/>
    <w:rsid w:val="008517DC"/>
    <w:rsid w:val="00855940"/>
    <w:rsid w:val="008648AC"/>
    <w:rsid w:val="008875B3"/>
    <w:rsid w:val="00894638"/>
    <w:rsid w:val="008A06A7"/>
    <w:rsid w:val="008C7F7C"/>
    <w:rsid w:val="008F4A02"/>
    <w:rsid w:val="008F5B92"/>
    <w:rsid w:val="00900550"/>
    <w:rsid w:val="009271A1"/>
    <w:rsid w:val="00932D86"/>
    <w:rsid w:val="00933184"/>
    <w:rsid w:val="0093543F"/>
    <w:rsid w:val="00946A28"/>
    <w:rsid w:val="00965F5B"/>
    <w:rsid w:val="00976B7C"/>
    <w:rsid w:val="00986994"/>
    <w:rsid w:val="009C2D4F"/>
    <w:rsid w:val="009C7C95"/>
    <w:rsid w:val="009E0603"/>
    <w:rsid w:val="009F202F"/>
    <w:rsid w:val="009F35F4"/>
    <w:rsid w:val="00A02900"/>
    <w:rsid w:val="00A13DED"/>
    <w:rsid w:val="00A15655"/>
    <w:rsid w:val="00A4443C"/>
    <w:rsid w:val="00A607F4"/>
    <w:rsid w:val="00A711C9"/>
    <w:rsid w:val="00A830D4"/>
    <w:rsid w:val="00A84EC3"/>
    <w:rsid w:val="00A84F0E"/>
    <w:rsid w:val="00A975D0"/>
    <w:rsid w:val="00AB0803"/>
    <w:rsid w:val="00AE2F39"/>
    <w:rsid w:val="00AE4572"/>
    <w:rsid w:val="00AE4E53"/>
    <w:rsid w:val="00AF2BF0"/>
    <w:rsid w:val="00B05ACB"/>
    <w:rsid w:val="00B07FA6"/>
    <w:rsid w:val="00B67566"/>
    <w:rsid w:val="00BB1F09"/>
    <w:rsid w:val="00BE5349"/>
    <w:rsid w:val="00BE5556"/>
    <w:rsid w:val="00BF3A4B"/>
    <w:rsid w:val="00C118A8"/>
    <w:rsid w:val="00C1590F"/>
    <w:rsid w:val="00C26E97"/>
    <w:rsid w:val="00C35FF6"/>
    <w:rsid w:val="00C4065D"/>
    <w:rsid w:val="00C459FB"/>
    <w:rsid w:val="00C538D8"/>
    <w:rsid w:val="00C8439B"/>
    <w:rsid w:val="00C90ED0"/>
    <w:rsid w:val="00CA7035"/>
    <w:rsid w:val="00CF24DC"/>
    <w:rsid w:val="00CF66F6"/>
    <w:rsid w:val="00D01498"/>
    <w:rsid w:val="00D11792"/>
    <w:rsid w:val="00D214D7"/>
    <w:rsid w:val="00D218B2"/>
    <w:rsid w:val="00D23F7E"/>
    <w:rsid w:val="00D5502A"/>
    <w:rsid w:val="00D861E3"/>
    <w:rsid w:val="00D87AD8"/>
    <w:rsid w:val="00D96B4C"/>
    <w:rsid w:val="00DE5FF6"/>
    <w:rsid w:val="00E04ED9"/>
    <w:rsid w:val="00E11094"/>
    <w:rsid w:val="00E304EF"/>
    <w:rsid w:val="00E3281E"/>
    <w:rsid w:val="00E40FF3"/>
    <w:rsid w:val="00E52DA9"/>
    <w:rsid w:val="00E62F61"/>
    <w:rsid w:val="00E87B31"/>
    <w:rsid w:val="00E9118A"/>
    <w:rsid w:val="00EA587B"/>
    <w:rsid w:val="00EC1DD4"/>
    <w:rsid w:val="00EC514E"/>
    <w:rsid w:val="00ED1A19"/>
    <w:rsid w:val="00ED24EA"/>
    <w:rsid w:val="00ED5193"/>
    <w:rsid w:val="00ED53D5"/>
    <w:rsid w:val="00EE40DA"/>
    <w:rsid w:val="00EF7F25"/>
    <w:rsid w:val="00F63823"/>
    <w:rsid w:val="00F6765B"/>
    <w:rsid w:val="00F83F6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55C2B9"/>
  <w15:docId w15:val="{9749F5D1-2A18-44C1-A018-5ED0A115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243BFF"/>
    <w:pPr>
      <w:widowControl w:val="0"/>
      <w:wordWrap w:val="0"/>
      <w:autoSpaceDE w:val="0"/>
      <w:autoSpaceDN w:val="0"/>
      <w:adjustRightInd w:val="0"/>
      <w:spacing w:line="327"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E8361-AD65-4058-A4B0-903AB82C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小泉　友明</cp:lastModifiedBy>
  <cp:revision>30</cp:revision>
  <cp:lastPrinted>2024-11-25T01:23:00Z</cp:lastPrinted>
  <dcterms:created xsi:type="dcterms:W3CDTF">2012-10-10T20:43:00Z</dcterms:created>
  <dcterms:modified xsi:type="dcterms:W3CDTF">2026-01-15T10:18:00Z</dcterms:modified>
</cp:coreProperties>
</file>