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26" w:rsidRDefault="00513F26" w:rsidP="000656D7">
      <w:pPr>
        <w:spacing w:line="280" w:lineRule="exact"/>
        <w:jc w:val="left"/>
        <w:rPr>
          <w:rFonts w:ascii="ＭＳ 明朝" w:hAnsi="ＭＳ 明朝"/>
          <w:sz w:val="26"/>
          <w:szCs w:val="26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734"/>
        <w:gridCol w:w="6487"/>
      </w:tblGrid>
      <w:tr w:rsidR="0002352C" w:rsidTr="0002352C">
        <w:trPr>
          <w:trHeight w:val="5379"/>
        </w:trPr>
        <w:tc>
          <w:tcPr>
            <w:tcW w:w="9776" w:type="dxa"/>
            <w:gridSpan w:val="3"/>
            <w:vAlign w:val="center"/>
          </w:tcPr>
          <w:p w:rsidR="0002352C" w:rsidRDefault="0002352C" w:rsidP="0002352C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</w:rPr>
            </w:pPr>
            <w:r w:rsidRPr="00BB2DB3">
              <w:rPr>
                <w:rFonts w:ascii="ＭＳ ゴシック" w:eastAsia="ＭＳ ゴシック" w:hAnsi="ＭＳ ゴシック" w:hint="eastAsia"/>
                <w:spacing w:val="71"/>
                <w:kern w:val="0"/>
                <w:sz w:val="32"/>
                <w:fitText w:val="4480" w:id="-940418816"/>
              </w:rPr>
              <w:t>水道料金等減免申請</w:t>
            </w:r>
            <w:r w:rsidRPr="00BB2DB3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fitText w:val="4480" w:id="-940418816"/>
              </w:rPr>
              <w:t>書</w:t>
            </w:r>
            <w:r>
              <w:rPr>
                <w:rFonts w:ascii="ＭＳ ゴシック" w:eastAsia="ＭＳ ゴシック" w:hAnsi="ＭＳ ゴシック" w:hint="eastAsia"/>
                <w:kern w:val="0"/>
                <w:sz w:val="32"/>
              </w:rPr>
              <w:t>（濁り水の対応）</w:t>
            </w:r>
          </w:p>
          <w:p w:rsidR="0002352C" w:rsidRDefault="0002352C" w:rsidP="0002352C">
            <w:pPr>
              <w:wordWrap w:val="0"/>
              <w:jc w:val="right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513F26">
              <w:rPr>
                <w:rFonts w:ascii="ＭＳ 明朝" w:hAnsi="ＭＳ 明朝" w:hint="eastAsia"/>
                <w:kern w:val="0"/>
                <w:sz w:val="28"/>
                <w:szCs w:val="28"/>
              </w:rPr>
              <w:t>年　　　月　　　日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</w:p>
          <w:p w:rsidR="0002352C" w:rsidRDefault="0002352C" w:rsidP="0002352C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（</w:t>
            </w:r>
            <w:r w:rsidRPr="00513F26">
              <w:rPr>
                <w:rFonts w:ascii="ＭＳ 明朝" w:hAnsi="ＭＳ 明朝" w:hint="eastAsia"/>
                <w:kern w:val="0"/>
                <w:sz w:val="26"/>
                <w:szCs w:val="26"/>
              </w:rPr>
              <w:t>宛先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）</w:t>
            </w:r>
            <w:bookmarkStart w:id="0" w:name="_GoBack"/>
            <w:bookmarkEnd w:id="0"/>
          </w:p>
          <w:p w:rsidR="0002352C" w:rsidRDefault="0002352C" w:rsidP="0002352C">
            <w:pPr>
              <w:ind w:firstLineChars="100" w:firstLine="260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戸田市上下水道事業</w:t>
            </w:r>
          </w:p>
          <w:p w:rsidR="0002352C" w:rsidRDefault="0002352C" w:rsidP="0002352C">
            <w:pPr>
              <w:ind w:firstLineChars="100" w:firstLine="26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戸田市長</w:t>
            </w:r>
          </w:p>
          <w:p w:rsidR="0002352C" w:rsidRDefault="0002352C" w:rsidP="0002352C">
            <w:pPr>
              <w:spacing w:line="160" w:lineRule="exact"/>
              <w:jc w:val="distribute"/>
              <w:rPr>
                <w:rFonts w:ascii="ＭＳ 明朝" w:hAnsi="ＭＳ 明朝"/>
                <w:sz w:val="26"/>
                <w:szCs w:val="26"/>
              </w:rPr>
            </w:pPr>
          </w:p>
          <w:p w:rsidR="0002352C" w:rsidRDefault="0002352C" w:rsidP="0002352C">
            <w:pPr>
              <w:wordWrap w:val="0"/>
              <w:jc w:val="right"/>
              <w:rPr>
                <w:rFonts w:ascii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</w:t>
            </w:r>
            <w:r w:rsidRPr="00513F26">
              <w:rPr>
                <w:rFonts w:ascii="ＭＳ 明朝" w:hAnsi="ＭＳ 明朝" w:hint="eastAsia"/>
                <w:sz w:val="26"/>
                <w:szCs w:val="26"/>
                <w:u w:val="single"/>
              </w:rPr>
              <w:t>住　　所</w:t>
            </w:r>
            <w:r w:rsidRPr="00513F26">
              <w:rPr>
                <w:rFonts w:ascii="ＭＳ 明朝" w:hAnsi="ＭＳ 明朝"/>
                <w:sz w:val="26"/>
                <w:szCs w:val="26"/>
                <w:u w:val="single"/>
              </w:rPr>
              <w:t xml:space="preserve">　　　　　　　　　　　　　　</w:t>
            </w:r>
            <w:r w:rsidRPr="001617D5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02352C" w:rsidRPr="00513F26" w:rsidRDefault="0002352C" w:rsidP="0002352C">
            <w:pPr>
              <w:wordWrap w:val="0"/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513F26">
              <w:rPr>
                <w:rFonts w:ascii="ＭＳ 明朝" w:hAnsi="ＭＳ 明朝" w:hint="eastAsia"/>
                <w:sz w:val="26"/>
                <w:szCs w:val="26"/>
              </w:rPr>
              <w:t>氏名又は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</w:t>
            </w:r>
          </w:p>
          <w:p w:rsidR="0002352C" w:rsidRPr="00211AFF" w:rsidRDefault="0002352C" w:rsidP="0002352C">
            <w:pPr>
              <w:wordWrap w:val="0"/>
              <w:jc w:val="right"/>
              <w:rPr>
                <w:rFonts w:ascii="ＭＳ 明朝" w:hAnsi="ＭＳ 明朝" w:hint="eastAsia"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名　　称　　　　　　　　　　　　　　</w:t>
            </w:r>
            <w:r w:rsidRPr="001617D5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02352C" w:rsidRDefault="0002352C" w:rsidP="0002352C">
            <w:pPr>
              <w:wordWrap w:val="0"/>
              <w:jc w:val="right"/>
              <w:rPr>
                <w:rFonts w:ascii="ＭＳ 明朝" w:hAnsi="ＭＳ 明朝"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sz w:val="26"/>
                <w:szCs w:val="26"/>
                <w:u w:val="single"/>
              </w:rPr>
              <w:t xml:space="preserve">　電話番号　　　　　　　　　　　　　　</w:t>
            </w:r>
            <w:r w:rsidRPr="001617D5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02352C" w:rsidRDefault="0002352C" w:rsidP="0002352C">
            <w:pPr>
              <w:jc w:val="right"/>
              <w:rPr>
                <w:rFonts w:ascii="ＭＳ 明朝" w:hAnsi="ＭＳ 明朝"/>
                <w:sz w:val="26"/>
                <w:szCs w:val="26"/>
                <w:u w:val="single"/>
              </w:rPr>
            </w:pPr>
          </w:p>
          <w:p w:rsidR="0002352C" w:rsidRPr="0002352C" w:rsidRDefault="0002352C" w:rsidP="0002352C">
            <w:pPr>
              <w:spacing w:line="280" w:lineRule="exact"/>
              <w:jc w:val="left"/>
              <w:rPr>
                <w:rFonts w:ascii="ＭＳ 明朝" w:hAnsi="ＭＳ 明朝" w:hint="eastAsia"/>
                <w:sz w:val="26"/>
                <w:szCs w:val="26"/>
              </w:rPr>
            </w:pPr>
            <w:r w:rsidRPr="00513F26">
              <w:rPr>
                <w:rFonts w:ascii="ＭＳ 明朝" w:hAnsi="ＭＳ 明朝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/>
                <w:sz w:val="26"/>
                <w:szCs w:val="26"/>
              </w:rPr>
              <w:t>次のとおり</w:t>
            </w:r>
            <w:r>
              <w:rPr>
                <w:rFonts w:ascii="ＭＳ 明朝" w:hAnsi="ＭＳ 明朝" w:hint="eastAsia"/>
                <w:sz w:val="26"/>
                <w:szCs w:val="26"/>
              </w:rPr>
              <w:t>濁り水が発生し、対応をしたので、水道料金の軽減及び下水道使用料の減免を申請します。</w:t>
            </w:r>
          </w:p>
        </w:tc>
      </w:tr>
      <w:tr w:rsidR="00C3479F" w:rsidTr="00BB2DB3">
        <w:trPr>
          <w:trHeight w:hRule="exact" w:val="572"/>
        </w:trPr>
        <w:tc>
          <w:tcPr>
            <w:tcW w:w="1555" w:type="dxa"/>
            <w:vMerge w:val="restart"/>
            <w:vAlign w:val="center"/>
          </w:tcPr>
          <w:p w:rsidR="00213888" w:rsidRDefault="006421BD" w:rsidP="009710B9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水道の使用</w:t>
            </w:r>
            <w:r w:rsidR="00213888">
              <w:rPr>
                <w:rFonts w:ascii="ＭＳ 明朝" w:hAnsi="ＭＳ 明朝" w:hint="eastAsia"/>
                <w:sz w:val="26"/>
                <w:szCs w:val="26"/>
              </w:rPr>
              <w:t>状況</w:t>
            </w:r>
          </w:p>
        </w:tc>
        <w:tc>
          <w:tcPr>
            <w:tcW w:w="1734" w:type="dxa"/>
            <w:vAlign w:val="center"/>
          </w:tcPr>
          <w:p w:rsidR="00213888" w:rsidRDefault="00213888" w:rsidP="0021388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使用場所</w:t>
            </w:r>
          </w:p>
        </w:tc>
        <w:tc>
          <w:tcPr>
            <w:tcW w:w="6487" w:type="dxa"/>
            <w:vAlign w:val="center"/>
          </w:tcPr>
          <w:p w:rsidR="00213888" w:rsidRDefault="00213888" w:rsidP="00213888">
            <w:pPr>
              <w:ind w:firstLineChars="100" w:firstLine="26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戸田市</w:t>
            </w:r>
          </w:p>
        </w:tc>
      </w:tr>
      <w:tr w:rsidR="00C3479F" w:rsidTr="0002352C">
        <w:trPr>
          <w:trHeight w:hRule="exact" w:val="721"/>
        </w:trPr>
        <w:tc>
          <w:tcPr>
            <w:tcW w:w="1555" w:type="dxa"/>
            <w:vMerge/>
            <w:vAlign w:val="center"/>
          </w:tcPr>
          <w:p w:rsidR="00213888" w:rsidRDefault="00213888" w:rsidP="009710B9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213888" w:rsidRDefault="00213888" w:rsidP="0021388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使用者氏名又は名称</w:t>
            </w:r>
          </w:p>
        </w:tc>
        <w:tc>
          <w:tcPr>
            <w:tcW w:w="6487" w:type="dxa"/>
            <w:vAlign w:val="center"/>
          </w:tcPr>
          <w:p w:rsidR="00213888" w:rsidRDefault="00213888" w:rsidP="009710B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C3479F" w:rsidTr="0002352C">
        <w:trPr>
          <w:trHeight w:hRule="exact" w:val="493"/>
        </w:trPr>
        <w:tc>
          <w:tcPr>
            <w:tcW w:w="1555" w:type="dxa"/>
            <w:vMerge/>
            <w:vAlign w:val="center"/>
          </w:tcPr>
          <w:p w:rsidR="00213888" w:rsidRDefault="00213888" w:rsidP="009710B9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213888" w:rsidRDefault="00213888" w:rsidP="0021388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水栓番号※</w:t>
            </w:r>
          </w:p>
        </w:tc>
        <w:tc>
          <w:tcPr>
            <w:tcW w:w="6487" w:type="dxa"/>
            <w:vAlign w:val="center"/>
          </w:tcPr>
          <w:p w:rsidR="00213888" w:rsidRDefault="00213888" w:rsidP="00DA02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B2DB3" w:rsidTr="00BB2DB3">
        <w:trPr>
          <w:trHeight w:hRule="exact" w:val="1647"/>
        </w:trPr>
        <w:tc>
          <w:tcPr>
            <w:tcW w:w="1555" w:type="dxa"/>
            <w:vAlign w:val="center"/>
          </w:tcPr>
          <w:p w:rsidR="00DE6230" w:rsidRDefault="00DE6230" w:rsidP="00513F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濁り水発生時の状況</w:t>
            </w:r>
          </w:p>
        </w:tc>
        <w:tc>
          <w:tcPr>
            <w:tcW w:w="8221" w:type="dxa"/>
            <w:gridSpan w:val="2"/>
            <w:vAlign w:val="center"/>
          </w:tcPr>
          <w:p w:rsidR="00DE6230" w:rsidRDefault="00DE6230" w:rsidP="00513F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令和　　年　　月　　日　　時</w:t>
            </w:r>
            <w:r w:rsidR="00DA022A">
              <w:rPr>
                <w:rFonts w:ascii="ＭＳ 明朝" w:hAnsi="ＭＳ 明朝" w:hint="eastAsia"/>
                <w:sz w:val="26"/>
                <w:szCs w:val="26"/>
              </w:rPr>
              <w:t xml:space="preserve">　　分</w:t>
            </w:r>
            <w:r>
              <w:rPr>
                <w:rFonts w:ascii="ＭＳ 明朝" w:hAnsi="ＭＳ 明朝" w:hint="eastAsia"/>
                <w:sz w:val="26"/>
                <w:szCs w:val="26"/>
              </w:rPr>
              <w:t>頃</w:t>
            </w:r>
          </w:p>
          <w:p w:rsidR="00DE6230" w:rsidRDefault="00DE6230" w:rsidP="00513F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１．［　　　］色の濁った水が発生した</w:t>
            </w:r>
          </w:p>
          <w:p w:rsidR="00DE6230" w:rsidRDefault="00DE6230" w:rsidP="00513F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２．水に［　　　　　　　　　］が混じっていた</w:t>
            </w:r>
          </w:p>
          <w:p w:rsidR="00DE6230" w:rsidRDefault="00DE6230" w:rsidP="00513F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３．その他（　　　　　　　　　　　　　　　　　　　　）</w:t>
            </w:r>
          </w:p>
        </w:tc>
      </w:tr>
      <w:tr w:rsidR="00BB2DB3" w:rsidTr="00BB2DB3">
        <w:trPr>
          <w:trHeight w:hRule="exact" w:val="1899"/>
        </w:trPr>
        <w:tc>
          <w:tcPr>
            <w:tcW w:w="1555" w:type="dxa"/>
            <w:vAlign w:val="center"/>
          </w:tcPr>
          <w:p w:rsidR="00DE6230" w:rsidRDefault="00DE6230" w:rsidP="00513F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対応状況</w:t>
            </w:r>
          </w:p>
        </w:tc>
        <w:tc>
          <w:tcPr>
            <w:tcW w:w="8221" w:type="dxa"/>
            <w:gridSpan w:val="2"/>
            <w:vAlign w:val="center"/>
          </w:tcPr>
          <w:p w:rsidR="00DE6230" w:rsidRDefault="00DE6230" w:rsidP="00C06DFB">
            <w:pPr>
              <w:ind w:left="452" w:hangingChars="174" w:hanging="452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１．発生から［　　　］分間、水を流して濁り水の排水（捨て</w:t>
            </w:r>
            <w:r w:rsidR="00C06DFB">
              <w:rPr>
                <w:rFonts w:ascii="ＭＳ 明朝" w:hAnsi="ＭＳ 明朝" w:hint="eastAsia"/>
                <w:sz w:val="26"/>
                <w:szCs w:val="26"/>
              </w:rPr>
              <w:t>水</w:t>
            </w:r>
            <w:r>
              <w:rPr>
                <w:rFonts w:ascii="ＭＳ 明朝" w:hAnsi="ＭＳ 明朝" w:hint="eastAsia"/>
                <w:sz w:val="26"/>
                <w:szCs w:val="26"/>
              </w:rPr>
              <w:t>）を行った。</w:t>
            </w:r>
          </w:p>
          <w:p w:rsidR="00DE6230" w:rsidRDefault="00DE6230" w:rsidP="00C06DFB">
            <w:pPr>
              <w:ind w:left="460" w:hangingChars="177" w:hanging="46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２．受水槽に濁り水が混じったため、一旦受水槽の水を全て排水したうえ、洗浄を行った。</w:t>
            </w:r>
          </w:p>
          <w:p w:rsidR="00DE6230" w:rsidRDefault="00DE6230" w:rsidP="00513F2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３．その他（　　　　　　　　　　　　　　　　　　　　　）</w:t>
            </w:r>
          </w:p>
        </w:tc>
      </w:tr>
      <w:tr w:rsidR="00D36A99" w:rsidTr="00BB2DB3">
        <w:trPr>
          <w:trHeight w:hRule="exact" w:val="2881"/>
        </w:trPr>
        <w:tc>
          <w:tcPr>
            <w:tcW w:w="9776" w:type="dxa"/>
            <w:gridSpan w:val="3"/>
          </w:tcPr>
          <w:p w:rsidR="00130D36" w:rsidRPr="00C3479F" w:rsidRDefault="00130D36" w:rsidP="00130D36">
            <w:pPr>
              <w:ind w:leftChars="17" w:left="174" w:hangingChars="53" w:hanging="138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3479F">
              <w:rPr>
                <w:rFonts w:ascii="ＭＳ 明朝" w:hAnsi="ＭＳ 明朝" w:hint="eastAsia"/>
                <w:sz w:val="26"/>
                <w:szCs w:val="26"/>
              </w:rPr>
              <w:t>備考</w:t>
            </w:r>
          </w:p>
          <w:p w:rsidR="000656D7" w:rsidRPr="00C3479F" w:rsidRDefault="000656D7" w:rsidP="00130D36">
            <w:pPr>
              <w:ind w:leftChars="17" w:left="174" w:hangingChars="53" w:hanging="138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3479F">
              <w:rPr>
                <w:rFonts w:ascii="ＭＳ 明朝" w:hAnsi="ＭＳ 明朝" w:hint="eastAsia"/>
                <w:sz w:val="26"/>
                <w:szCs w:val="26"/>
              </w:rPr>
              <w:t>・濁り水の発生状況等の確認のため連絡をさせていただく場合が</w:t>
            </w:r>
            <w:r w:rsidR="000E079F" w:rsidRPr="00C3479F">
              <w:rPr>
                <w:rFonts w:ascii="ＭＳ 明朝" w:hAnsi="ＭＳ 明朝" w:hint="eastAsia"/>
                <w:sz w:val="26"/>
                <w:szCs w:val="26"/>
              </w:rPr>
              <w:t>あります</w:t>
            </w:r>
            <w:r w:rsidRPr="00C3479F">
              <w:rPr>
                <w:rFonts w:ascii="ＭＳ 明朝" w:hAnsi="ＭＳ 明朝" w:hint="eastAsia"/>
                <w:sz w:val="26"/>
                <w:szCs w:val="26"/>
              </w:rPr>
              <w:t>。</w:t>
            </w:r>
          </w:p>
          <w:p w:rsidR="003F7957" w:rsidRPr="00C3479F" w:rsidRDefault="00A261E7" w:rsidP="003F7957">
            <w:pPr>
              <w:ind w:left="260" w:hangingChars="100" w:hanging="26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3479F">
              <w:rPr>
                <w:rFonts w:ascii="ＭＳ 明朝" w:hAnsi="ＭＳ 明朝" w:hint="eastAsia"/>
                <w:sz w:val="26"/>
                <w:szCs w:val="26"/>
              </w:rPr>
              <w:t>・</w:t>
            </w:r>
            <w:r w:rsidR="003F7957" w:rsidRPr="00C3479F">
              <w:rPr>
                <w:rFonts w:ascii="ＭＳ 明朝" w:hAnsi="ＭＳ 明朝" w:hint="eastAsia"/>
                <w:sz w:val="26"/>
                <w:szCs w:val="26"/>
              </w:rPr>
              <w:t>受水槽のある共同住宅は、個人で申請してください。</w:t>
            </w:r>
          </w:p>
          <w:p w:rsidR="00122FA9" w:rsidRPr="00C3479F" w:rsidRDefault="003F7957" w:rsidP="003F7957">
            <w:pPr>
              <w:ind w:left="260" w:hangingChars="100" w:hanging="26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C3479F">
              <w:rPr>
                <w:rFonts w:ascii="ＭＳ 明朝" w:hAnsi="ＭＳ 明朝" w:hint="eastAsia"/>
                <w:sz w:val="26"/>
                <w:szCs w:val="26"/>
              </w:rPr>
              <w:t>・</w:t>
            </w:r>
            <w:r w:rsidR="00BB2DB3">
              <w:rPr>
                <w:rFonts w:ascii="ＭＳ 明朝" w:hAnsi="ＭＳ 明朝" w:hint="eastAsia"/>
                <w:sz w:val="26"/>
                <w:szCs w:val="26"/>
              </w:rPr>
              <w:t>個人で管理する受水槽で、</w:t>
            </w:r>
            <w:r w:rsidRPr="00C3479F">
              <w:rPr>
                <w:rFonts w:ascii="ＭＳ 明朝" w:hAnsi="ＭＳ 明朝" w:hint="eastAsia"/>
                <w:sz w:val="26"/>
                <w:szCs w:val="26"/>
              </w:rPr>
              <w:t>捨て水が１㎥を超える場合、受水槽容量のわかる資料を提出してください。</w:t>
            </w:r>
          </w:p>
          <w:p w:rsidR="00C3479F" w:rsidRDefault="00C3479F" w:rsidP="003F7957">
            <w:pPr>
              <w:ind w:left="260" w:hangingChars="100" w:hanging="260"/>
              <w:jc w:val="left"/>
              <w:rPr>
                <w:rFonts w:ascii="ＭＳ 明朝" w:hAnsi="ＭＳ 明朝" w:hint="eastAsia"/>
                <w:sz w:val="26"/>
                <w:szCs w:val="26"/>
              </w:rPr>
            </w:pPr>
            <w:r w:rsidRPr="00C3479F">
              <w:rPr>
                <w:rFonts w:ascii="ＭＳ 明朝" w:hAnsi="ＭＳ 明朝" w:hint="eastAsia"/>
                <w:sz w:val="26"/>
                <w:szCs w:val="26"/>
              </w:rPr>
              <w:t>・</w:t>
            </w:r>
            <w:r w:rsidRPr="00C3479F">
              <w:rPr>
                <w:rFonts w:ascii="ＭＳ 明朝" w:hAnsi="ＭＳ 明朝" w:hint="eastAsia"/>
                <w:kern w:val="0"/>
                <w:sz w:val="26"/>
                <w:szCs w:val="26"/>
              </w:rPr>
              <w:t>濁り水の発生が第三者の行為に起因する場合等において、市が当該第三者に対して損害賠償等を請求、</w:t>
            </w:r>
            <w:r w:rsidRPr="00C3479F">
              <w:rPr>
                <w:rFonts w:ascii="ＭＳ 明朝" w:hAnsi="ＭＳ 明朝" w:hint="eastAsia"/>
                <w:sz w:val="26"/>
                <w:szCs w:val="26"/>
              </w:rPr>
              <w:t>又は訴訟を提起するときは、個人情報の取り扱いに配慮した上で、本申請書を使用する場合があります。</w:t>
            </w:r>
          </w:p>
        </w:tc>
      </w:tr>
    </w:tbl>
    <w:p w:rsidR="00ED13AA" w:rsidRPr="00A234FE" w:rsidRDefault="00ED13AA" w:rsidP="00372378">
      <w:pPr>
        <w:spacing w:line="20" w:lineRule="exact"/>
        <w:jc w:val="left"/>
        <w:rPr>
          <w:rFonts w:ascii="ＭＳ 明朝" w:hAnsi="ＭＳ 明朝"/>
          <w:sz w:val="26"/>
          <w:szCs w:val="26"/>
        </w:rPr>
      </w:pPr>
    </w:p>
    <w:p w:rsidR="00513F26" w:rsidRPr="0016488E" w:rsidRDefault="000656D7" w:rsidP="00B775CC">
      <w:pPr>
        <w:spacing w:line="280" w:lineRule="exact"/>
        <w:ind w:left="283" w:hangingChars="118" w:hanging="283"/>
        <w:rPr>
          <w:rFonts w:ascii="ＭＳ 明朝" w:hAnsi="ＭＳ 明朝"/>
          <w:sz w:val="24"/>
          <w:szCs w:val="24"/>
        </w:rPr>
      </w:pPr>
      <w:r w:rsidRPr="0016488E">
        <w:rPr>
          <w:rFonts w:ascii="ＭＳ 明朝" w:hAnsi="ＭＳ 明朝" w:hint="eastAsia"/>
          <w:sz w:val="24"/>
          <w:szCs w:val="24"/>
        </w:rPr>
        <w:t>※</w:t>
      </w:r>
      <w:r w:rsidR="00B775CC">
        <w:rPr>
          <w:rFonts w:ascii="ＭＳ 明朝" w:hAnsi="ＭＳ 明朝" w:hint="eastAsia"/>
          <w:sz w:val="24"/>
          <w:szCs w:val="24"/>
        </w:rPr>
        <w:t xml:space="preserve">　</w:t>
      </w:r>
      <w:r w:rsidRPr="0016488E">
        <w:rPr>
          <w:rFonts w:ascii="ＭＳ 明朝" w:hAnsi="ＭＳ 明朝" w:hint="eastAsia"/>
          <w:sz w:val="24"/>
          <w:szCs w:val="24"/>
        </w:rPr>
        <w:t>２ヵ月に１度、水道メーター検針時に投函される「水道使用量等のお知らせ」</w:t>
      </w:r>
      <w:r w:rsidR="005014A2">
        <w:rPr>
          <w:rFonts w:ascii="ＭＳ 明朝" w:hAnsi="ＭＳ 明朝" w:hint="eastAsia"/>
          <w:sz w:val="24"/>
          <w:szCs w:val="24"/>
        </w:rPr>
        <w:t>の右上</w:t>
      </w:r>
      <w:r w:rsidR="00152D65">
        <w:rPr>
          <w:rFonts w:ascii="ＭＳ 明朝" w:hAnsi="ＭＳ 明朝" w:hint="eastAsia"/>
          <w:sz w:val="24"/>
          <w:szCs w:val="24"/>
        </w:rPr>
        <w:t>端</w:t>
      </w:r>
      <w:r w:rsidRPr="0016488E">
        <w:rPr>
          <w:rFonts w:ascii="ＭＳ 明朝" w:hAnsi="ＭＳ 明朝" w:hint="eastAsia"/>
          <w:sz w:val="24"/>
          <w:szCs w:val="24"/>
        </w:rPr>
        <w:t>に記載されています。</w:t>
      </w:r>
      <w:r w:rsidR="00675C0F">
        <w:rPr>
          <w:rFonts w:ascii="ＭＳ 明朝" w:hAnsi="ＭＳ 明朝" w:hint="eastAsia"/>
          <w:sz w:val="24"/>
          <w:szCs w:val="24"/>
        </w:rPr>
        <w:t>使用場所の</w:t>
      </w:r>
      <w:r w:rsidR="0016488E" w:rsidRPr="0016488E">
        <w:rPr>
          <w:rFonts w:ascii="ＭＳ 明朝" w:hAnsi="ＭＳ 明朝" w:hint="eastAsia"/>
          <w:sz w:val="24"/>
          <w:szCs w:val="24"/>
        </w:rPr>
        <w:t>玄関ドア付近に貼付された「水道専</w:t>
      </w:r>
      <w:r w:rsidR="0016488E">
        <w:rPr>
          <w:rFonts w:ascii="ＭＳ 明朝" w:hAnsi="ＭＳ 明朝" w:hint="eastAsia"/>
          <w:sz w:val="24"/>
          <w:szCs w:val="24"/>
        </w:rPr>
        <w:t>用」または「水道特住」と記載されている、楕円形のステッカーの番号</w:t>
      </w:r>
      <w:r w:rsidR="00B775CC">
        <w:rPr>
          <w:rFonts w:ascii="ＭＳ 明朝" w:hAnsi="ＭＳ 明朝" w:hint="eastAsia"/>
          <w:sz w:val="24"/>
          <w:szCs w:val="24"/>
        </w:rPr>
        <w:t>でもご確認</w:t>
      </w:r>
      <w:r w:rsidR="0016488E">
        <w:rPr>
          <w:rFonts w:ascii="ＭＳ 明朝" w:hAnsi="ＭＳ 明朝" w:hint="eastAsia"/>
          <w:sz w:val="24"/>
          <w:szCs w:val="24"/>
        </w:rPr>
        <w:t>いただ</w:t>
      </w:r>
      <w:r w:rsidR="00B775CC">
        <w:rPr>
          <w:rFonts w:ascii="ＭＳ 明朝" w:hAnsi="ＭＳ 明朝" w:hint="eastAsia"/>
          <w:sz w:val="24"/>
          <w:szCs w:val="24"/>
        </w:rPr>
        <w:t>けます</w:t>
      </w:r>
      <w:r w:rsidR="0016488E" w:rsidRPr="0016488E">
        <w:rPr>
          <w:rFonts w:ascii="ＭＳ 明朝" w:hAnsi="ＭＳ 明朝" w:hint="eastAsia"/>
          <w:sz w:val="24"/>
          <w:szCs w:val="24"/>
        </w:rPr>
        <w:t>。</w:t>
      </w:r>
    </w:p>
    <w:p w:rsidR="0016488E" w:rsidRPr="0016488E" w:rsidRDefault="0016488E" w:rsidP="0016488E">
      <w:pPr>
        <w:spacing w:line="20" w:lineRule="exact"/>
        <w:rPr>
          <w:rFonts w:ascii="ＭＳ 明朝" w:hAnsi="ＭＳ 明朝"/>
          <w:sz w:val="24"/>
          <w:szCs w:val="24"/>
        </w:rPr>
      </w:pPr>
    </w:p>
    <w:sectPr w:rsidR="0016488E" w:rsidRPr="0016488E" w:rsidSect="00A261E7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91" w:rsidRDefault="00EA2B91" w:rsidP="00513F26">
      <w:r>
        <w:separator/>
      </w:r>
    </w:p>
  </w:endnote>
  <w:endnote w:type="continuationSeparator" w:id="0">
    <w:p w:rsidR="00EA2B91" w:rsidRDefault="00EA2B91" w:rsidP="0051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91" w:rsidRDefault="00EA2B91" w:rsidP="00513F26">
      <w:r>
        <w:separator/>
      </w:r>
    </w:p>
  </w:footnote>
  <w:footnote w:type="continuationSeparator" w:id="0">
    <w:p w:rsidR="00EA2B91" w:rsidRDefault="00EA2B91" w:rsidP="00513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63"/>
    <w:rsid w:val="0002352C"/>
    <w:rsid w:val="000656D7"/>
    <w:rsid w:val="000E079F"/>
    <w:rsid w:val="00115A19"/>
    <w:rsid w:val="00122FA9"/>
    <w:rsid w:val="00130D36"/>
    <w:rsid w:val="00152D65"/>
    <w:rsid w:val="00156AD8"/>
    <w:rsid w:val="001617D5"/>
    <w:rsid w:val="0016488E"/>
    <w:rsid w:val="001955BD"/>
    <w:rsid w:val="00211AFF"/>
    <w:rsid w:val="00213888"/>
    <w:rsid w:val="00364FC9"/>
    <w:rsid w:val="00372378"/>
    <w:rsid w:val="003A3057"/>
    <w:rsid w:val="003F7957"/>
    <w:rsid w:val="004C3988"/>
    <w:rsid w:val="004E6162"/>
    <w:rsid w:val="005014A2"/>
    <w:rsid w:val="00513F26"/>
    <w:rsid w:val="005B740A"/>
    <w:rsid w:val="006421BD"/>
    <w:rsid w:val="00675C0F"/>
    <w:rsid w:val="0068735A"/>
    <w:rsid w:val="0072784B"/>
    <w:rsid w:val="009710B9"/>
    <w:rsid w:val="00A234FE"/>
    <w:rsid w:val="00A261E7"/>
    <w:rsid w:val="00B54A19"/>
    <w:rsid w:val="00B775CC"/>
    <w:rsid w:val="00BB2DB3"/>
    <w:rsid w:val="00C06DFB"/>
    <w:rsid w:val="00C3479F"/>
    <w:rsid w:val="00D36A99"/>
    <w:rsid w:val="00DA022A"/>
    <w:rsid w:val="00DC3113"/>
    <w:rsid w:val="00DE6230"/>
    <w:rsid w:val="00EA2B91"/>
    <w:rsid w:val="00ED13AA"/>
    <w:rsid w:val="00ED77BA"/>
    <w:rsid w:val="00FA30BA"/>
    <w:rsid w:val="00FB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FBF67"/>
  <w15:chartTrackingRefBased/>
  <w15:docId w15:val="{2BEF6D14-4337-4371-B0ED-DBF7E14D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F26"/>
  </w:style>
  <w:style w:type="paragraph" w:styleId="a5">
    <w:name w:val="footer"/>
    <w:basedOn w:val="a"/>
    <w:link w:val="a6"/>
    <w:uiPriority w:val="99"/>
    <w:unhideWhenUsed/>
    <w:rsid w:val="00513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F26"/>
  </w:style>
  <w:style w:type="table" w:styleId="a7">
    <w:name w:val="Table Grid"/>
    <w:basedOn w:val="a1"/>
    <w:uiPriority w:val="39"/>
    <w:rsid w:val="00513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菅沼　大輔</cp:lastModifiedBy>
  <cp:revision>34</cp:revision>
  <cp:lastPrinted>2025-02-21T00:46:00Z</cp:lastPrinted>
  <dcterms:created xsi:type="dcterms:W3CDTF">2024-07-30T00:24:00Z</dcterms:created>
  <dcterms:modified xsi:type="dcterms:W3CDTF">2025-02-21T00:48:00Z</dcterms:modified>
</cp:coreProperties>
</file>