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79" w:rsidRPr="00154C97" w:rsidRDefault="00170379" w:rsidP="00201977">
      <w:pPr>
        <w:adjustRightInd/>
        <w:snapToGrid w:val="0"/>
        <w:rPr>
          <w:bCs/>
          <w:color w:val="auto"/>
          <w:sz w:val="18"/>
          <w:szCs w:val="18"/>
        </w:rPr>
      </w:pPr>
      <w:r w:rsidRPr="00201977">
        <w:rPr>
          <w:rFonts w:hint="eastAsia"/>
          <w:bCs/>
          <w:color w:val="auto"/>
          <w:sz w:val="18"/>
          <w:szCs w:val="18"/>
        </w:rPr>
        <w:t>（</w:t>
      </w:r>
      <w:r w:rsidR="000479D2">
        <w:rPr>
          <w:rFonts w:hint="eastAsia"/>
          <w:bCs/>
          <w:color w:val="auto"/>
          <w:sz w:val="18"/>
          <w:szCs w:val="18"/>
        </w:rPr>
        <w:t>埼玉県建築工事</w:t>
      </w:r>
      <w:r w:rsidRPr="00201977">
        <w:rPr>
          <w:rFonts w:hint="eastAsia"/>
          <w:bCs/>
          <w:color w:val="auto"/>
          <w:sz w:val="18"/>
          <w:szCs w:val="18"/>
        </w:rPr>
        <w:t>監督要綱第</w:t>
      </w:r>
      <w:r w:rsidR="00EA7305" w:rsidRPr="00201977">
        <w:rPr>
          <w:rFonts w:hint="eastAsia"/>
          <w:bCs/>
          <w:color w:val="auto"/>
          <w:sz w:val="18"/>
          <w:szCs w:val="18"/>
        </w:rPr>
        <w:t>12</w:t>
      </w:r>
      <w:r w:rsidRPr="00201977">
        <w:rPr>
          <w:rFonts w:hint="eastAsia"/>
          <w:bCs/>
          <w:color w:val="auto"/>
          <w:sz w:val="18"/>
          <w:szCs w:val="18"/>
        </w:rPr>
        <w:t>条</w:t>
      </w:r>
      <w:r w:rsidR="00F8629E" w:rsidRPr="00201977">
        <w:rPr>
          <w:rFonts w:hint="eastAsia"/>
          <w:bCs/>
          <w:color w:val="auto"/>
          <w:sz w:val="18"/>
          <w:szCs w:val="18"/>
        </w:rPr>
        <w:t>、</w:t>
      </w:r>
      <w:r w:rsidR="00EA7305" w:rsidRPr="00201977">
        <w:rPr>
          <w:rFonts w:hint="eastAsia"/>
          <w:bCs/>
          <w:color w:val="auto"/>
          <w:sz w:val="18"/>
          <w:szCs w:val="18"/>
        </w:rPr>
        <w:t>21</w:t>
      </w:r>
      <w:r w:rsidR="00F8629E" w:rsidRPr="00201977">
        <w:rPr>
          <w:rFonts w:hint="eastAsia"/>
          <w:bCs/>
          <w:color w:val="auto"/>
          <w:sz w:val="18"/>
          <w:szCs w:val="18"/>
        </w:rPr>
        <w:t>条</w:t>
      </w:r>
      <w:r w:rsidRPr="00201977">
        <w:rPr>
          <w:rFonts w:hint="eastAsia"/>
          <w:bCs/>
          <w:color w:val="auto"/>
          <w:sz w:val="18"/>
          <w:szCs w:val="18"/>
        </w:rPr>
        <w:t>関係）</w:t>
      </w:r>
    </w:p>
    <w:p w:rsidR="009924E4" w:rsidRPr="00201977" w:rsidRDefault="009924E4" w:rsidP="00201977">
      <w:pPr>
        <w:adjustRightInd/>
        <w:snapToGrid w:val="0"/>
        <w:rPr>
          <w:rFonts w:hAnsi="Times New Roman" w:cs="Times New Roman"/>
          <w:color w:val="auto"/>
          <w:spacing w:val="16"/>
          <w:sz w:val="18"/>
          <w:szCs w:val="18"/>
        </w:rPr>
      </w:pPr>
      <w:r w:rsidRPr="00201977">
        <w:rPr>
          <w:rFonts w:hint="eastAsia"/>
          <w:color w:val="auto"/>
          <w:sz w:val="18"/>
          <w:szCs w:val="18"/>
        </w:rPr>
        <w:t xml:space="preserve">　</w:t>
      </w:r>
      <w:r w:rsidR="000479D2">
        <w:rPr>
          <w:rFonts w:hint="eastAsia"/>
          <w:color w:val="auto"/>
          <w:sz w:val="18"/>
          <w:szCs w:val="18"/>
        </w:rPr>
        <w:t>県</w:t>
      </w:r>
      <w:r w:rsidRPr="00201977">
        <w:rPr>
          <w:rFonts w:hint="eastAsia"/>
          <w:color w:val="auto"/>
          <w:sz w:val="18"/>
          <w:szCs w:val="18"/>
        </w:rPr>
        <w:t>様式第１号</w:t>
      </w:r>
    </w:p>
    <w:p w:rsidR="00170379" w:rsidRPr="003679A3" w:rsidRDefault="00170379">
      <w:pPr>
        <w:adjustRightInd/>
        <w:spacing w:line="464" w:lineRule="exact"/>
        <w:jc w:val="center"/>
        <w:rPr>
          <w:rFonts w:hAnsi="Times New Roman" w:cs="Times New Roman"/>
          <w:color w:val="auto"/>
          <w:spacing w:val="16"/>
        </w:rPr>
      </w:pPr>
      <w:r w:rsidRPr="003679A3">
        <w:rPr>
          <w:rFonts w:hint="eastAsia"/>
          <w:color w:val="auto"/>
          <w:spacing w:val="6"/>
          <w:sz w:val="28"/>
          <w:szCs w:val="28"/>
        </w:rPr>
        <w:t>資材・製造所等選定報告書</w:t>
      </w:r>
    </w:p>
    <w:p w:rsidR="00170379" w:rsidRPr="009924E4" w:rsidRDefault="00170379">
      <w:pPr>
        <w:adjustRightInd/>
        <w:rPr>
          <w:rFonts w:hAnsi="Times New Roman" w:cs="Times New Roman"/>
          <w:color w:val="auto"/>
          <w:spacing w:val="16"/>
        </w:rPr>
      </w:pPr>
    </w:p>
    <w:p w:rsidR="00170379" w:rsidRPr="003679A3" w:rsidRDefault="00DC7B3B" w:rsidP="00201977">
      <w:pPr>
        <w:adjustRightInd/>
        <w:ind w:right="-1"/>
        <w:jc w:val="right"/>
        <w:rPr>
          <w:rFonts w:hAnsi="Times New Roman" w:cs="Times New Roman"/>
          <w:color w:val="auto"/>
          <w:spacing w:val="16"/>
        </w:rPr>
      </w:pPr>
      <w:r>
        <w:rPr>
          <w:rFonts w:hint="eastAsia"/>
          <w:color w:val="auto"/>
        </w:rPr>
        <w:t>令和</w:t>
      </w:r>
      <w:r w:rsidR="00170379" w:rsidRPr="003679A3">
        <w:rPr>
          <w:rFonts w:hint="eastAsia"/>
          <w:color w:val="auto"/>
        </w:rPr>
        <w:t xml:space="preserve">　　年　　月　　日</w:t>
      </w:r>
      <w:r w:rsidR="00201977">
        <w:rPr>
          <w:rFonts w:hint="eastAsia"/>
          <w:color w:val="auto"/>
        </w:rPr>
        <w:t xml:space="preserve">　</w:t>
      </w:r>
    </w:p>
    <w:p w:rsidR="00201977" w:rsidRDefault="00201977">
      <w:pPr>
        <w:adjustRightInd/>
        <w:rPr>
          <w:color w:val="auto"/>
        </w:rPr>
      </w:pPr>
    </w:p>
    <w:p w:rsidR="00170379" w:rsidRPr="003679A3" w:rsidRDefault="00B968D2">
      <w:pPr>
        <w:adjustRightInd/>
        <w:rPr>
          <w:rFonts w:hAnsi="Times New Roman" w:cs="Times New Roman"/>
          <w:color w:val="auto"/>
          <w:spacing w:val="16"/>
        </w:rPr>
      </w:pPr>
      <w:r>
        <w:rPr>
          <w:rFonts w:hint="eastAsia"/>
          <w:color w:val="auto"/>
        </w:rPr>
        <w:t>監督員</w:t>
      </w:r>
    </w:p>
    <w:p w:rsidR="00170379" w:rsidRPr="003679A3" w:rsidRDefault="00170379" w:rsidP="001012B6">
      <w:pPr>
        <w:rPr>
          <w:rFonts w:cs="Times New Roman"/>
          <w:color w:val="auto"/>
        </w:rPr>
      </w:pPr>
    </w:p>
    <w:p w:rsidR="00170379" w:rsidRPr="003679A3" w:rsidRDefault="00201977" w:rsidP="00201977">
      <w:pPr>
        <w:snapToGrid w:val="0"/>
        <w:ind w:leftChars="2185" w:left="5244"/>
        <w:rPr>
          <w:rFonts w:cs="Times New Roman"/>
          <w:color w:val="auto"/>
        </w:rPr>
      </w:pPr>
      <w:r>
        <w:rPr>
          <w:rFonts w:hint="eastAsia"/>
          <w:color w:val="auto"/>
        </w:rPr>
        <w:t>（</w:t>
      </w:r>
      <w:r w:rsidR="00207D45" w:rsidRPr="003679A3">
        <w:rPr>
          <w:rFonts w:hint="eastAsia"/>
          <w:color w:val="auto"/>
        </w:rPr>
        <w:t>受注者</w:t>
      </w:r>
      <w:r w:rsidR="00DD5B57" w:rsidRPr="003679A3">
        <w:rPr>
          <w:rFonts w:hint="eastAsia"/>
          <w:color w:val="auto"/>
        </w:rPr>
        <w:t>名</w:t>
      </w:r>
      <w:r>
        <w:rPr>
          <w:rFonts w:hint="eastAsia"/>
          <w:color w:val="auto"/>
        </w:rPr>
        <w:t>）</w:t>
      </w:r>
    </w:p>
    <w:p w:rsidR="00170379" w:rsidRPr="003679A3" w:rsidRDefault="00DD5B57" w:rsidP="00201977">
      <w:pPr>
        <w:tabs>
          <w:tab w:val="left" w:pos="9072"/>
        </w:tabs>
        <w:adjustRightInd/>
        <w:snapToGrid w:val="0"/>
        <w:ind w:leftChars="2300" w:left="5520"/>
        <w:rPr>
          <w:rFonts w:hAnsi="Times New Roman" w:cs="Times New Roman"/>
          <w:color w:val="auto"/>
          <w:spacing w:val="16"/>
        </w:rPr>
      </w:pPr>
      <w:r w:rsidRPr="003679A3">
        <w:rPr>
          <w:rFonts w:hint="eastAsia"/>
          <w:color w:val="auto"/>
        </w:rPr>
        <w:t>現場代理人</w:t>
      </w:r>
    </w:p>
    <w:p w:rsidR="00170379" w:rsidRPr="003679A3" w:rsidRDefault="00170379">
      <w:pPr>
        <w:adjustRightInd/>
        <w:rPr>
          <w:rFonts w:hAnsi="Times New Roman" w:cs="Times New Roman"/>
          <w:color w:val="auto"/>
          <w:spacing w:val="16"/>
        </w:rPr>
      </w:pPr>
    </w:p>
    <w:p w:rsidR="00170379" w:rsidRPr="003679A3" w:rsidRDefault="001606FC">
      <w:pPr>
        <w:adjustRightInd/>
        <w:rPr>
          <w:rFonts w:hAnsi="Times New Roman" w:cs="Times New Roman"/>
          <w:color w:val="auto"/>
          <w:spacing w:val="16"/>
        </w:rPr>
      </w:pPr>
      <w:r>
        <w:rPr>
          <w:rFonts w:hint="eastAsia"/>
          <w:color w:val="auto"/>
        </w:rPr>
        <w:t xml:space="preserve">　</w:t>
      </w:r>
      <w:r w:rsidR="00DC191D">
        <w:rPr>
          <w:rFonts w:hint="eastAsia"/>
          <w:color w:val="auto"/>
        </w:rPr>
        <w:t xml:space="preserve">　　　　　　　　　　　　　　　　　　　　　　　</w:t>
      </w:r>
      <w:r w:rsidR="00170379" w:rsidRPr="003679A3">
        <w:rPr>
          <w:rFonts w:hint="eastAsia"/>
          <w:color w:val="auto"/>
        </w:rPr>
        <w:t>工事について使用する資材を下記のとおり選定したので報告します。</w:t>
      </w:r>
    </w:p>
    <w:p w:rsidR="00170379" w:rsidRPr="003679A3" w:rsidRDefault="00170379">
      <w:pPr>
        <w:adjustRightInd/>
        <w:rPr>
          <w:rFonts w:hAnsi="Times New Roman" w:cs="Times New Roman"/>
          <w:color w:val="auto"/>
          <w:spacing w:val="16"/>
        </w:rPr>
      </w:pPr>
    </w:p>
    <w:p w:rsidR="00170379" w:rsidRPr="003679A3" w:rsidRDefault="00170379">
      <w:pPr>
        <w:adjustRightInd/>
        <w:jc w:val="center"/>
        <w:rPr>
          <w:rFonts w:hAnsi="Times New Roman" w:cs="Times New Roman"/>
          <w:color w:val="auto"/>
          <w:spacing w:val="16"/>
        </w:rPr>
      </w:pPr>
      <w:r w:rsidRPr="003679A3">
        <w:rPr>
          <w:rFonts w:hint="eastAsia"/>
          <w:color w:val="auto"/>
        </w:rPr>
        <w:t>記</w:t>
      </w:r>
    </w:p>
    <w:tbl>
      <w:tblPr>
        <w:tblW w:w="5000"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9"/>
        <w:gridCol w:w="3118"/>
        <w:gridCol w:w="1701"/>
        <w:gridCol w:w="1296"/>
      </w:tblGrid>
      <w:tr w:rsidR="000479D2" w:rsidRPr="003679A3" w:rsidTr="00815D29">
        <w:trPr>
          <w:trHeight w:val="819"/>
        </w:trPr>
        <w:tc>
          <w:tcPr>
            <w:tcW w:w="3059" w:type="dxa"/>
            <w:vAlign w:val="center"/>
          </w:tcPr>
          <w:p w:rsidR="000479D2" w:rsidRPr="003679A3" w:rsidRDefault="000479D2" w:rsidP="000479D2">
            <w:pPr>
              <w:kinsoku w:val="0"/>
              <w:overflowPunct w:val="0"/>
              <w:jc w:val="center"/>
              <w:rPr>
                <w:rFonts w:hAnsi="Times New Roman" w:cs="Times New Roman"/>
                <w:color w:val="auto"/>
                <w:sz w:val="24"/>
                <w:szCs w:val="24"/>
              </w:rPr>
            </w:pPr>
            <w:r w:rsidRPr="003679A3">
              <w:rPr>
                <w:rFonts w:hint="eastAsia"/>
                <w:color w:val="auto"/>
              </w:rPr>
              <w:t>資　材　名</w:t>
            </w:r>
          </w:p>
        </w:tc>
        <w:tc>
          <w:tcPr>
            <w:tcW w:w="3118" w:type="dxa"/>
            <w:vAlign w:val="center"/>
          </w:tcPr>
          <w:p w:rsidR="000479D2" w:rsidRPr="003679A3" w:rsidRDefault="000479D2" w:rsidP="000479D2">
            <w:pPr>
              <w:kinsoku w:val="0"/>
              <w:overflowPunct w:val="0"/>
              <w:jc w:val="center"/>
              <w:rPr>
                <w:rFonts w:cs="Times New Roman"/>
                <w:color w:val="auto"/>
              </w:rPr>
            </w:pPr>
            <w:r>
              <w:rPr>
                <w:rFonts w:hint="eastAsia"/>
                <w:color w:val="auto"/>
              </w:rPr>
              <w:t>製　品　名</w:t>
            </w:r>
          </w:p>
          <w:p w:rsidR="000479D2" w:rsidRPr="003679A3" w:rsidRDefault="000479D2" w:rsidP="000479D2">
            <w:pPr>
              <w:kinsoku w:val="0"/>
              <w:overflowPunct w:val="0"/>
              <w:jc w:val="center"/>
              <w:rPr>
                <w:rFonts w:hAnsi="Times New Roman" w:cs="Times New Roman"/>
                <w:color w:val="auto"/>
                <w:sz w:val="24"/>
                <w:szCs w:val="24"/>
              </w:rPr>
            </w:pPr>
            <w:r>
              <w:rPr>
                <w:rFonts w:hint="eastAsia"/>
                <w:color w:val="auto"/>
              </w:rPr>
              <w:t>（型番、規格</w:t>
            </w:r>
            <w:r w:rsidR="00BF31D8">
              <w:rPr>
                <w:rFonts w:hint="eastAsia"/>
                <w:color w:val="auto"/>
              </w:rPr>
              <w:t>等</w:t>
            </w:r>
            <w:r w:rsidRPr="003679A3">
              <w:rPr>
                <w:rFonts w:hint="eastAsia"/>
                <w:color w:val="auto"/>
              </w:rPr>
              <w:t>）</w:t>
            </w:r>
          </w:p>
        </w:tc>
        <w:tc>
          <w:tcPr>
            <w:tcW w:w="1701" w:type="dxa"/>
            <w:vAlign w:val="center"/>
          </w:tcPr>
          <w:p w:rsidR="000479D2" w:rsidRPr="004B6CD8" w:rsidRDefault="000479D2" w:rsidP="009C4BCB">
            <w:pPr>
              <w:kinsoku w:val="0"/>
              <w:overflowPunct w:val="0"/>
              <w:snapToGrid w:val="0"/>
              <w:jc w:val="center"/>
              <w:rPr>
                <w:rFonts w:hAnsi="Times New Roman" w:cs="Times New Roman"/>
                <w:color w:val="auto"/>
                <w:sz w:val="24"/>
                <w:szCs w:val="24"/>
              </w:rPr>
            </w:pPr>
            <w:r>
              <w:rPr>
                <w:rFonts w:hAnsi="Times New Roman" w:cs="Times New Roman" w:hint="eastAsia"/>
                <w:color w:val="auto"/>
                <w:sz w:val="24"/>
                <w:szCs w:val="24"/>
              </w:rPr>
              <w:t>製造所名</w:t>
            </w:r>
          </w:p>
        </w:tc>
        <w:tc>
          <w:tcPr>
            <w:tcW w:w="1296" w:type="dxa"/>
            <w:vAlign w:val="center"/>
          </w:tcPr>
          <w:p w:rsidR="000479D2" w:rsidRDefault="000479D2" w:rsidP="000479D2">
            <w:pPr>
              <w:kinsoku w:val="0"/>
              <w:overflowPunct w:val="0"/>
              <w:snapToGrid w:val="0"/>
              <w:jc w:val="center"/>
              <w:rPr>
                <w:rFonts w:hAnsi="Times New Roman" w:cs="Times New Roman"/>
                <w:color w:val="auto"/>
              </w:rPr>
            </w:pPr>
            <w:r>
              <w:rPr>
                <w:rFonts w:hAnsi="Times New Roman" w:cs="Times New Roman" w:hint="eastAsia"/>
                <w:color w:val="auto"/>
              </w:rPr>
              <w:t>備考</w:t>
            </w:r>
          </w:p>
          <w:p w:rsidR="000479D2" w:rsidRPr="004B6CD8" w:rsidRDefault="000479D2" w:rsidP="000479D2">
            <w:pPr>
              <w:kinsoku w:val="0"/>
              <w:overflowPunct w:val="0"/>
              <w:snapToGrid w:val="0"/>
              <w:jc w:val="center"/>
              <w:rPr>
                <w:rFonts w:hAnsi="Times New Roman" w:cs="Times New Roman"/>
                <w:color w:val="auto"/>
                <w:sz w:val="16"/>
                <w:szCs w:val="16"/>
              </w:rPr>
            </w:pPr>
            <w:r w:rsidRPr="004B6CD8">
              <w:rPr>
                <w:rFonts w:hAnsi="Times New Roman" w:cs="Times New Roman" w:hint="eastAsia"/>
                <w:color w:val="auto"/>
                <w:sz w:val="16"/>
                <w:szCs w:val="16"/>
              </w:rPr>
              <w:t>(注</w:t>
            </w:r>
            <w:r>
              <w:rPr>
                <w:rFonts w:hAnsi="Times New Roman" w:cs="Times New Roman" w:hint="eastAsia"/>
                <w:color w:val="auto"/>
                <w:sz w:val="16"/>
                <w:szCs w:val="16"/>
              </w:rPr>
              <w:t>１</w:t>
            </w:r>
            <w:r w:rsidRPr="004B6CD8">
              <w:rPr>
                <w:rFonts w:hAnsi="Times New Roman" w:cs="Times New Roman" w:hint="eastAsia"/>
                <w:color w:val="auto"/>
                <w:sz w:val="16"/>
                <w:szCs w:val="16"/>
              </w:rPr>
              <w:t>)</w:t>
            </w:r>
          </w:p>
        </w:tc>
      </w:tr>
      <w:tr w:rsidR="000479D2" w:rsidRPr="00A063A1" w:rsidTr="004B0F3E">
        <w:trPr>
          <w:trHeight w:val="573"/>
        </w:trPr>
        <w:tc>
          <w:tcPr>
            <w:tcW w:w="3059"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3118"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1701"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c>
          <w:tcPr>
            <w:tcW w:w="1296"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r>
      <w:tr w:rsidR="000479D2" w:rsidRPr="00A063A1" w:rsidTr="007E6121">
        <w:trPr>
          <w:trHeight w:val="573"/>
        </w:trPr>
        <w:tc>
          <w:tcPr>
            <w:tcW w:w="3059"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3118"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1701"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c>
          <w:tcPr>
            <w:tcW w:w="1296"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r>
      <w:tr w:rsidR="000479D2" w:rsidRPr="00A063A1" w:rsidTr="00791F32">
        <w:trPr>
          <w:trHeight w:val="573"/>
        </w:trPr>
        <w:tc>
          <w:tcPr>
            <w:tcW w:w="3059"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3118"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1701"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c>
          <w:tcPr>
            <w:tcW w:w="1296"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r>
      <w:tr w:rsidR="000479D2" w:rsidRPr="00A063A1" w:rsidTr="00A00752">
        <w:trPr>
          <w:trHeight w:val="573"/>
        </w:trPr>
        <w:tc>
          <w:tcPr>
            <w:tcW w:w="3059"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3118"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1701"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c>
          <w:tcPr>
            <w:tcW w:w="1296"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r>
      <w:tr w:rsidR="000479D2" w:rsidRPr="00A063A1" w:rsidTr="005D58A4">
        <w:trPr>
          <w:trHeight w:val="573"/>
        </w:trPr>
        <w:tc>
          <w:tcPr>
            <w:tcW w:w="3059"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3118"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1701"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c>
          <w:tcPr>
            <w:tcW w:w="1296"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r>
      <w:tr w:rsidR="000479D2" w:rsidRPr="00A063A1" w:rsidTr="0070770D">
        <w:trPr>
          <w:trHeight w:val="573"/>
        </w:trPr>
        <w:tc>
          <w:tcPr>
            <w:tcW w:w="3059"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3118"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1701"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c>
          <w:tcPr>
            <w:tcW w:w="1296"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r>
      <w:tr w:rsidR="000479D2" w:rsidRPr="00A063A1" w:rsidTr="00FD0CED">
        <w:trPr>
          <w:trHeight w:val="573"/>
        </w:trPr>
        <w:tc>
          <w:tcPr>
            <w:tcW w:w="3059"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3118"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1701"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c>
          <w:tcPr>
            <w:tcW w:w="1296"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r>
      <w:tr w:rsidR="000479D2" w:rsidRPr="00A063A1" w:rsidTr="00F23127">
        <w:trPr>
          <w:trHeight w:val="573"/>
        </w:trPr>
        <w:tc>
          <w:tcPr>
            <w:tcW w:w="3059"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3118"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1701"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c>
          <w:tcPr>
            <w:tcW w:w="1296"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r>
      <w:tr w:rsidR="000479D2" w:rsidRPr="00A063A1" w:rsidTr="00294CFE">
        <w:trPr>
          <w:trHeight w:val="573"/>
        </w:trPr>
        <w:tc>
          <w:tcPr>
            <w:tcW w:w="3059"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3118"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1701"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c>
          <w:tcPr>
            <w:tcW w:w="1296"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r>
      <w:tr w:rsidR="000479D2" w:rsidRPr="00A063A1" w:rsidTr="0012108F">
        <w:trPr>
          <w:trHeight w:val="573"/>
        </w:trPr>
        <w:tc>
          <w:tcPr>
            <w:tcW w:w="3059"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3118"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1701"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c>
          <w:tcPr>
            <w:tcW w:w="1296"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r>
      <w:tr w:rsidR="000479D2" w:rsidRPr="00A063A1" w:rsidTr="00EE12C4">
        <w:trPr>
          <w:trHeight w:val="573"/>
        </w:trPr>
        <w:tc>
          <w:tcPr>
            <w:tcW w:w="3059"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3118"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1701"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c>
          <w:tcPr>
            <w:tcW w:w="1296"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r>
      <w:tr w:rsidR="000479D2" w:rsidRPr="00A063A1" w:rsidTr="00EE12C4">
        <w:trPr>
          <w:trHeight w:val="573"/>
        </w:trPr>
        <w:tc>
          <w:tcPr>
            <w:tcW w:w="3059"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3118" w:type="dxa"/>
            <w:vAlign w:val="center"/>
          </w:tcPr>
          <w:p w:rsidR="000479D2" w:rsidRPr="00A063A1" w:rsidRDefault="000479D2" w:rsidP="00A063A1">
            <w:pPr>
              <w:kinsoku w:val="0"/>
              <w:wordWrap/>
              <w:overflowPunct w:val="0"/>
              <w:snapToGrid w:val="0"/>
              <w:jc w:val="both"/>
              <w:rPr>
                <w:rFonts w:hAnsi="Times New Roman" w:cs="Times New Roman"/>
                <w:color w:val="auto"/>
                <w:sz w:val="22"/>
                <w:szCs w:val="22"/>
              </w:rPr>
            </w:pPr>
          </w:p>
        </w:tc>
        <w:tc>
          <w:tcPr>
            <w:tcW w:w="1701"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c>
          <w:tcPr>
            <w:tcW w:w="1296" w:type="dxa"/>
            <w:vAlign w:val="center"/>
          </w:tcPr>
          <w:p w:rsidR="000479D2" w:rsidRPr="00A063A1" w:rsidRDefault="000479D2" w:rsidP="000479D2">
            <w:pPr>
              <w:kinsoku w:val="0"/>
              <w:wordWrap/>
              <w:overflowPunct w:val="0"/>
              <w:snapToGrid w:val="0"/>
              <w:rPr>
                <w:rFonts w:hAnsi="Times New Roman" w:cs="Times New Roman"/>
                <w:color w:val="auto"/>
                <w:sz w:val="22"/>
                <w:szCs w:val="22"/>
              </w:rPr>
            </w:pPr>
          </w:p>
        </w:tc>
      </w:tr>
    </w:tbl>
    <w:p w:rsidR="000479D2" w:rsidRDefault="000479D2" w:rsidP="000479D2">
      <w:pPr>
        <w:adjustRightInd/>
        <w:rPr>
          <w:rFonts w:hAnsi="Times New Roman"/>
          <w:color w:val="auto"/>
        </w:rPr>
      </w:pPr>
      <w:r>
        <w:rPr>
          <w:rFonts w:hAnsi="Times New Roman" w:hint="eastAsia"/>
          <w:color w:val="auto"/>
        </w:rPr>
        <w:t>注１）</w:t>
      </w:r>
      <w:r w:rsidRPr="000479D2">
        <w:rPr>
          <w:rFonts w:hAnsi="Times New Roman" w:hint="eastAsia"/>
          <w:color w:val="auto"/>
        </w:rPr>
        <w:t>製造所の本社又は工場所在地が県内の資材（製品）を選定した場合、</w:t>
      </w:r>
    </w:p>
    <w:p w:rsidR="000479D2" w:rsidRDefault="000479D2" w:rsidP="000479D2">
      <w:pPr>
        <w:adjustRightInd/>
        <w:ind w:left="720"/>
        <w:rPr>
          <w:rFonts w:hAnsi="Times New Roman"/>
          <w:color w:val="auto"/>
        </w:rPr>
      </w:pPr>
      <w:r w:rsidRPr="000479D2">
        <w:rPr>
          <w:rFonts w:hAnsi="Times New Roman" w:hint="eastAsia"/>
          <w:color w:val="auto"/>
        </w:rPr>
        <w:t>「県産品選定」と記入すること。</w:t>
      </w:r>
    </w:p>
    <w:p w:rsidR="000479D2" w:rsidRDefault="00CC4E0C" w:rsidP="00CC4E0C">
      <w:pPr>
        <w:adjustRightInd/>
        <w:ind w:firstLineChars="100" w:firstLine="240"/>
        <w:rPr>
          <w:rFonts w:hAnsi="Times New Roman"/>
          <w:color w:val="auto"/>
        </w:rPr>
      </w:pPr>
      <w:r w:rsidRPr="00CC4E0C">
        <w:rPr>
          <w:rFonts w:hAnsi="Times New Roman" w:hint="eastAsia"/>
          <w:color w:val="auto"/>
        </w:rPr>
        <w:t>多数の資材</w:t>
      </w:r>
      <w:r>
        <w:rPr>
          <w:rFonts w:hAnsi="Times New Roman" w:hint="eastAsia"/>
          <w:color w:val="auto"/>
        </w:rPr>
        <w:t>(</w:t>
      </w:r>
      <w:r w:rsidRPr="00CC4E0C">
        <w:rPr>
          <w:rFonts w:hAnsi="Times New Roman" w:hint="eastAsia"/>
          <w:color w:val="auto"/>
        </w:rPr>
        <w:t>製品</w:t>
      </w:r>
      <w:r>
        <w:rPr>
          <w:rFonts w:hAnsi="Times New Roman" w:hint="eastAsia"/>
          <w:color w:val="auto"/>
        </w:rPr>
        <w:t>)</w:t>
      </w:r>
      <w:r w:rsidRPr="00CC4E0C">
        <w:rPr>
          <w:rFonts w:hAnsi="Times New Roman" w:hint="eastAsia"/>
          <w:color w:val="auto"/>
        </w:rPr>
        <w:t>について、県産品を選定した場合は一覧表にして提出すること。</w:t>
      </w:r>
    </w:p>
    <w:p w:rsidR="000479D2" w:rsidRDefault="00CC4E0C" w:rsidP="000479D2">
      <w:pPr>
        <w:adjustRightInd/>
        <w:ind w:firstLineChars="100" w:firstLine="240"/>
        <w:rPr>
          <w:rFonts w:hAnsi="Times New Roman"/>
          <w:color w:val="auto"/>
        </w:rPr>
      </w:pPr>
      <w:r>
        <w:rPr>
          <w:rFonts w:hAnsi="Times New Roman" w:hint="eastAsia"/>
          <w:color w:val="auto"/>
        </w:rPr>
        <w:t>上記の資材(</w:t>
      </w:r>
      <w:r w:rsidR="000479D2" w:rsidRPr="000479D2">
        <w:rPr>
          <w:rFonts w:hAnsi="Times New Roman" w:hint="eastAsia"/>
          <w:color w:val="auto"/>
        </w:rPr>
        <w:t>製品</w:t>
      </w:r>
      <w:r>
        <w:rPr>
          <w:rFonts w:hAnsi="Times New Roman" w:hint="eastAsia"/>
          <w:color w:val="auto"/>
        </w:rPr>
        <w:t>)</w:t>
      </w:r>
      <w:r w:rsidR="000479D2" w:rsidRPr="000479D2">
        <w:rPr>
          <w:rFonts w:hAnsi="Times New Roman" w:hint="eastAsia"/>
          <w:color w:val="auto"/>
        </w:rPr>
        <w:t>について、設計図書に定める品質及び性能を有するものであることを確認しました。</w:t>
      </w:r>
    </w:p>
    <w:p w:rsidR="000479D2" w:rsidRDefault="000479D2" w:rsidP="000479D2">
      <w:pPr>
        <w:adjustRightInd/>
        <w:jc w:val="right"/>
        <w:rPr>
          <w:color w:val="auto"/>
        </w:rPr>
      </w:pPr>
      <w:r w:rsidRPr="000C4710">
        <w:rPr>
          <w:rFonts w:hint="eastAsia"/>
          <w:color w:val="auto"/>
        </w:rPr>
        <w:t>監</w:t>
      </w:r>
      <w:r>
        <w:rPr>
          <w:rFonts w:hint="eastAsia"/>
          <w:color w:val="auto"/>
        </w:rPr>
        <w:t xml:space="preserve"> </w:t>
      </w:r>
      <w:r w:rsidRPr="000C4710">
        <w:rPr>
          <w:color w:val="auto"/>
        </w:rPr>
        <w:t xml:space="preserve"> </w:t>
      </w:r>
      <w:r w:rsidRPr="000C4710">
        <w:rPr>
          <w:rFonts w:hint="eastAsia"/>
          <w:color w:val="auto"/>
        </w:rPr>
        <w:t>督</w:t>
      </w:r>
      <w:r>
        <w:rPr>
          <w:rFonts w:hint="eastAsia"/>
          <w:color w:val="auto"/>
        </w:rPr>
        <w:t xml:space="preserve"> </w:t>
      </w:r>
      <w:r w:rsidRPr="000C4710">
        <w:rPr>
          <w:color w:val="auto"/>
        </w:rPr>
        <w:t xml:space="preserve"> </w:t>
      </w:r>
      <w:r w:rsidRPr="000C4710">
        <w:rPr>
          <w:rFonts w:hint="eastAsia"/>
          <w:color w:val="auto"/>
        </w:rPr>
        <w:t>員</w:t>
      </w:r>
      <w:r>
        <w:rPr>
          <w:rFonts w:hint="eastAsia"/>
          <w:color w:val="auto"/>
        </w:rPr>
        <w:t xml:space="preserve"> </w:t>
      </w:r>
      <w:r>
        <w:rPr>
          <w:color w:val="auto"/>
        </w:rPr>
        <w:t xml:space="preserve">           </w:t>
      </w:r>
      <w:r>
        <w:rPr>
          <w:rFonts w:hint="eastAsia"/>
          <w:color w:val="auto"/>
        </w:rPr>
        <w:t xml:space="preserve">　　　㊞</w:t>
      </w:r>
    </w:p>
    <w:p w:rsidR="000479D2" w:rsidRDefault="000479D2" w:rsidP="000479D2">
      <w:pPr>
        <w:adjustRightInd/>
        <w:jc w:val="right"/>
        <w:rPr>
          <w:color w:val="auto"/>
        </w:rPr>
      </w:pPr>
      <w:r w:rsidRPr="000C4710">
        <w:rPr>
          <w:rFonts w:hint="eastAsia"/>
          <w:color w:val="auto"/>
        </w:rPr>
        <w:t xml:space="preserve">　　　　　　　　　　　　　　　　　</w:t>
      </w:r>
      <w:r>
        <w:rPr>
          <w:rFonts w:hint="eastAsia"/>
          <w:color w:val="auto"/>
        </w:rPr>
        <w:t>管理技術者　　　　　　　　　㊞</w:t>
      </w:r>
    </w:p>
    <w:p w:rsidR="00CC4E0C" w:rsidRPr="00A71006" w:rsidRDefault="00CC4E0C" w:rsidP="000479D2">
      <w:pPr>
        <w:adjustRightInd/>
        <w:jc w:val="right"/>
        <w:rPr>
          <w:color w:val="auto"/>
        </w:rPr>
      </w:pPr>
      <w:bookmarkStart w:id="0" w:name="_GoBack"/>
      <w:bookmarkEnd w:id="0"/>
    </w:p>
    <w:sectPr w:rsidR="00CC4E0C" w:rsidRPr="00A71006" w:rsidSect="00201977">
      <w:headerReference w:type="default" r:id="rId7"/>
      <w:footerReference w:type="default" r:id="rId8"/>
      <w:type w:val="continuous"/>
      <w:pgSz w:w="11906" w:h="16838"/>
      <w:pgMar w:top="1134" w:right="1418" w:bottom="1134" w:left="1418" w:header="720" w:footer="720" w:gutter="0"/>
      <w:pgNumType w:start="1"/>
      <w:cols w:space="720"/>
      <w:noEndnote/>
      <w:docGrid w:type="linesAndChars" w:linePitch="29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DBA" w:rsidRDefault="00394DBA">
      <w:pPr>
        <w:rPr>
          <w:rFonts w:cs="Times New Roman"/>
        </w:rPr>
      </w:pPr>
      <w:r>
        <w:rPr>
          <w:rFonts w:cs="Times New Roman"/>
        </w:rPr>
        <w:separator/>
      </w:r>
    </w:p>
  </w:endnote>
  <w:endnote w:type="continuationSeparator" w:id="0">
    <w:p w:rsidR="00394DBA" w:rsidRDefault="00394D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79" w:rsidRDefault="00170379">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DBA" w:rsidRDefault="00394DBA">
      <w:pPr>
        <w:rPr>
          <w:rFonts w:cs="Times New Roman"/>
        </w:rPr>
      </w:pPr>
      <w:r>
        <w:rPr>
          <w:rFonts w:hAnsi="Times New Roman" w:cs="Times New Roman"/>
          <w:color w:val="auto"/>
          <w:sz w:val="2"/>
          <w:szCs w:val="2"/>
        </w:rPr>
        <w:continuationSeparator/>
      </w:r>
    </w:p>
  </w:footnote>
  <w:footnote w:type="continuationSeparator" w:id="0">
    <w:p w:rsidR="00394DBA" w:rsidRDefault="00394DB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79" w:rsidRDefault="00170379">
    <w:pPr>
      <w:suppressAutoHyphens w:val="0"/>
      <w:wordWrap/>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pt;height:7.5pt" o:bullet="t">
        <v:imagedata r:id="rId1" o:title="list_icon2"/>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abstractNum w:abstractNumId="0" w15:restartNumberingAfterBreak="0">
    <w:nsid w:val="032C6F72"/>
    <w:multiLevelType w:val="multilevel"/>
    <w:tmpl w:val="4ED0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B4CD0"/>
    <w:multiLevelType w:val="hybridMultilevel"/>
    <w:tmpl w:val="9B48BFFC"/>
    <w:lvl w:ilvl="0" w:tplc="28AA7EF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4E328E"/>
    <w:multiLevelType w:val="hybridMultilevel"/>
    <w:tmpl w:val="F1B2E048"/>
    <w:lvl w:ilvl="0" w:tplc="B8A069B0">
      <w:start w:val="1"/>
      <w:numFmt w:val="decimalFullWidth"/>
      <w:lvlText w:val="注%1)"/>
      <w:lvlJc w:val="left"/>
      <w:pPr>
        <w:ind w:left="831" w:hanging="72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3" w15:restartNumberingAfterBreak="0">
    <w:nsid w:val="514A407A"/>
    <w:multiLevelType w:val="multilevel"/>
    <w:tmpl w:val="7F5C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87380"/>
    <w:multiLevelType w:val="multilevel"/>
    <w:tmpl w:val="6B4A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EB5FED"/>
    <w:multiLevelType w:val="hybridMultilevel"/>
    <w:tmpl w:val="FACA9DE8"/>
    <w:lvl w:ilvl="0" w:tplc="4634C98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E064C2"/>
    <w:multiLevelType w:val="multilevel"/>
    <w:tmpl w:val="52EC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B8364A"/>
    <w:multiLevelType w:val="multilevel"/>
    <w:tmpl w:val="E7A8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0"/>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6144"/>
  <w:drawingGridVerticalSpacing w:val="29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379"/>
    <w:rsid w:val="0000046A"/>
    <w:rsid w:val="00041495"/>
    <w:rsid w:val="000479D2"/>
    <w:rsid w:val="00080713"/>
    <w:rsid w:val="001012B6"/>
    <w:rsid w:val="00132E5B"/>
    <w:rsid w:val="00150942"/>
    <w:rsid w:val="00154C97"/>
    <w:rsid w:val="001606FC"/>
    <w:rsid w:val="00160EEF"/>
    <w:rsid w:val="00170379"/>
    <w:rsid w:val="0017704E"/>
    <w:rsid w:val="00190893"/>
    <w:rsid w:val="001C6993"/>
    <w:rsid w:val="00201977"/>
    <w:rsid w:val="00207D45"/>
    <w:rsid w:val="00237212"/>
    <w:rsid w:val="00242531"/>
    <w:rsid w:val="0026671B"/>
    <w:rsid w:val="002753C1"/>
    <w:rsid w:val="00276512"/>
    <w:rsid w:val="0028060C"/>
    <w:rsid w:val="00283E8D"/>
    <w:rsid w:val="002D3DBF"/>
    <w:rsid w:val="002F70EC"/>
    <w:rsid w:val="00311590"/>
    <w:rsid w:val="00321A5F"/>
    <w:rsid w:val="003679A3"/>
    <w:rsid w:val="00380900"/>
    <w:rsid w:val="00394DBA"/>
    <w:rsid w:val="003A5646"/>
    <w:rsid w:val="003A5901"/>
    <w:rsid w:val="003E4751"/>
    <w:rsid w:val="0044081B"/>
    <w:rsid w:val="00455F66"/>
    <w:rsid w:val="004848C5"/>
    <w:rsid w:val="004B6CD8"/>
    <w:rsid w:val="005817B9"/>
    <w:rsid w:val="005F2E16"/>
    <w:rsid w:val="005F7EFC"/>
    <w:rsid w:val="00603FA4"/>
    <w:rsid w:val="006112D1"/>
    <w:rsid w:val="00665DBA"/>
    <w:rsid w:val="00690497"/>
    <w:rsid w:val="00691ABE"/>
    <w:rsid w:val="00731872"/>
    <w:rsid w:val="0075400F"/>
    <w:rsid w:val="00781A73"/>
    <w:rsid w:val="00782054"/>
    <w:rsid w:val="007E5198"/>
    <w:rsid w:val="007F5A5A"/>
    <w:rsid w:val="008818E1"/>
    <w:rsid w:val="0088787E"/>
    <w:rsid w:val="00890553"/>
    <w:rsid w:val="008A2CBB"/>
    <w:rsid w:val="008F5BD8"/>
    <w:rsid w:val="009302AE"/>
    <w:rsid w:val="00946879"/>
    <w:rsid w:val="00973791"/>
    <w:rsid w:val="009905A9"/>
    <w:rsid w:val="00991722"/>
    <w:rsid w:val="009924E4"/>
    <w:rsid w:val="009B2581"/>
    <w:rsid w:val="009C4BCB"/>
    <w:rsid w:val="00A063A1"/>
    <w:rsid w:val="00A207CF"/>
    <w:rsid w:val="00A71006"/>
    <w:rsid w:val="00A95BDF"/>
    <w:rsid w:val="00B73D6B"/>
    <w:rsid w:val="00B8042D"/>
    <w:rsid w:val="00B968D2"/>
    <w:rsid w:val="00BE39A5"/>
    <w:rsid w:val="00BF31D8"/>
    <w:rsid w:val="00C01E91"/>
    <w:rsid w:val="00CA097F"/>
    <w:rsid w:val="00CB3AD8"/>
    <w:rsid w:val="00CC4E0C"/>
    <w:rsid w:val="00CD10B2"/>
    <w:rsid w:val="00CF3411"/>
    <w:rsid w:val="00D51530"/>
    <w:rsid w:val="00D7058F"/>
    <w:rsid w:val="00D76B01"/>
    <w:rsid w:val="00D95FFC"/>
    <w:rsid w:val="00DC191D"/>
    <w:rsid w:val="00DC7B3B"/>
    <w:rsid w:val="00DD266B"/>
    <w:rsid w:val="00DD5B57"/>
    <w:rsid w:val="00DF7F43"/>
    <w:rsid w:val="00E06FCB"/>
    <w:rsid w:val="00E3025B"/>
    <w:rsid w:val="00E50F57"/>
    <w:rsid w:val="00E72294"/>
    <w:rsid w:val="00E97D85"/>
    <w:rsid w:val="00EA24BF"/>
    <w:rsid w:val="00EA7305"/>
    <w:rsid w:val="00EC391F"/>
    <w:rsid w:val="00F1192C"/>
    <w:rsid w:val="00F342F0"/>
    <w:rsid w:val="00F8629E"/>
    <w:rsid w:val="00FA3A3C"/>
    <w:rsid w:val="00FF4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54009F1C-70CB-4C8E-9564-0B4525D8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3AD8"/>
    <w:pPr>
      <w:tabs>
        <w:tab w:val="center" w:pos="4252"/>
        <w:tab w:val="right" w:pos="8504"/>
      </w:tabs>
      <w:snapToGrid w:val="0"/>
    </w:pPr>
  </w:style>
  <w:style w:type="character" w:customStyle="1" w:styleId="a4">
    <w:name w:val="ヘッダー (文字)"/>
    <w:link w:val="a3"/>
    <w:rsid w:val="00CB3AD8"/>
    <w:rPr>
      <w:rFonts w:ascii="ＭＳ 明朝" w:hAnsi="ＭＳ 明朝" w:cs="ＭＳ 明朝"/>
      <w:color w:val="000000"/>
      <w:sz w:val="21"/>
      <w:szCs w:val="21"/>
    </w:rPr>
  </w:style>
  <w:style w:type="paragraph" w:styleId="a5">
    <w:name w:val="footer"/>
    <w:basedOn w:val="a"/>
    <w:link w:val="a6"/>
    <w:rsid w:val="00CB3AD8"/>
    <w:pPr>
      <w:tabs>
        <w:tab w:val="center" w:pos="4252"/>
        <w:tab w:val="right" w:pos="8504"/>
      </w:tabs>
      <w:snapToGrid w:val="0"/>
    </w:pPr>
  </w:style>
  <w:style w:type="character" w:customStyle="1" w:styleId="a6">
    <w:name w:val="フッター (文字)"/>
    <w:link w:val="a5"/>
    <w:rsid w:val="00CB3AD8"/>
    <w:rPr>
      <w:rFonts w:ascii="ＭＳ 明朝" w:hAnsi="ＭＳ 明朝" w:cs="ＭＳ 明朝"/>
      <w:color w:val="000000"/>
      <w:sz w:val="21"/>
      <w:szCs w:val="21"/>
    </w:rPr>
  </w:style>
  <w:style w:type="character" w:styleId="a7">
    <w:name w:val="Hyperlink"/>
    <w:uiPriority w:val="99"/>
    <w:unhideWhenUsed/>
    <w:rsid w:val="001C6993"/>
    <w:rPr>
      <w:color w:val="1352B2"/>
      <w:u w:val="single"/>
      <w:shd w:val="clear" w:color="auto" w:fill="auto"/>
    </w:rPr>
  </w:style>
  <w:style w:type="paragraph" w:customStyle="1" w:styleId="a8">
    <w:name w:val="一太郎"/>
    <w:rsid w:val="00BE39A5"/>
    <w:pPr>
      <w:widowControl w:val="0"/>
      <w:wordWrap w:val="0"/>
      <w:autoSpaceDE w:val="0"/>
      <w:autoSpaceDN w:val="0"/>
      <w:adjustRightInd w:val="0"/>
      <w:spacing w:line="240" w:lineRule="exact"/>
      <w:jc w:val="both"/>
    </w:pPr>
    <w:rPr>
      <w:rFonts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377118638">
      <w:bodyDiv w:val="1"/>
      <w:marLeft w:val="0"/>
      <w:marRight w:val="0"/>
      <w:marTop w:val="0"/>
      <w:marBottom w:val="0"/>
      <w:divBdr>
        <w:top w:val="none" w:sz="0" w:space="0" w:color="auto"/>
        <w:left w:val="none" w:sz="0" w:space="0" w:color="auto"/>
        <w:bottom w:val="none" w:sz="0" w:space="0" w:color="auto"/>
        <w:right w:val="none" w:sz="0" w:space="0" w:color="auto"/>
      </w:divBdr>
      <w:divsChild>
        <w:div w:id="785343857">
          <w:marLeft w:val="0"/>
          <w:marRight w:val="0"/>
          <w:marTop w:val="0"/>
          <w:marBottom w:val="0"/>
          <w:divBdr>
            <w:top w:val="none" w:sz="0" w:space="0" w:color="auto"/>
            <w:left w:val="none" w:sz="0" w:space="0" w:color="auto"/>
            <w:bottom w:val="none" w:sz="0" w:space="0" w:color="auto"/>
            <w:right w:val="none" w:sz="0" w:space="0" w:color="auto"/>
          </w:divBdr>
          <w:divsChild>
            <w:div w:id="1381438273">
              <w:marLeft w:val="0"/>
              <w:marRight w:val="0"/>
              <w:marTop w:val="0"/>
              <w:marBottom w:val="0"/>
              <w:divBdr>
                <w:top w:val="none" w:sz="0" w:space="0" w:color="auto"/>
                <w:left w:val="none" w:sz="0" w:space="0" w:color="auto"/>
                <w:bottom w:val="none" w:sz="0" w:space="0" w:color="auto"/>
                <w:right w:val="none" w:sz="0" w:space="0" w:color="auto"/>
              </w:divBdr>
              <w:divsChild>
                <w:div w:id="1887328781">
                  <w:marLeft w:val="0"/>
                  <w:marRight w:val="0"/>
                  <w:marTop w:val="0"/>
                  <w:marBottom w:val="0"/>
                  <w:divBdr>
                    <w:top w:val="none" w:sz="0" w:space="0" w:color="auto"/>
                    <w:left w:val="none" w:sz="0" w:space="0" w:color="auto"/>
                    <w:bottom w:val="none" w:sz="0" w:space="0" w:color="auto"/>
                    <w:right w:val="none" w:sz="0" w:space="0" w:color="auto"/>
                  </w:divBdr>
                  <w:divsChild>
                    <w:div w:id="75396607">
                      <w:marLeft w:val="0"/>
                      <w:marRight w:val="0"/>
                      <w:marTop w:val="0"/>
                      <w:marBottom w:val="0"/>
                      <w:divBdr>
                        <w:top w:val="none" w:sz="0" w:space="0" w:color="auto"/>
                        <w:left w:val="none" w:sz="0" w:space="0" w:color="auto"/>
                        <w:bottom w:val="none" w:sz="0" w:space="0" w:color="auto"/>
                        <w:right w:val="none" w:sz="0" w:space="0" w:color="auto"/>
                      </w:divBdr>
                      <w:divsChild>
                        <w:div w:id="491259447">
                          <w:marLeft w:val="300"/>
                          <w:marRight w:val="0"/>
                          <w:marTop w:val="0"/>
                          <w:marBottom w:val="0"/>
                          <w:divBdr>
                            <w:top w:val="none" w:sz="0" w:space="0" w:color="auto"/>
                            <w:left w:val="none" w:sz="0" w:space="0" w:color="auto"/>
                            <w:bottom w:val="none" w:sz="0" w:space="0" w:color="auto"/>
                            <w:right w:val="none" w:sz="0" w:space="0" w:color="auto"/>
                          </w:divBdr>
                          <w:divsChild>
                            <w:div w:id="573853852">
                              <w:marLeft w:val="0"/>
                              <w:marRight w:val="0"/>
                              <w:marTop w:val="0"/>
                              <w:marBottom w:val="0"/>
                              <w:divBdr>
                                <w:top w:val="none" w:sz="0" w:space="0" w:color="auto"/>
                                <w:left w:val="none" w:sz="0" w:space="0" w:color="auto"/>
                                <w:bottom w:val="none" w:sz="0" w:space="0" w:color="auto"/>
                                <w:right w:val="none" w:sz="0" w:space="0" w:color="auto"/>
                              </w:divBdr>
                              <w:divsChild>
                                <w:div w:id="244070014">
                                  <w:marLeft w:val="0"/>
                                  <w:marRight w:val="0"/>
                                  <w:marTop w:val="0"/>
                                  <w:marBottom w:val="0"/>
                                  <w:divBdr>
                                    <w:top w:val="none" w:sz="0" w:space="0" w:color="auto"/>
                                    <w:left w:val="none" w:sz="0" w:space="0" w:color="auto"/>
                                    <w:bottom w:val="none" w:sz="0" w:space="0" w:color="auto"/>
                                    <w:right w:val="none" w:sz="0" w:space="0" w:color="auto"/>
                                  </w:divBdr>
                                  <w:divsChild>
                                    <w:div w:id="1361127641">
                                      <w:marLeft w:val="0"/>
                                      <w:marRight w:val="0"/>
                                      <w:marTop w:val="0"/>
                                      <w:marBottom w:val="0"/>
                                      <w:divBdr>
                                        <w:top w:val="none" w:sz="0" w:space="0" w:color="auto"/>
                                        <w:left w:val="none" w:sz="0" w:space="0" w:color="auto"/>
                                        <w:bottom w:val="none" w:sz="0" w:space="0" w:color="auto"/>
                                        <w:right w:val="none" w:sz="0" w:space="0" w:color="auto"/>
                                      </w:divBdr>
                                      <w:divsChild>
                                        <w:div w:id="131868036">
                                          <w:marLeft w:val="0"/>
                                          <w:marRight w:val="0"/>
                                          <w:marTop w:val="0"/>
                                          <w:marBottom w:val="0"/>
                                          <w:divBdr>
                                            <w:top w:val="none" w:sz="0" w:space="0" w:color="auto"/>
                                            <w:left w:val="none" w:sz="0" w:space="0" w:color="auto"/>
                                            <w:bottom w:val="none" w:sz="0" w:space="0" w:color="auto"/>
                                            <w:right w:val="none" w:sz="0" w:space="0" w:color="auto"/>
                                          </w:divBdr>
                                          <w:divsChild>
                                            <w:div w:id="14151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706714">
      <w:bodyDiv w:val="1"/>
      <w:marLeft w:val="0"/>
      <w:marRight w:val="0"/>
      <w:marTop w:val="0"/>
      <w:marBottom w:val="0"/>
      <w:divBdr>
        <w:top w:val="none" w:sz="0" w:space="0" w:color="auto"/>
        <w:left w:val="none" w:sz="0" w:space="0" w:color="auto"/>
        <w:bottom w:val="none" w:sz="0" w:space="0" w:color="auto"/>
        <w:right w:val="none" w:sz="0" w:space="0" w:color="auto"/>
      </w:divBdr>
      <w:divsChild>
        <w:div w:id="1104615626">
          <w:marLeft w:val="0"/>
          <w:marRight w:val="0"/>
          <w:marTop w:val="0"/>
          <w:marBottom w:val="0"/>
          <w:divBdr>
            <w:top w:val="none" w:sz="0" w:space="0" w:color="auto"/>
            <w:left w:val="none" w:sz="0" w:space="0" w:color="auto"/>
            <w:bottom w:val="none" w:sz="0" w:space="0" w:color="auto"/>
            <w:right w:val="none" w:sz="0" w:space="0" w:color="auto"/>
          </w:divBdr>
          <w:divsChild>
            <w:div w:id="1648783933">
              <w:marLeft w:val="0"/>
              <w:marRight w:val="0"/>
              <w:marTop w:val="0"/>
              <w:marBottom w:val="0"/>
              <w:divBdr>
                <w:top w:val="none" w:sz="0" w:space="0" w:color="auto"/>
                <w:left w:val="none" w:sz="0" w:space="0" w:color="auto"/>
                <w:bottom w:val="none" w:sz="0" w:space="0" w:color="auto"/>
                <w:right w:val="none" w:sz="0" w:space="0" w:color="auto"/>
              </w:divBdr>
              <w:divsChild>
                <w:div w:id="173691532">
                  <w:marLeft w:val="0"/>
                  <w:marRight w:val="0"/>
                  <w:marTop w:val="0"/>
                  <w:marBottom w:val="0"/>
                  <w:divBdr>
                    <w:top w:val="none" w:sz="0" w:space="0" w:color="auto"/>
                    <w:left w:val="none" w:sz="0" w:space="0" w:color="auto"/>
                    <w:bottom w:val="none" w:sz="0" w:space="0" w:color="auto"/>
                    <w:right w:val="none" w:sz="0" w:space="0" w:color="auto"/>
                  </w:divBdr>
                  <w:divsChild>
                    <w:div w:id="725952208">
                      <w:marLeft w:val="0"/>
                      <w:marRight w:val="0"/>
                      <w:marTop w:val="0"/>
                      <w:marBottom w:val="0"/>
                      <w:divBdr>
                        <w:top w:val="none" w:sz="0" w:space="0" w:color="auto"/>
                        <w:left w:val="none" w:sz="0" w:space="0" w:color="auto"/>
                        <w:bottom w:val="none" w:sz="0" w:space="0" w:color="auto"/>
                        <w:right w:val="none" w:sz="0" w:space="0" w:color="auto"/>
                      </w:divBdr>
                      <w:divsChild>
                        <w:div w:id="27754379">
                          <w:marLeft w:val="300"/>
                          <w:marRight w:val="0"/>
                          <w:marTop w:val="0"/>
                          <w:marBottom w:val="0"/>
                          <w:divBdr>
                            <w:top w:val="none" w:sz="0" w:space="0" w:color="auto"/>
                            <w:left w:val="none" w:sz="0" w:space="0" w:color="auto"/>
                            <w:bottom w:val="none" w:sz="0" w:space="0" w:color="auto"/>
                            <w:right w:val="none" w:sz="0" w:space="0" w:color="auto"/>
                          </w:divBdr>
                          <w:divsChild>
                            <w:div w:id="321668077">
                              <w:marLeft w:val="0"/>
                              <w:marRight w:val="0"/>
                              <w:marTop w:val="0"/>
                              <w:marBottom w:val="0"/>
                              <w:divBdr>
                                <w:top w:val="none" w:sz="0" w:space="0" w:color="auto"/>
                                <w:left w:val="none" w:sz="0" w:space="0" w:color="auto"/>
                                <w:bottom w:val="none" w:sz="0" w:space="0" w:color="auto"/>
                                <w:right w:val="none" w:sz="0" w:space="0" w:color="auto"/>
                              </w:divBdr>
                              <w:divsChild>
                                <w:div w:id="592477090">
                                  <w:marLeft w:val="0"/>
                                  <w:marRight w:val="0"/>
                                  <w:marTop w:val="0"/>
                                  <w:marBottom w:val="0"/>
                                  <w:divBdr>
                                    <w:top w:val="none" w:sz="0" w:space="0" w:color="auto"/>
                                    <w:left w:val="none" w:sz="0" w:space="0" w:color="auto"/>
                                    <w:bottom w:val="none" w:sz="0" w:space="0" w:color="auto"/>
                                    <w:right w:val="none" w:sz="0" w:space="0" w:color="auto"/>
                                  </w:divBdr>
                                  <w:divsChild>
                                    <w:div w:id="574121348">
                                      <w:marLeft w:val="0"/>
                                      <w:marRight w:val="0"/>
                                      <w:marTop w:val="0"/>
                                      <w:marBottom w:val="0"/>
                                      <w:divBdr>
                                        <w:top w:val="none" w:sz="0" w:space="0" w:color="auto"/>
                                        <w:left w:val="none" w:sz="0" w:space="0" w:color="auto"/>
                                        <w:bottom w:val="none" w:sz="0" w:space="0" w:color="auto"/>
                                        <w:right w:val="none" w:sz="0" w:space="0" w:color="auto"/>
                                      </w:divBdr>
                                      <w:divsChild>
                                        <w:div w:id="61023976">
                                          <w:marLeft w:val="0"/>
                                          <w:marRight w:val="0"/>
                                          <w:marTop w:val="0"/>
                                          <w:marBottom w:val="0"/>
                                          <w:divBdr>
                                            <w:top w:val="none" w:sz="0" w:space="0" w:color="auto"/>
                                            <w:left w:val="none" w:sz="0" w:space="0" w:color="auto"/>
                                            <w:bottom w:val="none" w:sz="0" w:space="0" w:color="auto"/>
                                            <w:right w:val="none" w:sz="0" w:space="0" w:color="auto"/>
                                          </w:divBdr>
                                          <w:divsChild>
                                            <w:div w:id="7304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（監督要綱第１２条関係）</vt:lpstr>
      <vt:lpstr>（監督要綱第１２条関係）</vt:lpstr>
    </vt:vector>
  </TitlesOfParts>
  <Company>埼玉県</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（監督要綱第１２条関係）</dc:title>
  <dc:creator>建設管理課</dc:creator>
  <cp:lastModifiedBy>戸田市</cp:lastModifiedBy>
  <cp:revision>16</cp:revision>
  <cp:lastPrinted>2018-08-14T02:38:00Z</cp:lastPrinted>
  <dcterms:created xsi:type="dcterms:W3CDTF">2018-09-13T06:31:00Z</dcterms:created>
  <dcterms:modified xsi:type="dcterms:W3CDTF">2023-05-02T01:15:00Z</dcterms:modified>
</cp:coreProperties>
</file>