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1C4BCF" w:rsidP="00A018EE">
      <w:pPr>
        <w:autoSpaceDE/>
        <w:jc w:val="center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消費者啓発参考情報「くらしの１１０番」トラブル情報</w:t>
      </w:r>
    </w:p>
    <w:p w:rsidR="00434943" w:rsidRPr="001C4BCF" w:rsidP="00A018EE">
      <w:pPr>
        <w:kinsoku/>
        <w:overflowPunct/>
        <w:autoSpaceDE/>
        <w:jc w:val="center"/>
        <w:rPr>
          <w:rFonts w:ascii="ＭＳ ゴシック" w:hAnsi="ＭＳ ゴシック"/>
          <w:b/>
          <w:color w:val="000000" w:themeColor="text1"/>
        </w:rPr>
      </w:pPr>
      <w:r w:rsidRPr="001C4BCF">
        <w:rPr>
          <w:rFonts w:ascii="ＭＳ ゴシック" w:hAnsi="ＭＳ ゴシック" w:hint="eastAsia"/>
          <w:b/>
          <w:color w:val="000000" w:themeColor="text1"/>
        </w:rPr>
        <w:t>電子レンジ</w:t>
      </w:r>
      <w:r w:rsidR="000B2092">
        <w:rPr>
          <w:rFonts w:ascii="ＭＳ ゴシック" w:hAnsi="ＭＳ ゴシック" w:hint="eastAsia"/>
          <w:b/>
          <w:color w:val="000000" w:themeColor="text1"/>
        </w:rPr>
        <w:t>使用中の発煙・発火事故に</w:t>
      </w:r>
      <w:r w:rsidRPr="001C4BCF" w:rsidR="00944353">
        <w:rPr>
          <w:rFonts w:ascii="ＭＳ ゴシック" w:hAnsi="ＭＳ ゴシック" w:hint="eastAsia"/>
          <w:b/>
          <w:color w:val="000000" w:themeColor="text1"/>
        </w:rPr>
        <w:t>注意</w:t>
      </w:r>
      <w:r w:rsidR="000B2092">
        <w:rPr>
          <w:rFonts w:ascii="ＭＳ ゴシック" w:hAnsi="ＭＳ ゴシック" w:hint="eastAsia"/>
          <w:b/>
          <w:color w:val="000000" w:themeColor="text1"/>
        </w:rPr>
        <w:t>！</w:t>
      </w:r>
    </w:p>
    <w:tbl>
      <w:tblPr>
        <w:tblW w:w="9072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72"/>
      </w:tblGrid>
      <w:tr w:rsidTr="00796758">
        <w:tblPrEx>
          <w:tblW w:w="9072" w:type="dxa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226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BCF" w:rsidRPr="001C4BCF" w:rsidP="00816B6E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bookmarkStart w:id="0" w:name="_Hlk74918556"/>
            <w:r>
              <w:rPr>
                <w:rFonts w:ascii="ＭＳ ゴシック" w:hAnsi="ＭＳ ゴシック" w:hint="eastAsia"/>
                <w:color w:val="000000" w:themeColor="text1"/>
              </w:rPr>
              <w:t>【事例１</w:t>
            </w:r>
            <w:r w:rsidRPr="001C4BCF" w:rsidR="00841643">
              <w:rPr>
                <w:rFonts w:ascii="ＭＳ ゴシック" w:hAnsi="ＭＳ ゴシック" w:hint="eastAsia"/>
                <w:color w:val="000000" w:themeColor="text1"/>
              </w:rPr>
              <w:t>】</w:t>
            </w:r>
          </w:p>
          <w:p w:rsidR="00841643" w:rsidRPr="001C4BCF" w:rsidP="00816B6E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　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少量の冷凍オクラ</w:t>
            </w:r>
            <w:r w:rsidRPr="001C4BCF" w:rsidR="00DA77D6">
              <w:rPr>
                <w:rFonts w:ascii="ＭＳ ゴシック" w:hAnsi="ＭＳ ゴシック" w:hint="eastAsia"/>
                <w:color w:val="000000" w:themeColor="text1"/>
              </w:rPr>
              <w:t>にラップをかけて</w:t>
            </w:r>
            <w:r w:rsidR="00A55692">
              <w:rPr>
                <w:rFonts w:ascii="ＭＳ ゴシック" w:hAnsi="ＭＳ ゴシック" w:hint="eastAsia"/>
                <w:color w:val="000000" w:themeColor="text1"/>
              </w:rPr>
              <w:t>、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電子レンジで</w:t>
            </w:r>
            <w:r w:rsidR="00A55692">
              <w:rPr>
                <w:rFonts w:ascii="ＭＳ ゴシック" w:hAnsi="ＭＳ ゴシック" w:hint="eastAsia"/>
                <w:color w:val="000000" w:themeColor="text1"/>
              </w:rPr>
              <w:t>「だいたい、これくらいの秒数」と適当に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加熱したら発火し、食品とラップが燃えた。</w:t>
            </w:r>
            <w:r w:rsidR="00C431BB">
              <w:rPr>
                <w:rFonts w:ascii="ＭＳ ゴシック" w:hAnsi="ＭＳ ゴシック" w:hint="eastAsia"/>
                <w:color w:val="000000" w:themeColor="text1"/>
              </w:rPr>
              <w:t>（少量過加熱）</w:t>
            </w:r>
          </w:p>
          <w:p w:rsidR="00FB4E9E" w:rsidP="008E54D7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r w:rsidRPr="001C4BCF">
              <w:rPr>
                <w:rFonts w:ascii="ＭＳ ゴシック" w:hAnsi="ＭＳ ゴシック" w:hint="eastAsia"/>
                <w:color w:val="000000" w:themeColor="text1"/>
              </w:rPr>
              <w:t>【事例</w:t>
            </w:r>
            <w:r w:rsidR="003A305B">
              <w:rPr>
                <w:rFonts w:ascii="ＭＳ ゴシック" w:hAnsi="ＭＳ ゴシック" w:hint="eastAsia"/>
                <w:color w:val="000000" w:themeColor="text1"/>
              </w:rPr>
              <w:t>２</w:t>
            </w:r>
            <w:r w:rsidRPr="001C4BCF" w:rsidR="00F065FB">
              <w:rPr>
                <w:rFonts w:ascii="ＭＳ ゴシック" w:hAnsi="ＭＳ ゴシック" w:hint="eastAsia"/>
                <w:color w:val="000000" w:themeColor="text1"/>
              </w:rPr>
              <w:t>】</w:t>
            </w:r>
            <w:r w:rsidR="00BA592A">
              <w:rPr>
                <w:rFonts w:ascii="ＭＳ ゴシック" w:hAnsi="ＭＳ ゴシック"/>
                <w:color w:val="000000" w:themeColor="text1"/>
              </w:rPr>
              <w:br/>
            </w:r>
            <w:r w:rsidR="00BA592A">
              <w:rPr>
                <w:rFonts w:ascii="ＭＳ ゴシック" w:hAnsi="ＭＳ ゴシック" w:hint="eastAsia"/>
                <w:color w:val="000000" w:themeColor="text1"/>
              </w:rPr>
              <w:t>　</w:t>
            </w:r>
            <w:r w:rsidRPr="001C4BCF" w:rsidR="00F065FB">
              <w:rPr>
                <w:rFonts w:ascii="ＭＳ ゴシック" w:hAnsi="ＭＳ ゴシック" w:hint="eastAsia"/>
                <w:color w:val="000000" w:themeColor="text1"/>
              </w:rPr>
              <w:t>インスタントコーヒーを水で溶き、電子レンジのオート機能で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温め</w:t>
            </w:r>
            <w:r w:rsidRPr="001C4BCF" w:rsidR="00F065FB">
              <w:rPr>
                <w:rFonts w:ascii="ＭＳ ゴシック" w:hAnsi="ＭＳ ゴシック" w:hint="eastAsia"/>
                <w:color w:val="000000" w:themeColor="text1"/>
              </w:rPr>
              <w:t>てい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たら、庫内の側面が発煙・発火した。</w:t>
            </w:r>
            <w:r w:rsidR="00A55692">
              <w:rPr>
                <w:rFonts w:ascii="ＭＳ ゴシック" w:hAnsi="ＭＳ ゴシック" w:hint="eastAsia"/>
                <w:color w:val="000000" w:themeColor="text1"/>
              </w:rPr>
              <w:t>何が発火したのだろう？</w:t>
            </w:r>
            <w:r w:rsidR="00C431BB">
              <w:rPr>
                <w:rFonts w:ascii="ＭＳ ゴシック" w:hAnsi="ＭＳ ゴシック" w:hint="eastAsia"/>
                <w:color w:val="000000" w:themeColor="text1"/>
              </w:rPr>
              <w:t>（庫内の汚れ）</w:t>
            </w:r>
          </w:p>
          <w:p w:rsidR="003A305B" w:rsidRPr="001C4BCF" w:rsidP="003A305B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r w:rsidRPr="001C4BCF">
              <w:rPr>
                <w:rFonts w:ascii="ＭＳ ゴシック" w:hAnsi="ＭＳ ゴシック" w:hint="eastAsia"/>
                <w:color w:val="000000" w:themeColor="text1"/>
              </w:rPr>
              <w:t>【事例</w:t>
            </w:r>
            <w:r>
              <w:rPr>
                <w:rFonts w:ascii="ＭＳ ゴシック" w:hAnsi="ＭＳ ゴシック" w:hint="eastAsia"/>
                <w:color w:val="000000" w:themeColor="text1"/>
              </w:rPr>
              <w:t>３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】</w:t>
            </w:r>
          </w:p>
          <w:p w:rsidR="003A305B" w:rsidRPr="003A305B" w:rsidP="008E54D7">
            <w:pPr>
              <w:kinsoku/>
              <w:overflowPunct/>
              <w:autoSpaceDE/>
              <w:rPr>
                <w:rFonts w:ascii="ＭＳ ゴシック" w:hAnsi="ＭＳ ゴシック"/>
                <w:color w:val="000000" w:themeColor="text1"/>
              </w:rPr>
            </w:pPr>
            <w:r>
              <w:rPr>
                <w:rFonts w:ascii="ＭＳ ゴシック" w:hAnsi="ＭＳ ゴシック" w:hint="eastAsia"/>
                <w:color w:val="000000" w:themeColor="text1"/>
              </w:rPr>
              <w:t>　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大さじ１杯ほどの玄米を紙封筒に入れて、オート機能で</w:t>
            </w:r>
            <w:r>
              <w:rPr>
                <w:rFonts w:ascii="ＭＳ ゴシック" w:hAnsi="ＭＳ ゴシック" w:hint="eastAsia"/>
                <w:color w:val="000000" w:themeColor="text1"/>
              </w:rPr>
              <w:t>加熱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したら発火し</w:t>
            </w:r>
            <w:r>
              <w:rPr>
                <w:rFonts w:ascii="ＭＳ ゴシック" w:hAnsi="ＭＳ ゴシック" w:hint="eastAsia"/>
                <w:color w:val="000000" w:themeColor="text1"/>
              </w:rPr>
              <w:t>玄米が封筒ごと燃え</w:t>
            </w:r>
            <w:r w:rsidRPr="001C4BCF">
              <w:rPr>
                <w:rFonts w:ascii="ＭＳ ゴシック" w:hAnsi="ＭＳ ゴシック" w:hint="eastAsia"/>
                <w:color w:val="000000" w:themeColor="text1"/>
              </w:rPr>
              <w:t>た。</w:t>
            </w:r>
            <w:r w:rsidR="00C431BB">
              <w:rPr>
                <w:rFonts w:ascii="ＭＳ ゴシック" w:hAnsi="ＭＳ ゴシック" w:hint="eastAsia"/>
                <w:color w:val="000000" w:themeColor="text1"/>
              </w:rPr>
              <w:t>（適さない容器）</w:t>
            </w:r>
          </w:p>
        </w:tc>
      </w:tr>
    </w:tbl>
    <w:p w:rsidR="00BA592A" w:rsidRPr="009269FD" w:rsidP="00F065FB">
      <w:pPr>
        <w:kinsoku/>
        <w:overflowPunct/>
        <w:autoSpaceDE/>
        <w:spacing w:before="179" w:beforeLines="50"/>
        <w:jc w:val="both"/>
        <w:rPr>
          <w:rFonts w:ascii="ＭＳ ゴシック" w:hAnsi="ＭＳ ゴシック"/>
          <w:color w:val="000000" w:themeColor="text1"/>
        </w:rPr>
      </w:pPr>
      <w:bookmarkEnd w:id="0"/>
      <w:r w:rsidRPr="001C4BCF">
        <w:rPr>
          <w:rFonts w:ascii="ＭＳ ゴシック" w:hAnsi="ＭＳ ゴシック" w:hint="eastAsia"/>
          <w:color w:val="000000" w:themeColor="text1"/>
        </w:rPr>
        <w:t>　</w:t>
      </w:r>
      <w:r w:rsidRPr="001C4BCF" w:rsidR="00103D90">
        <w:rPr>
          <w:rFonts w:ascii="ＭＳ ゴシック" w:hAnsi="ＭＳ ゴシック" w:hint="eastAsia"/>
          <w:color w:val="000000" w:themeColor="text1"/>
        </w:rPr>
        <w:t>日常的によく使われる電子レンジ</w:t>
      </w:r>
      <w:r w:rsidRPr="001C4BCF" w:rsidR="008163FD">
        <w:rPr>
          <w:rFonts w:ascii="ＭＳ ゴシック" w:hAnsi="ＭＳ ゴシック" w:hint="eastAsia"/>
          <w:color w:val="000000" w:themeColor="text1"/>
        </w:rPr>
        <w:t>は、</w:t>
      </w:r>
      <w:r w:rsidRPr="001C4BCF" w:rsidR="00103D90">
        <w:rPr>
          <w:rFonts w:ascii="ＭＳ ゴシック" w:hAnsi="ＭＳ ゴシック" w:hint="eastAsia"/>
          <w:color w:val="000000" w:themeColor="text1"/>
        </w:rPr>
        <w:t>特に冬場には食品を温める</w:t>
      </w:r>
      <w:r w:rsidRPr="001C4BCF" w:rsidR="008163FD">
        <w:rPr>
          <w:rFonts w:ascii="ＭＳ ゴシック" w:hAnsi="ＭＳ ゴシック" w:hint="eastAsia"/>
          <w:color w:val="000000" w:themeColor="text1"/>
        </w:rPr>
        <w:t>のに使用する</w:t>
      </w:r>
      <w:r w:rsidRPr="001C4BCF" w:rsidR="00103D90">
        <w:rPr>
          <w:rFonts w:ascii="ＭＳ ゴシック" w:hAnsi="ＭＳ ゴシック" w:hint="eastAsia"/>
          <w:color w:val="000000" w:themeColor="text1"/>
        </w:rPr>
        <w:t>機会が多くな</w:t>
      </w:r>
      <w:r w:rsidRPr="001C4BCF" w:rsidR="008163FD">
        <w:rPr>
          <w:rFonts w:ascii="ＭＳ ゴシック" w:hAnsi="ＭＳ ゴシック" w:hint="eastAsia"/>
          <w:color w:val="000000" w:themeColor="text1"/>
        </w:rPr>
        <w:t>りますが、</w:t>
      </w:r>
      <w:r w:rsidR="00C431BB">
        <w:rPr>
          <w:rFonts w:ascii="ＭＳ ゴシック" w:hAnsi="ＭＳ ゴシック" w:hint="eastAsia"/>
          <w:color w:val="000000" w:themeColor="text1"/>
        </w:rPr>
        <w:t>使用方法を誤ると発煙・発火事故</w:t>
      </w:r>
      <w:r w:rsidR="00A55692">
        <w:rPr>
          <w:rFonts w:ascii="ＭＳ ゴシック" w:hAnsi="ＭＳ ゴシック" w:hint="eastAsia"/>
          <w:color w:val="000000" w:themeColor="text1"/>
        </w:rPr>
        <w:t>の元になります</w:t>
      </w:r>
      <w:r w:rsidRPr="001C4BCF" w:rsidR="00796758">
        <w:rPr>
          <w:rFonts w:ascii="ＭＳ ゴシック" w:hAnsi="ＭＳ ゴシック" w:hint="eastAsia"/>
          <w:color w:val="000000" w:themeColor="text1"/>
        </w:rPr>
        <w:t>。</w:t>
      </w:r>
      <w:r w:rsidRPr="001C4BCF" w:rsidR="00FA0E67">
        <w:rPr>
          <w:rFonts w:ascii="ＭＳ ゴシック" w:hAnsi="ＭＳ ゴシック"/>
          <w:color w:val="000000" w:themeColor="text1"/>
        </w:rPr>
        <w:br/>
      </w:r>
      <w:r w:rsidRPr="001C4BCF" w:rsidR="00FA0E67">
        <w:rPr>
          <w:rFonts w:ascii="ＭＳ ゴシック" w:hAnsi="ＭＳ ゴシック" w:hint="eastAsia"/>
          <w:color w:val="000000" w:themeColor="text1"/>
        </w:rPr>
        <w:t>　</w:t>
      </w:r>
      <w:r w:rsidR="00A55692">
        <w:rPr>
          <w:rFonts w:ascii="ＭＳ ゴシック" w:hAnsi="ＭＳ ゴシック" w:hint="eastAsia"/>
          <w:color w:val="000000" w:themeColor="text1"/>
        </w:rPr>
        <w:t>事故の原因はさまざまありますが</w:t>
      </w:r>
      <w:r>
        <w:rPr>
          <w:rFonts w:ascii="ＭＳ ゴシック" w:hAnsi="ＭＳ ゴシック" w:hint="eastAsia"/>
          <w:color w:val="000000" w:themeColor="text1"/>
        </w:rPr>
        <w:t>、</w:t>
      </w:r>
      <w:r w:rsidRPr="001C4BCF" w:rsidR="00FA0E67">
        <w:rPr>
          <w:rFonts w:ascii="ＭＳ ゴシック" w:hAnsi="ＭＳ ゴシック" w:hint="eastAsia"/>
          <w:color w:val="000000" w:themeColor="text1"/>
        </w:rPr>
        <w:t>加熱</w:t>
      </w:r>
      <w:r w:rsidRPr="001C4BCF" w:rsidR="00796758">
        <w:rPr>
          <w:rFonts w:ascii="ＭＳ ゴシック" w:hAnsi="ＭＳ ゴシック" w:hint="eastAsia"/>
          <w:color w:val="000000" w:themeColor="text1"/>
        </w:rPr>
        <w:t>のし過ぎ</w:t>
      </w:r>
      <w:r>
        <w:rPr>
          <w:rFonts w:ascii="ＭＳ ゴシック" w:hAnsi="ＭＳ ゴシック" w:hint="eastAsia"/>
          <w:color w:val="000000" w:themeColor="text1"/>
        </w:rPr>
        <w:t>が</w:t>
      </w:r>
      <w:r w:rsidR="00A55692">
        <w:rPr>
          <w:rFonts w:ascii="ＭＳ ゴシック" w:hAnsi="ＭＳ ゴシック" w:hint="eastAsia"/>
          <w:color w:val="000000" w:themeColor="text1"/>
        </w:rPr>
        <w:t>多く見られます</w:t>
      </w:r>
      <w:r>
        <w:rPr>
          <w:rFonts w:ascii="ＭＳ ゴシック" w:hAnsi="ＭＳ ゴシック" w:hint="eastAsia"/>
          <w:color w:val="000000" w:themeColor="text1"/>
        </w:rPr>
        <w:t>。特に、</w:t>
      </w:r>
      <w:r w:rsidRPr="001C4BCF" w:rsidR="00B85940">
        <w:rPr>
          <w:rFonts w:ascii="ＭＳ ゴシック" w:hAnsi="ＭＳ ゴシック" w:hint="eastAsia"/>
          <w:color w:val="000000" w:themeColor="text1"/>
        </w:rPr>
        <w:t>水分が少ない食品</w:t>
      </w:r>
      <w:r w:rsidRPr="001C4BCF" w:rsidR="00103D90">
        <w:rPr>
          <w:rFonts w:ascii="ＭＳ ゴシック" w:hAnsi="ＭＳ ゴシック" w:hint="eastAsia"/>
          <w:color w:val="000000" w:themeColor="text1"/>
        </w:rPr>
        <w:t>（さつまいもや干物など）</w:t>
      </w:r>
      <w:r w:rsidRPr="001C4BCF" w:rsidR="00B85940">
        <w:rPr>
          <w:rFonts w:ascii="ＭＳ ゴシック" w:hAnsi="ＭＳ ゴシック" w:hint="eastAsia"/>
          <w:color w:val="000000" w:themeColor="text1"/>
        </w:rPr>
        <w:t>、高温になりやすい食品</w:t>
      </w:r>
      <w:r w:rsidRPr="001C4BCF" w:rsidR="00103D90">
        <w:rPr>
          <w:rFonts w:ascii="ＭＳ ゴシック" w:hAnsi="ＭＳ ゴシック" w:hint="eastAsia"/>
          <w:color w:val="000000" w:themeColor="text1"/>
        </w:rPr>
        <w:t>（中華まんじゅうなど）</w:t>
      </w:r>
      <w:r w:rsidRPr="001C4BCF" w:rsidR="00B85940">
        <w:rPr>
          <w:rFonts w:ascii="ＭＳ ゴシック" w:hAnsi="ＭＳ ゴシック" w:hint="eastAsia"/>
          <w:color w:val="000000" w:themeColor="text1"/>
        </w:rPr>
        <w:t>、油脂の多い液体</w:t>
      </w:r>
      <w:r w:rsidRPr="001C4BCF" w:rsidR="00103D90">
        <w:rPr>
          <w:rFonts w:ascii="ＭＳ ゴシック" w:hAnsi="ＭＳ ゴシック" w:hint="eastAsia"/>
          <w:color w:val="000000" w:themeColor="text1"/>
        </w:rPr>
        <w:t>（バターなど）は短時間で加熱が進</w:t>
      </w:r>
      <w:r>
        <w:rPr>
          <w:rFonts w:ascii="ＭＳ ゴシック" w:hAnsi="ＭＳ ゴシック" w:hint="eastAsia"/>
          <w:color w:val="000000" w:themeColor="text1"/>
        </w:rPr>
        <w:t>んだり</w:t>
      </w:r>
      <w:r w:rsidR="001C4BCF">
        <w:rPr>
          <w:rFonts w:ascii="ＭＳ ゴシック" w:hAnsi="ＭＳ ゴシック" w:hint="eastAsia"/>
          <w:color w:val="000000" w:themeColor="text1"/>
        </w:rPr>
        <w:t>、</w:t>
      </w:r>
      <w:r w:rsidRPr="001C4BCF" w:rsidR="00103D90">
        <w:rPr>
          <w:rFonts w:ascii="ＭＳ ゴシック" w:hAnsi="ＭＳ ゴシック" w:hint="eastAsia"/>
          <w:color w:val="000000" w:themeColor="text1"/>
        </w:rPr>
        <w:t>少量の食品の加熱にオート機能を使用すると加熱しすぎ</w:t>
      </w:r>
      <w:r w:rsidR="00A55692">
        <w:rPr>
          <w:rFonts w:ascii="ＭＳ ゴシック" w:hAnsi="ＭＳ ゴシック" w:hint="eastAsia"/>
          <w:color w:val="000000" w:themeColor="text1"/>
        </w:rPr>
        <w:t>て発煙・発火す</w:t>
      </w:r>
      <w:r w:rsidRPr="001C4BCF" w:rsidR="00103D90">
        <w:rPr>
          <w:rFonts w:ascii="ＭＳ ゴシック" w:hAnsi="ＭＳ ゴシック" w:hint="eastAsia"/>
          <w:color w:val="000000" w:themeColor="text1"/>
        </w:rPr>
        <w:t>ることがあります</w:t>
      </w:r>
      <w:r>
        <w:rPr>
          <w:rFonts w:ascii="ＭＳ ゴシック" w:hAnsi="ＭＳ ゴシック" w:hint="eastAsia"/>
          <w:color w:val="000000" w:themeColor="text1"/>
        </w:rPr>
        <w:t>。</w:t>
      </w:r>
      <w:r>
        <w:rPr>
          <w:rFonts w:ascii="ＭＳ ゴシック" w:hAnsi="ＭＳ ゴシック"/>
          <w:color w:val="000000" w:themeColor="text1"/>
        </w:rPr>
        <w:br/>
      </w:r>
      <w:r>
        <w:rPr>
          <w:rFonts w:ascii="ＭＳ ゴシック" w:hAnsi="ＭＳ ゴシック" w:hint="eastAsia"/>
          <w:color w:val="000000" w:themeColor="text1"/>
        </w:rPr>
        <w:t>　他にも、</w:t>
      </w:r>
      <w:r w:rsidRPr="001C4BCF">
        <w:rPr>
          <w:rFonts w:ascii="ＭＳ ゴシック" w:hAnsi="ＭＳ ゴシック" w:hint="eastAsia"/>
          <w:color w:val="000000" w:themeColor="text1"/>
        </w:rPr>
        <w:t>庫内に溜まった</w:t>
      </w:r>
      <w:r w:rsidRPr="001C4BCF">
        <w:rPr>
          <w:rFonts w:hint="eastAsia"/>
          <w:color w:val="000000" w:themeColor="text1"/>
        </w:rPr>
        <w:t>食品カスや</w:t>
      </w:r>
      <w:r w:rsidR="00A55692">
        <w:rPr>
          <w:rFonts w:ascii="ＭＳ ゴシック" w:hAnsi="ＭＳ ゴシック" w:hint="eastAsia"/>
          <w:color w:val="000000" w:themeColor="text1"/>
        </w:rPr>
        <w:t>汚れ</w:t>
      </w:r>
      <w:r w:rsidRPr="001C4BCF">
        <w:rPr>
          <w:rFonts w:ascii="ＭＳ ゴシック" w:hAnsi="ＭＳ ゴシック" w:hint="eastAsia"/>
          <w:color w:val="000000" w:themeColor="text1"/>
        </w:rPr>
        <w:t>、電子レンジ不可の容器や包装</w:t>
      </w:r>
      <w:r>
        <w:rPr>
          <w:rFonts w:ascii="ＭＳ ゴシック" w:hAnsi="ＭＳ ゴシック" w:hint="eastAsia"/>
          <w:color w:val="000000" w:themeColor="text1"/>
        </w:rPr>
        <w:t>（</w:t>
      </w:r>
      <w:r w:rsidR="009269FD">
        <w:rPr>
          <w:rFonts w:ascii="ＭＳ ゴシック" w:hAnsi="ＭＳ ゴシック" w:hint="eastAsia"/>
          <w:color w:val="000000" w:themeColor="text1"/>
        </w:rPr>
        <w:t>アルミ箔などの</w:t>
      </w:r>
      <w:r>
        <w:rPr>
          <w:rFonts w:ascii="ＭＳ ゴシック" w:hAnsi="ＭＳ ゴシック" w:hint="eastAsia"/>
          <w:color w:val="000000" w:themeColor="text1"/>
        </w:rPr>
        <w:t>金属類</w:t>
      </w:r>
      <w:r w:rsidR="009269FD">
        <w:rPr>
          <w:rFonts w:ascii="ＭＳ ゴシック" w:hAnsi="ＭＳ ゴシック" w:hint="eastAsia"/>
          <w:color w:val="000000" w:themeColor="text1"/>
        </w:rPr>
        <w:t>、</w:t>
      </w:r>
      <w:r w:rsidR="003A305B">
        <w:rPr>
          <w:rFonts w:ascii="ＭＳ ゴシック" w:hAnsi="ＭＳ ゴシック" w:hint="eastAsia"/>
          <w:color w:val="000000" w:themeColor="text1"/>
        </w:rPr>
        <w:t>紙類</w:t>
      </w:r>
      <w:r>
        <w:rPr>
          <w:rFonts w:ascii="ＭＳ ゴシック" w:hAnsi="ＭＳ ゴシック" w:hint="eastAsia"/>
          <w:color w:val="000000" w:themeColor="text1"/>
        </w:rPr>
        <w:t>など）</w:t>
      </w:r>
      <w:r w:rsidR="009269FD">
        <w:rPr>
          <w:rFonts w:ascii="ＭＳ ゴシック" w:hAnsi="ＭＳ ゴシック" w:hint="eastAsia"/>
          <w:color w:val="000000" w:themeColor="text1"/>
        </w:rPr>
        <w:t>や破裂しやすい食品</w:t>
      </w:r>
      <w:r w:rsidR="006520C0">
        <w:rPr>
          <w:rFonts w:ascii="ＭＳ ゴシック" w:hAnsi="ＭＳ ゴシック" w:hint="eastAsia"/>
          <w:color w:val="000000" w:themeColor="text1"/>
        </w:rPr>
        <w:t>（殻付き卵やウインナーソーセージなど）</w:t>
      </w:r>
      <w:r w:rsidRPr="001C4BCF">
        <w:rPr>
          <w:rFonts w:ascii="ＭＳ ゴシック" w:hAnsi="ＭＳ ゴシック" w:hint="eastAsia"/>
          <w:color w:val="000000" w:themeColor="text1"/>
        </w:rPr>
        <w:t>を加熱した</w:t>
      </w:r>
      <w:r w:rsidR="006520C0">
        <w:rPr>
          <w:rFonts w:ascii="ＭＳ ゴシック" w:hAnsi="ＭＳ ゴシック" w:hint="eastAsia"/>
          <w:color w:val="000000" w:themeColor="text1"/>
        </w:rPr>
        <w:t>事が</w:t>
      </w:r>
      <w:r w:rsidR="00A55692">
        <w:rPr>
          <w:rFonts w:ascii="ＭＳ ゴシック" w:hAnsi="ＭＳ ゴシック" w:hint="eastAsia"/>
          <w:color w:val="000000" w:themeColor="text1"/>
        </w:rPr>
        <w:t>原因で</w:t>
      </w:r>
      <w:r w:rsidR="007D3DE0">
        <w:rPr>
          <w:rFonts w:ascii="ＭＳ ゴシック" w:hAnsi="ＭＳ ゴシック" w:hint="eastAsia"/>
          <w:color w:val="000000" w:themeColor="text1"/>
        </w:rPr>
        <w:t>発煙・発火</w:t>
      </w:r>
      <w:r w:rsidR="00A55692">
        <w:rPr>
          <w:rFonts w:ascii="ＭＳ ゴシック" w:hAnsi="ＭＳ ゴシック" w:hint="eastAsia"/>
          <w:color w:val="000000" w:themeColor="text1"/>
        </w:rPr>
        <w:t>す</w:t>
      </w:r>
      <w:r w:rsidRPr="001C4BCF" w:rsidR="00A55692">
        <w:rPr>
          <w:rFonts w:ascii="ＭＳ ゴシック" w:hAnsi="ＭＳ ゴシック" w:hint="eastAsia"/>
          <w:color w:val="000000" w:themeColor="text1"/>
        </w:rPr>
        <w:t>ることがあります</w:t>
      </w:r>
      <w:r w:rsidRPr="001C4BCF">
        <w:rPr>
          <w:rFonts w:ascii="ＭＳ ゴシック" w:hAnsi="ＭＳ ゴシック" w:hint="eastAsia"/>
          <w:color w:val="000000" w:themeColor="text1"/>
        </w:rPr>
        <w:t>。</w:t>
      </w:r>
      <w:r w:rsidRPr="001C4BCF" w:rsidR="00103D90">
        <w:rPr>
          <w:rFonts w:ascii="ＭＳ ゴシック" w:hAnsi="ＭＳ ゴシック" w:hint="eastAsia"/>
          <w:color w:val="000000" w:themeColor="text1"/>
        </w:rPr>
        <w:t>　</w:t>
      </w:r>
    </w:p>
    <w:p w:rsidR="00CB32B7" w:rsidRPr="001C4BCF" w:rsidP="00F065FB">
      <w:pPr>
        <w:kinsoku/>
        <w:overflowPunct/>
        <w:autoSpaceDE/>
        <w:spacing w:before="179" w:beforeLines="50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hint="eastAsia"/>
          <w:color w:val="000000" w:themeColor="text1"/>
        </w:rPr>
        <w:t>【消費者へのアドバイス】</w:t>
      </w:r>
    </w:p>
    <w:p w:rsidR="004B37C0" w:rsidRPr="001C4BCF" w:rsidP="00F065FB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加熱のし過ぎに注意しましょう。</w:t>
      </w:r>
      <w:r w:rsidRPr="001C4BCF" w:rsidR="00A44615">
        <w:rPr>
          <w:rFonts w:ascii="ＭＳ ゴシック" w:hAnsi="ＭＳ ゴシック" w:hint="eastAsia"/>
          <w:color w:val="000000" w:themeColor="text1"/>
        </w:rPr>
        <w:t>使用時には</w:t>
      </w:r>
      <w:r w:rsidR="00BA592A">
        <w:rPr>
          <w:rFonts w:ascii="ＭＳ ゴシック" w:hAnsi="ＭＳ ゴシック" w:hint="eastAsia"/>
          <w:color w:val="000000" w:themeColor="text1"/>
        </w:rPr>
        <w:t>必ず</w:t>
      </w:r>
      <w:r w:rsidRPr="001C4BCF" w:rsidR="008163FD">
        <w:rPr>
          <w:rFonts w:ascii="ＭＳ ゴシック" w:hAnsi="ＭＳ ゴシック" w:hint="eastAsia"/>
          <w:color w:val="000000" w:themeColor="text1"/>
        </w:rPr>
        <w:t>取扱説明書</w:t>
      </w:r>
      <w:r w:rsidR="00BA592A">
        <w:rPr>
          <w:rFonts w:ascii="ＭＳ ゴシック" w:hAnsi="ＭＳ ゴシック" w:hint="eastAsia"/>
          <w:color w:val="000000" w:themeColor="text1"/>
        </w:rPr>
        <w:t>で</w:t>
      </w:r>
      <w:r w:rsidR="0037334E">
        <w:rPr>
          <w:rFonts w:ascii="ＭＳ ゴシック" w:hAnsi="ＭＳ ゴシック" w:hint="eastAsia"/>
          <w:color w:val="000000" w:themeColor="text1"/>
        </w:rPr>
        <w:t>、適した機能や設定時間を</w:t>
      </w:r>
      <w:r>
        <w:rPr>
          <w:rFonts w:ascii="ＭＳ ゴシック" w:hAnsi="ＭＳ ゴシック" w:hint="eastAsia"/>
          <w:color w:val="000000" w:themeColor="text1"/>
        </w:rPr>
        <w:t>確認しましょう。</w:t>
      </w:r>
      <w:r w:rsidR="007D3DE0">
        <w:rPr>
          <w:rFonts w:ascii="ＭＳ ゴシック" w:hAnsi="ＭＳ ゴシック" w:hint="eastAsia"/>
          <w:color w:val="000000" w:themeColor="text1"/>
        </w:rPr>
        <w:t>迷った場合は加熱時間を短めに設定</w:t>
      </w:r>
      <w:r w:rsidR="00A55692">
        <w:rPr>
          <w:rFonts w:ascii="ＭＳ ゴシック" w:hAnsi="ＭＳ ゴシック" w:hint="eastAsia"/>
          <w:color w:val="000000" w:themeColor="text1"/>
        </w:rPr>
        <w:t>し、様子を見ながら</w:t>
      </w:r>
      <w:r w:rsidRPr="001C4BCF" w:rsidR="00A44615">
        <w:rPr>
          <w:rFonts w:ascii="ＭＳ ゴシック" w:hAnsi="ＭＳ ゴシック" w:hint="eastAsia"/>
          <w:color w:val="000000" w:themeColor="text1"/>
        </w:rPr>
        <w:t>加熱するようにしましょう。</w:t>
      </w:r>
    </w:p>
    <w:p w:rsidR="00A71916" w:rsidRPr="001C4BCF" w:rsidP="00F065FB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hint="eastAsia"/>
          <w:color w:val="000000" w:themeColor="text1"/>
        </w:rPr>
        <w:t>定期的にレンジ</w:t>
      </w:r>
      <w:r w:rsidRPr="001C4BCF" w:rsidR="0025315B">
        <w:rPr>
          <w:rFonts w:hint="eastAsia"/>
          <w:color w:val="000000" w:themeColor="text1"/>
        </w:rPr>
        <w:t>庫内や扉を</w:t>
      </w:r>
      <w:r w:rsidRPr="001C4BCF">
        <w:rPr>
          <w:rFonts w:hint="eastAsia"/>
          <w:color w:val="000000" w:themeColor="text1"/>
        </w:rPr>
        <w:t>清掃</w:t>
      </w:r>
      <w:r w:rsidRPr="001C4BCF" w:rsidR="0025315B">
        <w:rPr>
          <w:rFonts w:hint="eastAsia"/>
          <w:color w:val="000000" w:themeColor="text1"/>
        </w:rPr>
        <w:t>し、食品カスや汚れを取りましょう</w:t>
      </w:r>
      <w:r w:rsidRPr="001C4BCF" w:rsidR="0025315B">
        <w:rPr>
          <w:rFonts w:ascii="ＭＳ ゴシック" w:hAnsi="ＭＳ ゴシック" w:hint="eastAsia"/>
          <w:color w:val="000000" w:themeColor="text1"/>
        </w:rPr>
        <w:t>。</w:t>
      </w:r>
    </w:p>
    <w:p w:rsidR="0025315B" w:rsidRPr="001C4BCF" w:rsidP="00F065FB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電子レンジ不可の容器</w:t>
      </w:r>
      <w:r w:rsidRPr="001C4BCF" w:rsidR="00B025F5">
        <w:rPr>
          <w:rFonts w:ascii="ＭＳ ゴシック" w:hAnsi="ＭＳ ゴシック" w:hint="eastAsia"/>
          <w:color w:val="000000" w:themeColor="text1"/>
        </w:rPr>
        <w:t>や</w:t>
      </w:r>
      <w:r w:rsidR="0037334E">
        <w:rPr>
          <w:rFonts w:ascii="ＭＳ ゴシック" w:hAnsi="ＭＳ ゴシック" w:hint="eastAsia"/>
          <w:color w:val="000000" w:themeColor="text1"/>
        </w:rPr>
        <w:t>包装、</w:t>
      </w:r>
      <w:r w:rsidR="006520C0">
        <w:rPr>
          <w:rFonts w:ascii="ＭＳ ゴシック" w:hAnsi="ＭＳ ゴシック" w:hint="eastAsia"/>
          <w:color w:val="000000" w:themeColor="text1"/>
        </w:rPr>
        <w:t>電子レンジでの加熱に適さない</w:t>
      </w:r>
      <w:r w:rsidR="0037334E">
        <w:rPr>
          <w:rFonts w:ascii="ＭＳ ゴシック" w:hAnsi="ＭＳ ゴシック" w:hint="eastAsia"/>
          <w:color w:val="000000" w:themeColor="text1"/>
        </w:rPr>
        <w:t>食品の加熱</w:t>
      </w:r>
      <w:r w:rsidRPr="001C4BCF" w:rsidR="00B025F5">
        <w:rPr>
          <w:rFonts w:ascii="ＭＳ ゴシック" w:hAnsi="ＭＳ ゴシック" w:hint="eastAsia"/>
          <w:color w:val="000000" w:themeColor="text1"/>
        </w:rPr>
        <w:t>は</w:t>
      </w:r>
      <w:r w:rsidRPr="001C4BCF">
        <w:rPr>
          <w:rFonts w:ascii="ＭＳ ゴシック" w:hAnsi="ＭＳ ゴシック" w:hint="eastAsia"/>
          <w:color w:val="000000" w:themeColor="text1"/>
        </w:rPr>
        <w:t>しないようにしましょう</w:t>
      </w:r>
      <w:r w:rsidR="0037334E">
        <w:rPr>
          <w:rFonts w:ascii="ＭＳ ゴシック" w:hAnsi="ＭＳ ゴシック" w:hint="eastAsia"/>
          <w:color w:val="000000" w:themeColor="text1"/>
        </w:rPr>
        <w:t>。</w:t>
      </w:r>
    </w:p>
    <w:p w:rsidR="0025315B" w:rsidRPr="001C4BCF" w:rsidP="00F065FB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電子レンジの周囲には、燃えやすいものを置かないよう注意しましょう。</w:t>
      </w:r>
    </w:p>
    <w:p w:rsidR="00010D84" w:rsidRPr="001C4BCF" w:rsidP="00F065FB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rFonts w:ascii="ＭＳ ゴシック" w:hAnsi="ＭＳ ゴシック"/>
          <w:color w:val="000000" w:themeColor="text1"/>
        </w:rPr>
      </w:pPr>
      <w:r>
        <w:rPr>
          <w:rFonts w:ascii="ＭＳ ゴシック" w:hAnsi="ＭＳ ゴシック" w:hint="eastAsia"/>
          <w:color w:val="000000" w:themeColor="text1"/>
        </w:rPr>
        <w:t>万一、発煙・発火したときは、電子</w:t>
      </w:r>
      <w:bookmarkStart w:id="1" w:name="_GoBack"/>
      <w:bookmarkEnd w:id="1"/>
      <w:r>
        <w:rPr>
          <w:rFonts w:ascii="ＭＳ ゴシック" w:hAnsi="ＭＳ ゴシック" w:hint="eastAsia"/>
          <w:color w:val="000000" w:themeColor="text1"/>
        </w:rPr>
        <w:t>レンジ</w:t>
      </w:r>
      <w:r w:rsidRPr="001C4BCF">
        <w:rPr>
          <w:rFonts w:ascii="ＭＳ ゴシック" w:hAnsi="ＭＳ ゴシック" w:hint="eastAsia"/>
          <w:color w:val="000000" w:themeColor="text1"/>
        </w:rPr>
        <w:t>を停止させて電源プラグを抜きましょう。扉を開けて庫内に空気が入ると、炎が大きくなることがあり危険なため、扉を開けずに煙や火が収まるのを待ちましょう。</w:t>
      </w:r>
    </w:p>
    <w:p w:rsidR="00363481" w:rsidRPr="001C4BCF" w:rsidP="00F065FB">
      <w:pPr>
        <w:ind w:left="480" w:hanging="478" w:leftChars="1" w:hangingChars="199"/>
        <w:rPr>
          <w:rFonts w:ascii="ＭＳ ゴシック" w:hAnsi="ＭＳ ゴシック"/>
          <w:color w:val="000000" w:themeColor="text1"/>
        </w:rPr>
      </w:pPr>
    </w:p>
    <w:p w:rsidR="00006B3F" w:rsidRPr="001C4BCF" w:rsidP="00F065FB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困った</w:t>
      </w:r>
      <w:r w:rsidRPr="001C4BCF" w:rsidR="008B2C04">
        <w:rPr>
          <w:rFonts w:ascii="ＭＳ ゴシック" w:hAnsi="ＭＳ ゴシック" w:hint="eastAsia"/>
          <w:color w:val="000000" w:themeColor="text1"/>
        </w:rPr>
        <w:t>時には</w:t>
      </w:r>
      <w:r w:rsidRPr="001C4BCF">
        <w:rPr>
          <w:rFonts w:ascii="ＭＳ ゴシック" w:hAnsi="ＭＳ ゴシック" w:hint="eastAsia"/>
          <w:color w:val="000000" w:themeColor="text1"/>
        </w:rPr>
        <w:t>、</w:t>
      </w:r>
      <w:r w:rsidRPr="001C4BCF" w:rsidR="008B2C04">
        <w:rPr>
          <w:rFonts w:ascii="ＭＳ ゴシック" w:hAnsi="ＭＳ ゴシック" w:hint="eastAsia"/>
          <w:color w:val="000000" w:themeColor="text1"/>
        </w:rPr>
        <w:t>お近くの</w:t>
      </w:r>
      <w:r w:rsidRPr="001C4BCF">
        <w:rPr>
          <w:rFonts w:ascii="ＭＳ ゴシック" w:hAnsi="ＭＳ ゴシック" w:hint="eastAsia"/>
          <w:color w:val="000000" w:themeColor="text1"/>
        </w:rPr>
        <w:t>消費生活センター</w:t>
      </w:r>
      <w:r w:rsidRPr="001C4BCF" w:rsidR="008B2C04">
        <w:rPr>
          <w:rFonts w:ascii="ＭＳ ゴシック" w:hAnsi="ＭＳ ゴシック" w:hint="eastAsia"/>
          <w:color w:val="000000" w:themeColor="text1"/>
        </w:rPr>
        <w:t>等</w:t>
      </w:r>
      <w:r w:rsidRPr="001C4BCF">
        <w:rPr>
          <w:rFonts w:ascii="ＭＳ ゴシック" w:hAnsi="ＭＳ ゴシック" w:hint="eastAsia"/>
          <w:color w:val="000000" w:themeColor="text1"/>
        </w:rPr>
        <w:t>に</w:t>
      </w:r>
      <w:r w:rsidRPr="001C4BCF" w:rsidR="008B2C04">
        <w:rPr>
          <w:rFonts w:ascii="ＭＳ ゴシック" w:hAnsi="ＭＳ ゴシック" w:hint="eastAsia"/>
          <w:color w:val="000000" w:themeColor="text1"/>
        </w:rPr>
        <w:t>ご相談</w:t>
      </w:r>
      <w:r w:rsidRPr="001C4BCF">
        <w:rPr>
          <w:rFonts w:ascii="ＭＳ ゴシック" w:hAnsi="ＭＳ ゴシック" w:hint="eastAsia"/>
          <w:color w:val="000000" w:themeColor="text1"/>
        </w:rPr>
        <w:t>ください。</w:t>
      </w:r>
    </w:p>
    <w:p w:rsidR="00461EBE" w:rsidRPr="001C4BCF" w:rsidP="00F065FB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消費生活センターへのお電話は、</w:t>
      </w:r>
      <w:r w:rsidRPr="001C4BCF" w:rsidR="00CE5850">
        <w:rPr>
          <w:rFonts w:ascii="ＭＳ ゴシック" w:hAnsi="ＭＳ ゴシック" w:hint="eastAsia"/>
          <w:color w:val="000000" w:themeColor="text1"/>
        </w:rPr>
        <w:t>消費者ホットライン</w:t>
      </w:r>
      <w:r w:rsidRPr="001C4BCF" w:rsidR="00816B6E">
        <w:rPr>
          <w:rFonts w:ascii="ＭＳ ゴシック" w:hAnsi="ＭＳ ゴシック" w:hint="eastAsia"/>
          <w:color w:val="000000" w:themeColor="text1"/>
        </w:rPr>
        <w:t>「188</w:t>
      </w:r>
      <w:r w:rsidRPr="001C4BCF" w:rsidR="00006B3F">
        <w:rPr>
          <w:rFonts w:ascii="ＭＳ ゴシック" w:hAnsi="ＭＳ ゴシック" w:hint="eastAsia"/>
          <w:color w:val="000000" w:themeColor="text1"/>
        </w:rPr>
        <w:t>」へ</w:t>
      </w:r>
      <w:r w:rsidRPr="001C4BCF" w:rsidR="00081B95">
        <w:rPr>
          <w:rFonts w:ascii="ＭＳ ゴシック" w:hAnsi="ＭＳ ゴシック" w:hint="eastAsia"/>
          <w:color w:val="000000" w:themeColor="text1"/>
        </w:rPr>
        <w:t>お</w:t>
      </w:r>
      <w:r w:rsidRPr="001C4BCF" w:rsidR="005A6158">
        <w:rPr>
          <w:rFonts w:ascii="ＭＳ ゴシック" w:hAnsi="ＭＳ ゴシック" w:hint="eastAsia"/>
          <w:color w:val="000000" w:themeColor="text1"/>
        </w:rPr>
        <w:t>掛</w:t>
      </w:r>
      <w:r w:rsidRPr="001C4BCF" w:rsidR="00A018EE">
        <w:rPr>
          <w:rFonts w:ascii="ＭＳ ゴシック" w:hAnsi="ＭＳ ゴシック" w:hint="eastAsia"/>
          <w:color w:val="000000" w:themeColor="text1"/>
        </w:rPr>
        <w:t>けくださ</w:t>
      </w:r>
      <w:r w:rsidRPr="001C4BCF" w:rsidR="00081B95">
        <w:rPr>
          <w:rFonts w:ascii="ＭＳ ゴシック" w:hAnsi="ＭＳ ゴシック" w:hint="eastAsia"/>
          <w:color w:val="000000" w:themeColor="text1"/>
        </w:rPr>
        <w:t>い。</w:t>
      </w:r>
    </w:p>
    <w:p w:rsidR="00573734" w:rsidRPr="001C4BCF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000000" w:themeColor="text1"/>
        </w:rPr>
      </w:pPr>
      <w:r w:rsidRPr="001C4BCF">
        <w:rPr>
          <w:rFonts w:ascii="ＭＳ ゴシック" w:hAnsi="ＭＳ ゴシック" w:hint="eastAsia"/>
          <w:color w:val="000000" w:themeColor="text1"/>
        </w:rPr>
        <w:t>（くらしの110番　</w:t>
      </w:r>
      <w:r w:rsidRPr="001C4BCF" w:rsidR="00FC2051">
        <w:rPr>
          <w:rFonts w:ascii="ＭＳ ゴシック" w:hAnsi="ＭＳ ゴシック" w:hint="eastAsia"/>
          <w:color w:val="000000" w:themeColor="text1"/>
        </w:rPr>
        <w:t>202</w:t>
      </w:r>
      <w:r w:rsidRPr="001C4BCF" w:rsidR="002C61AD">
        <w:rPr>
          <w:rFonts w:ascii="ＭＳ ゴシック" w:hAnsi="ＭＳ ゴシック" w:hint="eastAsia"/>
          <w:color w:val="000000" w:themeColor="text1"/>
        </w:rPr>
        <w:t>3</w:t>
      </w:r>
      <w:r w:rsidRPr="001C4BCF">
        <w:rPr>
          <w:rFonts w:ascii="ＭＳ ゴシック" w:hAnsi="ＭＳ ゴシック" w:hint="eastAsia"/>
          <w:color w:val="000000" w:themeColor="text1"/>
        </w:rPr>
        <w:t>年</w:t>
      </w:r>
      <w:r w:rsidRPr="001C4BCF" w:rsidR="002C61AD">
        <w:rPr>
          <w:rFonts w:ascii="ＭＳ ゴシック" w:hAnsi="ＭＳ ゴシック" w:hint="eastAsia"/>
          <w:color w:val="000000" w:themeColor="text1"/>
        </w:rPr>
        <w:t>1</w:t>
      </w:r>
      <w:r w:rsidRPr="001C4BCF">
        <w:rPr>
          <w:rFonts w:ascii="ＭＳ ゴシック" w:hAnsi="ＭＳ ゴシック" w:hint="eastAsia"/>
          <w:color w:val="000000" w:themeColor="text1"/>
        </w:rPr>
        <w:t>月）</w:t>
      </w:r>
    </w:p>
    <w:sectPr w:rsidSect="00363481">
      <w:type w:val="continuous"/>
      <w:pgSz w:w="11904" w:h="16836" w:code="9"/>
      <w:pgMar w:top="1418" w:right="1418" w:bottom="1276" w:left="1418" w:header="720" w:footer="720" w:gutter="0"/>
      <w:cols w:space="720"/>
      <w:noEndnote/>
      <w:docGrid w:type="linesAndChars" w:linePitch="358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913C5"/>
    <w:multiLevelType w:val="hybridMultilevel"/>
    <w:tmpl w:val="0C9E639C"/>
    <w:lvl w:ilvl="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213326"/>
    <w:multiLevelType w:val="hybridMultilevel"/>
    <w:tmpl w:val="C7CC6D8A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3948D2"/>
    <w:multiLevelType w:val="hybridMultilevel"/>
    <w:tmpl w:val="E3CEE58E"/>
    <w:lvl w:ilvl="0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9">
    <w:nsid w:val="77E85E1C"/>
    <w:multiLevelType w:val="hybridMultilevel"/>
    <w:tmpl w:val="528C42D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oNotTrackFormatting/>
  <w:defaultTabStop w:val="720"/>
  <w:drawingGridHorizontalSpacing w:val="247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0D84"/>
    <w:rsid w:val="00011855"/>
    <w:rsid w:val="0001269C"/>
    <w:rsid w:val="00013DB3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405F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09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0F44"/>
    <w:rsid w:val="000F67AF"/>
    <w:rsid w:val="001019BC"/>
    <w:rsid w:val="00102286"/>
    <w:rsid w:val="00103D90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37ABC"/>
    <w:rsid w:val="00142365"/>
    <w:rsid w:val="00142774"/>
    <w:rsid w:val="00142D01"/>
    <w:rsid w:val="0014506F"/>
    <w:rsid w:val="0015002D"/>
    <w:rsid w:val="0015095A"/>
    <w:rsid w:val="001546B5"/>
    <w:rsid w:val="00157766"/>
    <w:rsid w:val="001601FF"/>
    <w:rsid w:val="00163AD8"/>
    <w:rsid w:val="00166A63"/>
    <w:rsid w:val="00166C44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7629"/>
    <w:rsid w:val="001911FF"/>
    <w:rsid w:val="00191C10"/>
    <w:rsid w:val="00193C77"/>
    <w:rsid w:val="00195E50"/>
    <w:rsid w:val="001A1D6D"/>
    <w:rsid w:val="001A749C"/>
    <w:rsid w:val="001A7A20"/>
    <w:rsid w:val="001A7D82"/>
    <w:rsid w:val="001B19C7"/>
    <w:rsid w:val="001B31F3"/>
    <w:rsid w:val="001B33F2"/>
    <w:rsid w:val="001B3939"/>
    <w:rsid w:val="001B39D8"/>
    <w:rsid w:val="001B6796"/>
    <w:rsid w:val="001B69D9"/>
    <w:rsid w:val="001B71F7"/>
    <w:rsid w:val="001C0B5F"/>
    <w:rsid w:val="001C0FCC"/>
    <w:rsid w:val="001C30EA"/>
    <w:rsid w:val="001C4BCF"/>
    <w:rsid w:val="001C4F7C"/>
    <w:rsid w:val="001C6907"/>
    <w:rsid w:val="001C6CA0"/>
    <w:rsid w:val="001C6D89"/>
    <w:rsid w:val="001D05B9"/>
    <w:rsid w:val="001D3BDF"/>
    <w:rsid w:val="001D5AFB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EBD"/>
    <w:rsid w:val="00227579"/>
    <w:rsid w:val="00230824"/>
    <w:rsid w:val="002337E2"/>
    <w:rsid w:val="00233EF6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15B"/>
    <w:rsid w:val="0025372A"/>
    <w:rsid w:val="00254DAD"/>
    <w:rsid w:val="0026142A"/>
    <w:rsid w:val="00262EAB"/>
    <w:rsid w:val="002630D9"/>
    <w:rsid w:val="002637EF"/>
    <w:rsid w:val="00263811"/>
    <w:rsid w:val="002644EC"/>
    <w:rsid w:val="00266CE1"/>
    <w:rsid w:val="002678A0"/>
    <w:rsid w:val="002701F3"/>
    <w:rsid w:val="00271D45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45F"/>
    <w:rsid w:val="00286537"/>
    <w:rsid w:val="00287246"/>
    <w:rsid w:val="00287DAE"/>
    <w:rsid w:val="00291368"/>
    <w:rsid w:val="00293439"/>
    <w:rsid w:val="00295EBC"/>
    <w:rsid w:val="002A144D"/>
    <w:rsid w:val="002A3090"/>
    <w:rsid w:val="002A317A"/>
    <w:rsid w:val="002A4A49"/>
    <w:rsid w:val="002A5720"/>
    <w:rsid w:val="002A5E7B"/>
    <w:rsid w:val="002A5E8C"/>
    <w:rsid w:val="002B0D1B"/>
    <w:rsid w:val="002B4605"/>
    <w:rsid w:val="002B4BE2"/>
    <w:rsid w:val="002B4D4C"/>
    <w:rsid w:val="002B4DA1"/>
    <w:rsid w:val="002B7734"/>
    <w:rsid w:val="002B7D92"/>
    <w:rsid w:val="002B7EB7"/>
    <w:rsid w:val="002C3865"/>
    <w:rsid w:val="002C61AD"/>
    <w:rsid w:val="002C7A86"/>
    <w:rsid w:val="002D24F9"/>
    <w:rsid w:val="002D50FC"/>
    <w:rsid w:val="002D5769"/>
    <w:rsid w:val="002D5972"/>
    <w:rsid w:val="002D6DB0"/>
    <w:rsid w:val="002E16F8"/>
    <w:rsid w:val="002E4F91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170E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3481"/>
    <w:rsid w:val="00364DFF"/>
    <w:rsid w:val="00365136"/>
    <w:rsid w:val="0036641D"/>
    <w:rsid w:val="00366C38"/>
    <w:rsid w:val="00371337"/>
    <w:rsid w:val="00372357"/>
    <w:rsid w:val="00372AA7"/>
    <w:rsid w:val="0037334E"/>
    <w:rsid w:val="00374B70"/>
    <w:rsid w:val="00382B37"/>
    <w:rsid w:val="00385EA5"/>
    <w:rsid w:val="0038697C"/>
    <w:rsid w:val="00387EE4"/>
    <w:rsid w:val="003903E5"/>
    <w:rsid w:val="00390C87"/>
    <w:rsid w:val="003957F2"/>
    <w:rsid w:val="003A0055"/>
    <w:rsid w:val="003A305B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5D39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E6122"/>
    <w:rsid w:val="003F3ABD"/>
    <w:rsid w:val="003F3B9E"/>
    <w:rsid w:val="00404A4B"/>
    <w:rsid w:val="0040614E"/>
    <w:rsid w:val="00407096"/>
    <w:rsid w:val="00407D5D"/>
    <w:rsid w:val="00410812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6C97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578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76D59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37C0"/>
    <w:rsid w:val="004B6DB7"/>
    <w:rsid w:val="004C12D9"/>
    <w:rsid w:val="004C1617"/>
    <w:rsid w:val="004C782A"/>
    <w:rsid w:val="004D0C5F"/>
    <w:rsid w:val="004D4CF2"/>
    <w:rsid w:val="004D5F99"/>
    <w:rsid w:val="004D5FEB"/>
    <w:rsid w:val="004D786A"/>
    <w:rsid w:val="004E0C20"/>
    <w:rsid w:val="004E25D0"/>
    <w:rsid w:val="004E28B4"/>
    <w:rsid w:val="004E2A65"/>
    <w:rsid w:val="004E3C8F"/>
    <w:rsid w:val="004F1D96"/>
    <w:rsid w:val="004F265E"/>
    <w:rsid w:val="004F3AAD"/>
    <w:rsid w:val="004F455A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3E94"/>
    <w:rsid w:val="005275BF"/>
    <w:rsid w:val="00527CAA"/>
    <w:rsid w:val="005310C2"/>
    <w:rsid w:val="00531BEC"/>
    <w:rsid w:val="00532267"/>
    <w:rsid w:val="005322E3"/>
    <w:rsid w:val="00534B3E"/>
    <w:rsid w:val="005367A8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30B3"/>
    <w:rsid w:val="00573734"/>
    <w:rsid w:val="005755EF"/>
    <w:rsid w:val="005773C4"/>
    <w:rsid w:val="00581F5D"/>
    <w:rsid w:val="0058283B"/>
    <w:rsid w:val="00583955"/>
    <w:rsid w:val="00583C83"/>
    <w:rsid w:val="00585B4A"/>
    <w:rsid w:val="00585F86"/>
    <w:rsid w:val="005861F5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058"/>
    <w:rsid w:val="006063CD"/>
    <w:rsid w:val="0060784C"/>
    <w:rsid w:val="00610F9C"/>
    <w:rsid w:val="00612643"/>
    <w:rsid w:val="0061450E"/>
    <w:rsid w:val="006155C8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2114"/>
    <w:rsid w:val="006346A1"/>
    <w:rsid w:val="00640964"/>
    <w:rsid w:val="006420AC"/>
    <w:rsid w:val="006459F4"/>
    <w:rsid w:val="00651FAB"/>
    <w:rsid w:val="006520C0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12D"/>
    <w:rsid w:val="006E5AB1"/>
    <w:rsid w:val="006E64AA"/>
    <w:rsid w:val="006F2F26"/>
    <w:rsid w:val="006F65B0"/>
    <w:rsid w:val="006F78E6"/>
    <w:rsid w:val="00705F94"/>
    <w:rsid w:val="00706D8B"/>
    <w:rsid w:val="007101E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6EBF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09A2"/>
    <w:rsid w:val="007521F8"/>
    <w:rsid w:val="00753F6D"/>
    <w:rsid w:val="00755614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758"/>
    <w:rsid w:val="0079685D"/>
    <w:rsid w:val="007A048B"/>
    <w:rsid w:val="007A2668"/>
    <w:rsid w:val="007A2ABA"/>
    <w:rsid w:val="007A4066"/>
    <w:rsid w:val="007A6B1D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D0D35"/>
    <w:rsid w:val="007D23A3"/>
    <w:rsid w:val="007D2581"/>
    <w:rsid w:val="007D2974"/>
    <w:rsid w:val="007D31BA"/>
    <w:rsid w:val="007D34EC"/>
    <w:rsid w:val="007D3DE0"/>
    <w:rsid w:val="007D4442"/>
    <w:rsid w:val="007D481A"/>
    <w:rsid w:val="007D5481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0468"/>
    <w:rsid w:val="00801CD9"/>
    <w:rsid w:val="0080449A"/>
    <w:rsid w:val="00810038"/>
    <w:rsid w:val="00812CEF"/>
    <w:rsid w:val="00812F2E"/>
    <w:rsid w:val="00813C6A"/>
    <w:rsid w:val="008163FD"/>
    <w:rsid w:val="00816B6E"/>
    <w:rsid w:val="00817B57"/>
    <w:rsid w:val="00817CBE"/>
    <w:rsid w:val="00820105"/>
    <w:rsid w:val="00823EC7"/>
    <w:rsid w:val="008240EA"/>
    <w:rsid w:val="008258E2"/>
    <w:rsid w:val="008260C5"/>
    <w:rsid w:val="00826CC4"/>
    <w:rsid w:val="00830DEA"/>
    <w:rsid w:val="00834AE0"/>
    <w:rsid w:val="008356ED"/>
    <w:rsid w:val="008360C9"/>
    <w:rsid w:val="00841643"/>
    <w:rsid w:val="0084214B"/>
    <w:rsid w:val="0084412E"/>
    <w:rsid w:val="00844231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86A16"/>
    <w:rsid w:val="008917CA"/>
    <w:rsid w:val="00893730"/>
    <w:rsid w:val="00893E44"/>
    <w:rsid w:val="00895414"/>
    <w:rsid w:val="00897854"/>
    <w:rsid w:val="008A026A"/>
    <w:rsid w:val="008A04B1"/>
    <w:rsid w:val="008A21E9"/>
    <w:rsid w:val="008A283D"/>
    <w:rsid w:val="008A43E6"/>
    <w:rsid w:val="008A518F"/>
    <w:rsid w:val="008A6993"/>
    <w:rsid w:val="008A7ECF"/>
    <w:rsid w:val="008B2542"/>
    <w:rsid w:val="008B2C04"/>
    <w:rsid w:val="008B37D4"/>
    <w:rsid w:val="008C1800"/>
    <w:rsid w:val="008C3D27"/>
    <w:rsid w:val="008C7ED5"/>
    <w:rsid w:val="008D1B20"/>
    <w:rsid w:val="008D1B7D"/>
    <w:rsid w:val="008D1F65"/>
    <w:rsid w:val="008D37E0"/>
    <w:rsid w:val="008E110A"/>
    <w:rsid w:val="008E2944"/>
    <w:rsid w:val="008E48E6"/>
    <w:rsid w:val="008E4FF1"/>
    <w:rsid w:val="008E51F5"/>
    <w:rsid w:val="008E54D7"/>
    <w:rsid w:val="008F54E0"/>
    <w:rsid w:val="008F5620"/>
    <w:rsid w:val="008F6305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269FD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4353"/>
    <w:rsid w:val="00945ED6"/>
    <w:rsid w:val="00945F0D"/>
    <w:rsid w:val="00946454"/>
    <w:rsid w:val="00947068"/>
    <w:rsid w:val="00954C27"/>
    <w:rsid w:val="009613A2"/>
    <w:rsid w:val="00964C01"/>
    <w:rsid w:val="0096575A"/>
    <w:rsid w:val="0096720C"/>
    <w:rsid w:val="00970D1A"/>
    <w:rsid w:val="009716CB"/>
    <w:rsid w:val="0097190E"/>
    <w:rsid w:val="00972E80"/>
    <w:rsid w:val="00977321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1BEA"/>
    <w:rsid w:val="009D2439"/>
    <w:rsid w:val="009D2CAB"/>
    <w:rsid w:val="009D6C2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8EE"/>
    <w:rsid w:val="00A01F85"/>
    <w:rsid w:val="00A047DB"/>
    <w:rsid w:val="00A0506A"/>
    <w:rsid w:val="00A053EA"/>
    <w:rsid w:val="00A07400"/>
    <w:rsid w:val="00A14A1D"/>
    <w:rsid w:val="00A15375"/>
    <w:rsid w:val="00A15813"/>
    <w:rsid w:val="00A162F5"/>
    <w:rsid w:val="00A16553"/>
    <w:rsid w:val="00A20BAA"/>
    <w:rsid w:val="00A22684"/>
    <w:rsid w:val="00A23CB1"/>
    <w:rsid w:val="00A265E9"/>
    <w:rsid w:val="00A26788"/>
    <w:rsid w:val="00A36F02"/>
    <w:rsid w:val="00A36FA8"/>
    <w:rsid w:val="00A3750B"/>
    <w:rsid w:val="00A376F0"/>
    <w:rsid w:val="00A41B5F"/>
    <w:rsid w:val="00A42596"/>
    <w:rsid w:val="00A44615"/>
    <w:rsid w:val="00A50898"/>
    <w:rsid w:val="00A52093"/>
    <w:rsid w:val="00A524B2"/>
    <w:rsid w:val="00A55692"/>
    <w:rsid w:val="00A56F36"/>
    <w:rsid w:val="00A57E7B"/>
    <w:rsid w:val="00A62058"/>
    <w:rsid w:val="00A64B4A"/>
    <w:rsid w:val="00A655EC"/>
    <w:rsid w:val="00A7134E"/>
    <w:rsid w:val="00A71916"/>
    <w:rsid w:val="00A72CD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B6B6B"/>
    <w:rsid w:val="00AC0352"/>
    <w:rsid w:val="00AC279A"/>
    <w:rsid w:val="00AC33C6"/>
    <w:rsid w:val="00AC4AA0"/>
    <w:rsid w:val="00AC54C7"/>
    <w:rsid w:val="00AC6B76"/>
    <w:rsid w:val="00AD1566"/>
    <w:rsid w:val="00AD1FD9"/>
    <w:rsid w:val="00AD268B"/>
    <w:rsid w:val="00AD2B8A"/>
    <w:rsid w:val="00AD2DDF"/>
    <w:rsid w:val="00AD539C"/>
    <w:rsid w:val="00AD5F78"/>
    <w:rsid w:val="00AD620F"/>
    <w:rsid w:val="00AD78D8"/>
    <w:rsid w:val="00AD7BD8"/>
    <w:rsid w:val="00AE3675"/>
    <w:rsid w:val="00AE4080"/>
    <w:rsid w:val="00AE5741"/>
    <w:rsid w:val="00AE5EFC"/>
    <w:rsid w:val="00AE6913"/>
    <w:rsid w:val="00AF4096"/>
    <w:rsid w:val="00B025F5"/>
    <w:rsid w:val="00B03EAA"/>
    <w:rsid w:val="00B03F2A"/>
    <w:rsid w:val="00B077F5"/>
    <w:rsid w:val="00B145F4"/>
    <w:rsid w:val="00B1463D"/>
    <w:rsid w:val="00B2000A"/>
    <w:rsid w:val="00B2330B"/>
    <w:rsid w:val="00B23D00"/>
    <w:rsid w:val="00B24DA1"/>
    <w:rsid w:val="00B2525C"/>
    <w:rsid w:val="00B25B49"/>
    <w:rsid w:val="00B26DB9"/>
    <w:rsid w:val="00B31A50"/>
    <w:rsid w:val="00B32409"/>
    <w:rsid w:val="00B33AE0"/>
    <w:rsid w:val="00B35E81"/>
    <w:rsid w:val="00B35F92"/>
    <w:rsid w:val="00B419DA"/>
    <w:rsid w:val="00B41D9A"/>
    <w:rsid w:val="00B440B1"/>
    <w:rsid w:val="00B4439B"/>
    <w:rsid w:val="00B446F7"/>
    <w:rsid w:val="00B455E2"/>
    <w:rsid w:val="00B45762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5940"/>
    <w:rsid w:val="00B861B8"/>
    <w:rsid w:val="00B9051F"/>
    <w:rsid w:val="00B94B7D"/>
    <w:rsid w:val="00BA1A3C"/>
    <w:rsid w:val="00BA2DFD"/>
    <w:rsid w:val="00BA592A"/>
    <w:rsid w:val="00BB20A1"/>
    <w:rsid w:val="00BB2793"/>
    <w:rsid w:val="00BB29F9"/>
    <w:rsid w:val="00BB2FE6"/>
    <w:rsid w:val="00BB6014"/>
    <w:rsid w:val="00BB6CE1"/>
    <w:rsid w:val="00BB7159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3E43"/>
    <w:rsid w:val="00BD466A"/>
    <w:rsid w:val="00BE0664"/>
    <w:rsid w:val="00BE0B72"/>
    <w:rsid w:val="00BE2320"/>
    <w:rsid w:val="00BE2C90"/>
    <w:rsid w:val="00BE2E8D"/>
    <w:rsid w:val="00BE461D"/>
    <w:rsid w:val="00BE4D40"/>
    <w:rsid w:val="00BE635B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35FA5"/>
    <w:rsid w:val="00C43080"/>
    <w:rsid w:val="00C431BB"/>
    <w:rsid w:val="00C447AE"/>
    <w:rsid w:val="00C45ED6"/>
    <w:rsid w:val="00C463F4"/>
    <w:rsid w:val="00C53309"/>
    <w:rsid w:val="00C535AD"/>
    <w:rsid w:val="00C612DE"/>
    <w:rsid w:val="00C6146B"/>
    <w:rsid w:val="00C61752"/>
    <w:rsid w:val="00C63EFD"/>
    <w:rsid w:val="00C64488"/>
    <w:rsid w:val="00C65203"/>
    <w:rsid w:val="00C65CB7"/>
    <w:rsid w:val="00C664CC"/>
    <w:rsid w:val="00C6740E"/>
    <w:rsid w:val="00C70578"/>
    <w:rsid w:val="00C70CBD"/>
    <w:rsid w:val="00C72152"/>
    <w:rsid w:val="00C72CE8"/>
    <w:rsid w:val="00C77406"/>
    <w:rsid w:val="00C80714"/>
    <w:rsid w:val="00C8246D"/>
    <w:rsid w:val="00C84564"/>
    <w:rsid w:val="00C85791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32B7"/>
    <w:rsid w:val="00CB54E1"/>
    <w:rsid w:val="00CB6955"/>
    <w:rsid w:val="00CD05BA"/>
    <w:rsid w:val="00CD0675"/>
    <w:rsid w:val="00CD3796"/>
    <w:rsid w:val="00CD5CE9"/>
    <w:rsid w:val="00CD73C1"/>
    <w:rsid w:val="00CE4980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5AB3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A77D6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1E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2FC2"/>
    <w:rsid w:val="00E03C8E"/>
    <w:rsid w:val="00E04E62"/>
    <w:rsid w:val="00E06B46"/>
    <w:rsid w:val="00E07F40"/>
    <w:rsid w:val="00E13519"/>
    <w:rsid w:val="00E143F1"/>
    <w:rsid w:val="00E1551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51C4"/>
    <w:rsid w:val="00E73FA2"/>
    <w:rsid w:val="00E74E7E"/>
    <w:rsid w:val="00E76098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96A"/>
    <w:rsid w:val="00EC0A3B"/>
    <w:rsid w:val="00EC0DB0"/>
    <w:rsid w:val="00EC2B60"/>
    <w:rsid w:val="00EC3FE3"/>
    <w:rsid w:val="00EC405E"/>
    <w:rsid w:val="00EC56A3"/>
    <w:rsid w:val="00EC5AC5"/>
    <w:rsid w:val="00ED16B6"/>
    <w:rsid w:val="00ED3A0F"/>
    <w:rsid w:val="00ED44C5"/>
    <w:rsid w:val="00ED6A9B"/>
    <w:rsid w:val="00ED7EEF"/>
    <w:rsid w:val="00EE405D"/>
    <w:rsid w:val="00EE79A3"/>
    <w:rsid w:val="00EF1E09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5FB"/>
    <w:rsid w:val="00F066B8"/>
    <w:rsid w:val="00F11305"/>
    <w:rsid w:val="00F11550"/>
    <w:rsid w:val="00F11744"/>
    <w:rsid w:val="00F11802"/>
    <w:rsid w:val="00F11FA8"/>
    <w:rsid w:val="00F1247E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0E67"/>
    <w:rsid w:val="00FA15DE"/>
    <w:rsid w:val="00FA462C"/>
    <w:rsid w:val="00FA71ED"/>
    <w:rsid w:val="00FB09F0"/>
    <w:rsid w:val="00FB0A0B"/>
    <w:rsid w:val="00FB251E"/>
    <w:rsid w:val="00FB4E9E"/>
    <w:rsid w:val="00FB5310"/>
    <w:rsid w:val="00FB6C4E"/>
    <w:rsid w:val="00FB6E05"/>
    <w:rsid w:val="00FB790C"/>
    <w:rsid w:val="00FC0939"/>
    <w:rsid w:val="00FC1C54"/>
    <w:rsid w:val="00FC2051"/>
    <w:rsid w:val="00FC2777"/>
    <w:rsid w:val="00FC5F2B"/>
    <w:rsid w:val="00FC615C"/>
    <w:rsid w:val="00FD1004"/>
    <w:rsid w:val="00FD2063"/>
    <w:rsid w:val="00FD3865"/>
    <w:rsid w:val="00FD3B3C"/>
    <w:rsid w:val="00FD512D"/>
    <w:rsid w:val="00FD7C19"/>
    <w:rsid w:val="00FE075A"/>
    <w:rsid w:val="00FE088B"/>
    <w:rsid w:val="00FE28A2"/>
    <w:rsid w:val="00FE61CB"/>
    <w:rsid w:val="00FE7476"/>
    <w:rsid w:val="00FF1E7B"/>
    <w:rsid w:val="00FF3B7B"/>
    <w:rsid w:val="00FF5981"/>
    <w:rsid w:val="00FF6690"/>
    <w:rsid w:val="00FF7C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BD3E43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34E5-F467-4669-AF0D-4D72077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28</cp:revision>
  <cp:lastPrinted>2023-01-23T00:37:00Z</cp:lastPrinted>
  <dcterms:created xsi:type="dcterms:W3CDTF">2021-07-05T00:48:00Z</dcterms:created>
  <dcterms:modified xsi:type="dcterms:W3CDTF">2023-01-23T00:42:00Z</dcterms:modified>
</cp:coreProperties>
</file>