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7B7F" w:rsidRPr="00486BC5" w:rsidRDefault="00A22C5A">
      <w:pPr>
        <w:widowControl/>
        <w:jc w:val="left"/>
        <w:rPr>
          <w:rFonts w:asciiTheme="majorHAnsi" w:eastAsiaTheme="majorHAnsi" w:hAnsiTheme="majorHAnsi"/>
        </w:rPr>
      </w:pPr>
      <w:r w:rsidRPr="00486BC5">
        <w:rPr>
          <w:rFonts w:asciiTheme="majorHAnsi" w:eastAsiaTheme="majorHAnsi" w:hAnsiTheme="majorHAnsi"/>
          <w:noProof/>
        </w:rPr>
        <mc:AlternateContent>
          <mc:Choice Requires="wps">
            <w:drawing>
              <wp:anchor distT="0" distB="0" distL="114300" distR="114300" simplePos="0" relativeHeight="251659264" behindDoc="0" locked="0" layoutInCell="1" allowOverlap="1">
                <wp:simplePos x="0" y="0"/>
                <wp:positionH relativeFrom="column">
                  <wp:posOffset>447675</wp:posOffset>
                </wp:positionH>
                <wp:positionV relativeFrom="paragraph">
                  <wp:posOffset>1533525</wp:posOffset>
                </wp:positionV>
                <wp:extent cx="5267325" cy="1104900"/>
                <wp:effectExtent l="0" t="0" r="28575" b="19050"/>
                <wp:wrapNone/>
                <wp:docPr id="1" name="テキスト ボックス 1"/>
                <wp:cNvGraphicFramePr/>
                <a:graphic xmlns:a="http://schemas.openxmlformats.org/drawingml/2006/main">
                  <a:graphicData uri="http://schemas.microsoft.com/office/word/2010/wordprocessingShape">
                    <wps:wsp>
                      <wps:cNvSpPr txBox="1"/>
                      <wps:spPr>
                        <a:xfrm>
                          <a:off x="0" y="0"/>
                          <a:ext cx="5267325" cy="1104900"/>
                        </a:xfrm>
                        <a:prstGeom prst="rect">
                          <a:avLst/>
                        </a:prstGeom>
                        <a:solidFill>
                          <a:schemeClr val="lt1"/>
                        </a:solidFill>
                        <a:ln w="6350">
                          <a:solidFill>
                            <a:prstClr val="black"/>
                          </a:solidFill>
                        </a:ln>
                      </wps:spPr>
                      <wps:txbx>
                        <w:txbxContent>
                          <w:p w:rsidR="00B2080F" w:rsidRDefault="00B2080F">
                            <w:pPr>
                              <w:rPr>
                                <w:rFonts w:ascii="游ゴシック" w:eastAsia="游ゴシック" w:hAnsi="游ゴシック"/>
                              </w:rPr>
                            </w:pPr>
                          </w:p>
                          <w:p w:rsidR="00B2080F" w:rsidRPr="000F168B" w:rsidRDefault="00B2080F" w:rsidP="00F409C1">
                            <w:pPr>
                              <w:rPr>
                                <w:rFonts w:asciiTheme="majorEastAsia" w:eastAsiaTheme="majorEastAsia" w:hAnsiTheme="majorEastAsia"/>
                                <w:b/>
                                <w:sz w:val="96"/>
                              </w:rPr>
                            </w:pPr>
                            <w:r w:rsidRPr="000F168B">
                              <w:rPr>
                                <w:rFonts w:asciiTheme="majorEastAsia" w:eastAsiaTheme="majorEastAsia" w:hAnsiTheme="majorEastAsia" w:hint="eastAsia"/>
                                <w:b/>
                                <w:sz w:val="56"/>
                              </w:rPr>
                              <w:t>第５次</w:t>
                            </w:r>
                            <w:r w:rsidRPr="000F168B">
                              <w:rPr>
                                <w:rFonts w:asciiTheme="majorEastAsia" w:eastAsiaTheme="majorEastAsia" w:hAnsiTheme="majorEastAsia"/>
                                <w:b/>
                                <w:sz w:val="56"/>
                              </w:rPr>
                              <w:t>戸田市生涯学習推進計画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 o:spid="_x0000_s1026" type="#_x0000_t202" style="position:absolute;margin-left:35.25pt;margin-top:120.75pt;width:414.75pt;height:8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" fillcolor="white [3201]" strokeweight=".5pt">
                <v:textbox>
                  <w:txbxContent>
                    <w:p w:rsidR="00B2080F" w:rsidRDefault="00B2080F">
                      <w:pPr>
                        <w:rPr>
                          <w:rFonts w:ascii="游ゴシック" w:eastAsia="游ゴシック" w:hAnsi="游ゴシック"/>
                        </w:rPr>
                      </w:pPr>
                    </w:p>
                    <w:p w:rsidR="00B2080F" w:rsidRPr="000F168B" w:rsidRDefault="00B2080F" w:rsidP="00F409C1">
                      <w:pPr>
                        <w:rPr>
                          <w:rFonts w:asciiTheme="majorEastAsia" w:eastAsiaTheme="majorEastAsia" w:hAnsiTheme="majorEastAsia"/>
                          <w:b/>
                          <w:sz w:val="96"/>
                        </w:rPr>
                      </w:pPr>
                      <w:r w:rsidRPr="000F168B">
                        <w:rPr>
                          <w:rFonts w:asciiTheme="majorEastAsia" w:eastAsiaTheme="majorEastAsia" w:hAnsiTheme="majorEastAsia" w:hint="eastAsia"/>
                          <w:b/>
                          <w:sz w:val="56"/>
                        </w:rPr>
                        <w:t>第５次</w:t>
                      </w:r>
                      <w:r w:rsidRPr="000F168B">
                        <w:rPr>
                          <w:rFonts w:asciiTheme="majorEastAsia" w:eastAsiaTheme="majorEastAsia" w:hAnsiTheme="majorEastAsia"/>
                          <w:b/>
                          <w:sz w:val="56"/>
                        </w:rPr>
                        <w:t>戸田市生涯学習推進計画</w:t>
                      </w:r>
                    </w:p>
                  </w:txbxContent>
                </v:textbox>
              </v:shape>
            </w:pict>
          </mc:Fallback>
        </mc:AlternateContent>
      </w:r>
      <w:r w:rsidR="002B5FD5" w:rsidRPr="00486BC5">
        <w:rPr>
          <w:rFonts w:asciiTheme="majorHAnsi" w:eastAsiaTheme="majorHAnsi" w:hAnsiTheme="majorHAnsi"/>
          <w:noProof/>
        </w:rPr>
        <mc:AlternateContent>
          <mc:Choice Requires="wps">
            <w:drawing>
              <wp:anchor distT="0" distB="0" distL="114300" distR="114300" simplePos="0" relativeHeight="251660288" behindDoc="0" locked="0" layoutInCell="1" allowOverlap="1">
                <wp:simplePos x="0" y="0"/>
                <wp:positionH relativeFrom="column">
                  <wp:posOffset>-57150</wp:posOffset>
                </wp:positionH>
                <wp:positionV relativeFrom="paragraph">
                  <wp:posOffset>7743825</wp:posOffset>
                </wp:positionV>
                <wp:extent cx="6229350" cy="1152525"/>
                <wp:effectExtent l="0" t="0" r="0" b="9525"/>
                <wp:wrapNone/>
                <wp:docPr id="2" name="テキスト ボックス 2"/>
                <wp:cNvGraphicFramePr/>
                <a:graphic xmlns:a="http://schemas.openxmlformats.org/drawingml/2006/main">
                  <a:graphicData uri="http://schemas.microsoft.com/office/word/2010/wordprocessingShape">
                    <wps:wsp>
                      <wps:cNvSpPr txBox="1"/>
                      <wps:spPr>
                        <a:xfrm>
                          <a:off x="0" y="0"/>
                          <a:ext cx="6229350" cy="1152525"/>
                        </a:xfrm>
                        <a:prstGeom prst="rect">
                          <a:avLst/>
                        </a:prstGeom>
                        <a:solidFill>
                          <a:schemeClr val="lt1"/>
                        </a:solidFill>
                        <a:ln w="6350">
                          <a:noFill/>
                        </a:ln>
                      </wps:spPr>
                      <wps:txbx>
                        <w:txbxContent>
                          <w:p w:rsidR="00B2080F" w:rsidRPr="002B5FD5" w:rsidRDefault="00B2080F" w:rsidP="002B5FD5">
                            <w:pPr>
                              <w:ind w:firstLineChars="100" w:firstLine="320"/>
                              <w:jc w:val="center"/>
                              <w:rPr>
                                <w:rFonts w:ascii="游ゴシック" w:eastAsia="游ゴシック" w:hAnsi="游ゴシック"/>
                                <w:sz w:val="32"/>
                              </w:rPr>
                            </w:pPr>
                            <w:r w:rsidRPr="002B5FD5">
                              <w:rPr>
                                <w:rFonts w:ascii="游ゴシック" w:eastAsia="游ゴシック" w:hAnsi="游ゴシック" w:hint="eastAsia"/>
                                <w:sz w:val="32"/>
                              </w:rPr>
                              <w:t>計画年度：</w:t>
                            </w:r>
                            <w:r w:rsidRPr="002B5FD5">
                              <w:rPr>
                                <w:rFonts w:ascii="游ゴシック" w:eastAsia="游ゴシック" w:hAnsi="游ゴシック"/>
                                <w:sz w:val="32"/>
                              </w:rPr>
                              <w:t>令和３年</w:t>
                            </w:r>
                            <w:r w:rsidRPr="002B5FD5">
                              <w:rPr>
                                <w:rFonts w:ascii="游ゴシック" w:eastAsia="游ゴシック" w:hAnsi="游ゴシック" w:hint="eastAsia"/>
                                <w:sz w:val="32"/>
                              </w:rPr>
                              <w:t>度～</w:t>
                            </w:r>
                            <w:r w:rsidRPr="002B5FD5">
                              <w:rPr>
                                <w:rFonts w:ascii="游ゴシック" w:eastAsia="游ゴシック" w:hAnsi="游ゴシック"/>
                                <w:sz w:val="32"/>
                              </w:rPr>
                              <w:t>令和７年度</w:t>
                            </w:r>
                          </w:p>
                          <w:p w:rsidR="00B2080F" w:rsidRDefault="00B2080F" w:rsidP="002B5FD5">
                            <w:pPr>
                              <w:ind w:firstLineChars="100" w:firstLine="400"/>
                              <w:jc w:val="center"/>
                              <w:rPr>
                                <w:rFonts w:ascii="游ゴシック" w:eastAsia="游ゴシック" w:hAnsi="游ゴシック"/>
                                <w:sz w:val="40"/>
                              </w:rPr>
                            </w:pPr>
                            <w:r w:rsidRPr="00F409C1">
                              <w:rPr>
                                <w:rFonts w:ascii="游ゴシック" w:eastAsia="游ゴシック" w:hAnsi="游ゴシック" w:hint="eastAsia"/>
                                <w:sz w:val="40"/>
                              </w:rPr>
                              <w:t>戸田市</w:t>
                            </w:r>
                            <w:r w:rsidRPr="00F409C1">
                              <w:rPr>
                                <w:rFonts w:ascii="游ゴシック" w:eastAsia="游ゴシック" w:hAnsi="游ゴシック"/>
                                <w:sz w:val="40"/>
                              </w:rPr>
                              <w:t xml:space="preserve">教育委員会事務局　</w:t>
                            </w:r>
                            <w:r w:rsidRPr="00F409C1">
                              <w:rPr>
                                <w:rFonts w:ascii="游ゴシック" w:eastAsia="游ゴシック" w:hAnsi="游ゴシック" w:hint="eastAsia"/>
                                <w:sz w:val="40"/>
                              </w:rPr>
                              <w:t>生涯学習課</w:t>
                            </w:r>
                          </w:p>
                          <w:p w:rsidR="00B2080F" w:rsidRPr="00F409C1" w:rsidRDefault="00B2080F" w:rsidP="00F409C1">
                            <w:pPr>
                              <w:ind w:firstLineChars="100" w:firstLine="400"/>
                              <w:jc w:val="left"/>
                              <w:rPr>
                                <w:rFonts w:ascii="游ゴシック" w:eastAsia="游ゴシック" w:hAnsi="游ゴシック"/>
                                <w:sz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27" type="#_x0000_t202" style="position:absolute;margin-left:-4.5pt;margin-top:609.75pt;width:490.5pt;height:90.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" fillcolor="white [3201]" stroked="f" strokeweight=".5pt">
                <v:textbox>
                  <w:txbxContent>
                    <w:p w:rsidR="00B2080F" w:rsidRPr="002B5FD5" w:rsidRDefault="00B2080F" w:rsidP="002B5FD5">
                      <w:pPr>
                        <w:ind w:firstLineChars="100" w:firstLine="320"/>
                        <w:jc w:val="center"/>
                        <w:rPr>
                          <w:rFonts w:ascii="游ゴシック" w:eastAsia="游ゴシック" w:hAnsi="游ゴシック"/>
                          <w:sz w:val="32"/>
                        </w:rPr>
                      </w:pPr>
                      <w:r w:rsidRPr="002B5FD5">
                        <w:rPr>
                          <w:rFonts w:ascii="游ゴシック" w:eastAsia="游ゴシック" w:hAnsi="游ゴシック" w:hint="eastAsia"/>
                          <w:sz w:val="32"/>
                        </w:rPr>
                        <w:t>計画年度：</w:t>
                      </w:r>
                      <w:r w:rsidRPr="002B5FD5">
                        <w:rPr>
                          <w:rFonts w:ascii="游ゴシック" w:eastAsia="游ゴシック" w:hAnsi="游ゴシック"/>
                          <w:sz w:val="32"/>
                        </w:rPr>
                        <w:t>令和３年</w:t>
                      </w:r>
                      <w:r w:rsidRPr="002B5FD5">
                        <w:rPr>
                          <w:rFonts w:ascii="游ゴシック" w:eastAsia="游ゴシック" w:hAnsi="游ゴシック" w:hint="eastAsia"/>
                          <w:sz w:val="32"/>
                        </w:rPr>
                        <w:t>度～</w:t>
                      </w:r>
                      <w:r w:rsidRPr="002B5FD5">
                        <w:rPr>
                          <w:rFonts w:ascii="游ゴシック" w:eastAsia="游ゴシック" w:hAnsi="游ゴシック"/>
                          <w:sz w:val="32"/>
                        </w:rPr>
                        <w:t>令和７年度</w:t>
                      </w:r>
                    </w:p>
                    <w:p w:rsidR="00B2080F" w:rsidRDefault="00B2080F" w:rsidP="002B5FD5">
                      <w:pPr>
                        <w:ind w:firstLineChars="100" w:firstLine="400"/>
                        <w:jc w:val="center"/>
                        <w:rPr>
                          <w:rFonts w:ascii="游ゴシック" w:eastAsia="游ゴシック" w:hAnsi="游ゴシック"/>
                          <w:sz w:val="40"/>
                        </w:rPr>
                      </w:pPr>
                      <w:r w:rsidRPr="00F409C1">
                        <w:rPr>
                          <w:rFonts w:ascii="游ゴシック" w:eastAsia="游ゴシック" w:hAnsi="游ゴシック" w:hint="eastAsia"/>
                          <w:sz w:val="40"/>
                        </w:rPr>
                        <w:t>戸田市</w:t>
                      </w:r>
                      <w:r w:rsidRPr="00F409C1">
                        <w:rPr>
                          <w:rFonts w:ascii="游ゴシック" w:eastAsia="游ゴシック" w:hAnsi="游ゴシック"/>
                          <w:sz w:val="40"/>
                        </w:rPr>
                        <w:t xml:space="preserve">教育委員会事務局　</w:t>
                      </w:r>
                      <w:r w:rsidRPr="00F409C1">
                        <w:rPr>
                          <w:rFonts w:ascii="游ゴシック" w:eastAsia="游ゴシック" w:hAnsi="游ゴシック" w:hint="eastAsia"/>
                          <w:sz w:val="40"/>
                        </w:rPr>
                        <w:t>生涯学習課</w:t>
                      </w:r>
                    </w:p>
                    <w:p w:rsidR="00B2080F" w:rsidRPr="00F409C1" w:rsidRDefault="00B2080F" w:rsidP="00F409C1">
                      <w:pPr>
                        <w:ind w:firstLineChars="100" w:firstLine="400"/>
                        <w:jc w:val="left"/>
                        <w:rPr>
                          <w:rFonts w:ascii="游ゴシック" w:eastAsia="游ゴシック" w:hAnsi="游ゴシック"/>
                          <w:sz w:val="40"/>
                        </w:rPr>
                      </w:pPr>
                    </w:p>
                  </w:txbxContent>
                </v:textbox>
              </v:shape>
            </w:pict>
          </mc:Fallback>
        </mc:AlternateContent>
      </w:r>
      <w:r w:rsidR="00B77B7F" w:rsidRPr="00486BC5">
        <w:rPr>
          <w:rFonts w:asciiTheme="majorHAnsi" w:eastAsiaTheme="majorHAnsi" w:hAnsiTheme="majorHAnsi"/>
        </w:rPr>
        <w:br w:type="page"/>
      </w:r>
    </w:p>
    <w:p w:rsidR="003875FD" w:rsidRPr="00486BC5" w:rsidRDefault="003875FD" w:rsidP="009F56E0">
      <w:pPr>
        <w:widowControl/>
        <w:jc w:val="left"/>
        <w:rPr>
          <w:rFonts w:asciiTheme="majorHAnsi" w:eastAsiaTheme="majorHAnsi" w:hAnsiTheme="majorHAnsi"/>
        </w:rPr>
        <w:sectPr w:rsidR="003875FD" w:rsidRPr="00486BC5" w:rsidSect="000F168B">
          <w:headerReference w:type="default" r:id="rId8"/>
          <w:footerReference w:type="default" r:id="rId9"/>
          <w:footerReference w:type="first" r:id="rId10"/>
          <w:pgSz w:w="11906" w:h="16838" w:code="9"/>
          <w:pgMar w:top="1440" w:right="1080" w:bottom="1440" w:left="1080" w:header="510" w:footer="340" w:gutter="0"/>
          <w:pgNumType w:fmt="numberInDash"/>
          <w:cols w:space="425"/>
          <w:titlePg/>
          <w:docGrid w:linePitch="424" w:charSpace="3434"/>
        </w:sectPr>
      </w:pPr>
    </w:p>
    <w:p w:rsidR="009F56E0" w:rsidRPr="00486BC5" w:rsidRDefault="009F56E0" w:rsidP="009F56E0">
      <w:pPr>
        <w:widowControl/>
        <w:jc w:val="left"/>
        <w:rPr>
          <w:rFonts w:asciiTheme="majorHAnsi" w:eastAsiaTheme="majorHAnsi" w:hAnsiTheme="majorHAnsi"/>
        </w:rPr>
      </w:pPr>
      <w:r w:rsidRPr="00486BC5">
        <w:rPr>
          <w:rFonts w:asciiTheme="majorHAnsi" w:eastAsiaTheme="majorHAnsi" w:hAnsiTheme="majorHAnsi" w:hint="eastAsia"/>
        </w:rPr>
        <w:lastRenderedPageBreak/>
        <w:t>―目次―</w:t>
      </w:r>
    </w:p>
    <w:p w:rsidR="009F56E0" w:rsidRPr="00486BC5" w:rsidRDefault="009F56E0" w:rsidP="009F56E0">
      <w:pPr>
        <w:widowControl/>
        <w:jc w:val="left"/>
        <w:rPr>
          <w:rFonts w:asciiTheme="majorHAnsi" w:eastAsiaTheme="majorHAnsi" w:hAnsiTheme="majorHAnsi"/>
        </w:rPr>
      </w:pPr>
    </w:p>
    <w:p w:rsidR="0090058C" w:rsidRPr="00486BC5" w:rsidRDefault="009F56E0" w:rsidP="0090058C">
      <w:pPr>
        <w:widowControl/>
        <w:tabs>
          <w:tab w:val="right" w:leader="middleDot" w:pos="9498"/>
        </w:tabs>
        <w:ind w:rightChars="-84" w:right="-176"/>
        <w:rPr>
          <w:rFonts w:asciiTheme="majorHAnsi" w:eastAsiaTheme="majorHAnsi" w:hAnsiTheme="majorHAnsi"/>
        </w:rPr>
      </w:pPr>
      <w:r w:rsidRPr="00486BC5">
        <w:rPr>
          <w:rFonts w:asciiTheme="majorHAnsi" w:eastAsiaTheme="majorHAnsi" w:hAnsiTheme="majorHAnsi" w:hint="eastAsia"/>
          <w:b/>
        </w:rPr>
        <w:t>はじめに</w:t>
      </w:r>
      <w:r w:rsidR="0090058C" w:rsidRPr="00486BC5">
        <w:rPr>
          <w:rFonts w:asciiTheme="majorHAnsi" w:eastAsiaTheme="majorHAnsi" w:hAnsiTheme="majorHAnsi"/>
        </w:rPr>
        <w:tab/>
      </w:r>
      <w:r w:rsidR="003C7DBA" w:rsidRPr="00486BC5">
        <w:rPr>
          <w:rFonts w:asciiTheme="majorHAnsi" w:eastAsiaTheme="majorHAnsi" w:hAnsiTheme="majorHAnsi" w:hint="eastAsia"/>
        </w:rPr>
        <w:t>１</w:t>
      </w:r>
    </w:p>
    <w:p w:rsidR="0090058C" w:rsidRPr="00486BC5" w:rsidRDefault="0090058C" w:rsidP="0090058C">
      <w:pPr>
        <w:widowControl/>
        <w:tabs>
          <w:tab w:val="right" w:leader="middleDot" w:pos="9498"/>
        </w:tabs>
        <w:ind w:rightChars="-84" w:right="-176"/>
        <w:rPr>
          <w:rFonts w:asciiTheme="majorHAnsi" w:eastAsiaTheme="majorHAnsi" w:hAnsiTheme="majorHAnsi"/>
        </w:rPr>
      </w:pPr>
      <w:r w:rsidRPr="00486BC5">
        <w:rPr>
          <w:rFonts w:asciiTheme="majorHAnsi" w:eastAsiaTheme="majorHAnsi" w:hAnsiTheme="majorHAnsi" w:hint="eastAsia"/>
          <w:b/>
        </w:rPr>
        <w:t>第１章　生涯学習推進計画の概要</w:t>
      </w:r>
      <w:r w:rsidRPr="00486BC5">
        <w:rPr>
          <w:rFonts w:asciiTheme="majorHAnsi" w:eastAsiaTheme="majorHAnsi" w:hAnsiTheme="majorHAnsi"/>
        </w:rPr>
        <w:tab/>
      </w:r>
      <w:r w:rsidRPr="00486BC5">
        <w:rPr>
          <w:rFonts w:asciiTheme="majorHAnsi" w:eastAsiaTheme="majorHAnsi" w:hAnsiTheme="majorHAnsi" w:hint="eastAsia"/>
        </w:rPr>
        <w:t>２</w:t>
      </w:r>
    </w:p>
    <w:p w:rsidR="0090058C" w:rsidRPr="00486BC5" w:rsidRDefault="0090058C" w:rsidP="0090058C">
      <w:pPr>
        <w:widowControl/>
        <w:tabs>
          <w:tab w:val="right" w:leader="middleDot" w:pos="9498"/>
        </w:tabs>
        <w:ind w:rightChars="-84" w:right="-176" w:firstLineChars="100" w:firstLine="210"/>
        <w:rPr>
          <w:rFonts w:asciiTheme="majorHAnsi" w:eastAsiaTheme="majorHAnsi" w:hAnsiTheme="majorHAnsi"/>
        </w:rPr>
      </w:pPr>
      <w:r w:rsidRPr="00486BC5">
        <w:rPr>
          <w:rFonts w:asciiTheme="majorHAnsi" w:eastAsiaTheme="majorHAnsi" w:hAnsiTheme="majorHAnsi" w:hint="eastAsia"/>
        </w:rPr>
        <w:t>１　戸田市の生涯学習推進計画の流れ</w:t>
      </w:r>
      <w:r w:rsidRPr="00486BC5">
        <w:rPr>
          <w:rFonts w:asciiTheme="majorHAnsi" w:eastAsiaTheme="majorHAnsi" w:hAnsiTheme="majorHAnsi"/>
        </w:rPr>
        <w:tab/>
      </w:r>
      <w:r w:rsidRPr="00486BC5">
        <w:rPr>
          <w:rFonts w:asciiTheme="majorHAnsi" w:eastAsiaTheme="majorHAnsi" w:hAnsiTheme="majorHAnsi" w:hint="eastAsia"/>
        </w:rPr>
        <w:t>２</w:t>
      </w:r>
    </w:p>
    <w:p w:rsidR="0090058C" w:rsidRPr="00486BC5" w:rsidRDefault="0090058C" w:rsidP="0090058C">
      <w:pPr>
        <w:widowControl/>
        <w:tabs>
          <w:tab w:val="right" w:leader="middleDot" w:pos="9498"/>
        </w:tabs>
        <w:ind w:rightChars="-84" w:right="-176" w:firstLineChars="100" w:firstLine="210"/>
        <w:rPr>
          <w:rFonts w:asciiTheme="majorHAnsi" w:eastAsiaTheme="majorHAnsi" w:hAnsiTheme="majorHAnsi"/>
        </w:rPr>
      </w:pPr>
      <w:r w:rsidRPr="00486BC5">
        <w:rPr>
          <w:rFonts w:asciiTheme="majorHAnsi" w:eastAsiaTheme="majorHAnsi" w:hAnsiTheme="majorHAnsi" w:hint="eastAsia"/>
        </w:rPr>
        <w:t>２　計画の期間</w:t>
      </w:r>
      <w:r w:rsidRPr="00486BC5">
        <w:rPr>
          <w:rFonts w:asciiTheme="majorHAnsi" w:eastAsiaTheme="majorHAnsi" w:hAnsiTheme="majorHAnsi"/>
        </w:rPr>
        <w:tab/>
      </w:r>
      <w:r w:rsidRPr="00486BC5">
        <w:rPr>
          <w:rFonts w:asciiTheme="majorHAnsi" w:eastAsiaTheme="majorHAnsi" w:hAnsiTheme="majorHAnsi" w:hint="eastAsia"/>
        </w:rPr>
        <w:t>２</w:t>
      </w:r>
    </w:p>
    <w:p w:rsidR="0090058C" w:rsidRPr="00486BC5" w:rsidRDefault="0090058C" w:rsidP="0090058C">
      <w:pPr>
        <w:widowControl/>
        <w:tabs>
          <w:tab w:val="right" w:leader="middleDot" w:pos="9498"/>
        </w:tabs>
        <w:ind w:rightChars="-84" w:right="-176" w:firstLineChars="100" w:firstLine="210"/>
        <w:rPr>
          <w:rFonts w:asciiTheme="majorHAnsi" w:eastAsiaTheme="majorHAnsi" w:hAnsiTheme="majorHAnsi"/>
        </w:rPr>
      </w:pPr>
      <w:r w:rsidRPr="00486BC5">
        <w:rPr>
          <w:rFonts w:asciiTheme="majorHAnsi" w:eastAsiaTheme="majorHAnsi" w:hAnsiTheme="majorHAnsi" w:hint="eastAsia"/>
        </w:rPr>
        <w:t>３　計画策定の体制</w:t>
      </w:r>
      <w:r w:rsidRPr="00486BC5">
        <w:rPr>
          <w:rFonts w:asciiTheme="majorHAnsi" w:eastAsiaTheme="majorHAnsi" w:hAnsiTheme="majorHAnsi"/>
        </w:rPr>
        <w:tab/>
      </w:r>
      <w:r w:rsidRPr="00486BC5">
        <w:rPr>
          <w:rFonts w:asciiTheme="majorHAnsi" w:eastAsiaTheme="majorHAnsi" w:hAnsiTheme="majorHAnsi" w:hint="eastAsia"/>
        </w:rPr>
        <w:t>２</w:t>
      </w:r>
    </w:p>
    <w:p w:rsidR="0090058C" w:rsidRPr="00486BC5" w:rsidRDefault="0090058C" w:rsidP="0090058C">
      <w:pPr>
        <w:widowControl/>
        <w:jc w:val="left"/>
        <w:rPr>
          <w:rFonts w:asciiTheme="majorHAnsi" w:eastAsiaTheme="majorHAnsi" w:hAnsiTheme="majorHAnsi"/>
        </w:rPr>
      </w:pPr>
    </w:p>
    <w:p w:rsidR="0090058C" w:rsidRPr="00486BC5" w:rsidRDefault="0090058C" w:rsidP="0090058C">
      <w:pPr>
        <w:widowControl/>
        <w:tabs>
          <w:tab w:val="right" w:leader="middleDot" w:pos="9498"/>
        </w:tabs>
        <w:ind w:rightChars="-84" w:right="-176"/>
        <w:rPr>
          <w:rFonts w:asciiTheme="majorHAnsi" w:eastAsiaTheme="majorHAnsi" w:hAnsiTheme="majorHAnsi"/>
        </w:rPr>
      </w:pPr>
      <w:r w:rsidRPr="00486BC5">
        <w:rPr>
          <w:rFonts w:asciiTheme="majorHAnsi" w:eastAsiaTheme="majorHAnsi" w:hAnsiTheme="majorHAnsi" w:hint="eastAsia"/>
          <w:b/>
        </w:rPr>
        <w:t>第２章　人生１００年時代の学習をとりまく社会の背景</w:t>
      </w:r>
      <w:r w:rsidRPr="00486BC5">
        <w:rPr>
          <w:rFonts w:asciiTheme="majorHAnsi" w:eastAsiaTheme="majorHAnsi" w:hAnsiTheme="majorHAnsi"/>
        </w:rPr>
        <w:tab/>
      </w:r>
      <w:r w:rsidRPr="00486BC5">
        <w:rPr>
          <w:rFonts w:asciiTheme="majorHAnsi" w:eastAsiaTheme="majorHAnsi" w:hAnsiTheme="majorHAnsi" w:hint="eastAsia"/>
        </w:rPr>
        <w:t>３</w:t>
      </w:r>
    </w:p>
    <w:p w:rsidR="0090058C" w:rsidRPr="00486BC5" w:rsidRDefault="0090058C" w:rsidP="0090058C">
      <w:pPr>
        <w:widowControl/>
        <w:tabs>
          <w:tab w:val="right" w:leader="middleDot" w:pos="9498"/>
        </w:tabs>
        <w:ind w:rightChars="-84" w:right="-176" w:firstLineChars="100" w:firstLine="210"/>
        <w:rPr>
          <w:rFonts w:asciiTheme="majorHAnsi" w:eastAsiaTheme="majorHAnsi" w:hAnsiTheme="majorHAnsi"/>
        </w:rPr>
      </w:pPr>
      <w:r w:rsidRPr="00486BC5">
        <w:rPr>
          <w:rFonts w:asciiTheme="majorHAnsi" w:eastAsiaTheme="majorHAnsi" w:hAnsiTheme="majorHAnsi" w:hint="eastAsia"/>
        </w:rPr>
        <w:t>１　国の動向</w:t>
      </w:r>
      <w:r w:rsidRPr="00486BC5">
        <w:rPr>
          <w:rFonts w:asciiTheme="majorHAnsi" w:eastAsiaTheme="majorHAnsi" w:hAnsiTheme="majorHAnsi"/>
        </w:rPr>
        <w:tab/>
      </w:r>
      <w:r w:rsidRPr="00486BC5">
        <w:rPr>
          <w:rFonts w:asciiTheme="majorHAnsi" w:eastAsiaTheme="majorHAnsi" w:hAnsiTheme="majorHAnsi" w:hint="eastAsia"/>
        </w:rPr>
        <w:t>３</w:t>
      </w:r>
    </w:p>
    <w:p w:rsidR="0090058C" w:rsidRPr="00486BC5" w:rsidRDefault="0090058C" w:rsidP="0090058C">
      <w:pPr>
        <w:widowControl/>
        <w:tabs>
          <w:tab w:val="right" w:leader="middleDot" w:pos="9498"/>
        </w:tabs>
        <w:ind w:rightChars="-84" w:right="-176" w:firstLineChars="100" w:firstLine="210"/>
        <w:rPr>
          <w:rFonts w:asciiTheme="majorHAnsi" w:eastAsiaTheme="majorHAnsi" w:hAnsiTheme="majorHAnsi"/>
        </w:rPr>
      </w:pPr>
      <w:r w:rsidRPr="00486BC5">
        <w:rPr>
          <w:rFonts w:asciiTheme="majorHAnsi" w:eastAsiaTheme="majorHAnsi" w:hAnsiTheme="majorHAnsi" w:hint="eastAsia"/>
        </w:rPr>
        <w:t>２　県の動向</w:t>
      </w:r>
      <w:r w:rsidRPr="00486BC5">
        <w:rPr>
          <w:rFonts w:asciiTheme="majorHAnsi" w:eastAsiaTheme="majorHAnsi" w:hAnsiTheme="majorHAnsi"/>
        </w:rPr>
        <w:tab/>
      </w:r>
      <w:r w:rsidRPr="00486BC5">
        <w:rPr>
          <w:rFonts w:asciiTheme="majorHAnsi" w:eastAsiaTheme="majorHAnsi" w:hAnsiTheme="majorHAnsi" w:hint="eastAsia"/>
        </w:rPr>
        <w:t>４</w:t>
      </w:r>
    </w:p>
    <w:p w:rsidR="0090058C" w:rsidRPr="00486BC5" w:rsidRDefault="0090058C" w:rsidP="0090058C">
      <w:pPr>
        <w:widowControl/>
        <w:tabs>
          <w:tab w:val="right" w:leader="middleDot" w:pos="9498"/>
        </w:tabs>
        <w:ind w:rightChars="-84" w:right="-176" w:firstLineChars="100" w:firstLine="210"/>
        <w:rPr>
          <w:rFonts w:asciiTheme="majorHAnsi" w:eastAsiaTheme="majorHAnsi" w:hAnsiTheme="majorHAnsi"/>
        </w:rPr>
      </w:pPr>
      <w:r w:rsidRPr="00486BC5">
        <w:rPr>
          <w:rFonts w:asciiTheme="majorHAnsi" w:eastAsiaTheme="majorHAnsi" w:hAnsiTheme="majorHAnsi" w:hint="eastAsia"/>
        </w:rPr>
        <w:t>３　戸田市の生涯学習をとりまく状況</w:t>
      </w:r>
      <w:r w:rsidRPr="00486BC5">
        <w:rPr>
          <w:rFonts w:asciiTheme="majorHAnsi" w:eastAsiaTheme="majorHAnsi" w:hAnsiTheme="majorHAnsi"/>
        </w:rPr>
        <w:tab/>
      </w:r>
      <w:r w:rsidRPr="00486BC5">
        <w:rPr>
          <w:rFonts w:asciiTheme="majorHAnsi" w:eastAsiaTheme="majorHAnsi" w:hAnsiTheme="majorHAnsi" w:hint="eastAsia"/>
        </w:rPr>
        <w:t>５</w:t>
      </w:r>
    </w:p>
    <w:p w:rsidR="0090058C" w:rsidRPr="00486BC5" w:rsidRDefault="0090058C" w:rsidP="0090058C">
      <w:pPr>
        <w:widowControl/>
        <w:jc w:val="left"/>
        <w:rPr>
          <w:rFonts w:asciiTheme="majorHAnsi" w:eastAsiaTheme="majorHAnsi" w:hAnsiTheme="majorHAnsi"/>
        </w:rPr>
      </w:pPr>
    </w:p>
    <w:p w:rsidR="0090058C" w:rsidRPr="00486BC5" w:rsidRDefault="0090058C" w:rsidP="0090058C">
      <w:pPr>
        <w:widowControl/>
        <w:tabs>
          <w:tab w:val="right" w:leader="middleDot" w:pos="9498"/>
        </w:tabs>
        <w:ind w:rightChars="-84" w:right="-176"/>
        <w:rPr>
          <w:rFonts w:asciiTheme="majorHAnsi" w:eastAsiaTheme="majorHAnsi" w:hAnsiTheme="majorHAnsi"/>
        </w:rPr>
      </w:pPr>
      <w:r w:rsidRPr="00486BC5">
        <w:rPr>
          <w:rFonts w:asciiTheme="majorHAnsi" w:eastAsiaTheme="majorHAnsi" w:hAnsiTheme="majorHAnsi" w:hint="eastAsia"/>
          <w:b/>
        </w:rPr>
        <w:t>第３章　生涯学習推進の基本方針</w:t>
      </w:r>
      <w:r w:rsidRPr="00486BC5">
        <w:rPr>
          <w:rFonts w:asciiTheme="majorHAnsi" w:eastAsiaTheme="majorHAnsi" w:hAnsiTheme="majorHAnsi"/>
        </w:rPr>
        <w:tab/>
      </w:r>
      <w:r w:rsidRPr="00486BC5">
        <w:rPr>
          <w:rFonts w:asciiTheme="majorHAnsi" w:eastAsiaTheme="majorHAnsi" w:hAnsiTheme="majorHAnsi" w:hint="eastAsia"/>
        </w:rPr>
        <w:t>１４</w:t>
      </w:r>
    </w:p>
    <w:p w:rsidR="0090058C" w:rsidRPr="00486BC5" w:rsidRDefault="0090058C" w:rsidP="0090058C">
      <w:pPr>
        <w:widowControl/>
        <w:tabs>
          <w:tab w:val="right" w:leader="middleDot" w:pos="9498"/>
        </w:tabs>
        <w:ind w:rightChars="-84" w:right="-176" w:firstLineChars="100" w:firstLine="210"/>
        <w:rPr>
          <w:rFonts w:asciiTheme="majorHAnsi" w:eastAsiaTheme="majorHAnsi" w:hAnsiTheme="majorHAnsi"/>
        </w:rPr>
      </w:pPr>
      <w:r w:rsidRPr="00486BC5">
        <w:rPr>
          <w:rFonts w:asciiTheme="majorHAnsi" w:eastAsiaTheme="majorHAnsi" w:hAnsiTheme="majorHAnsi" w:hint="eastAsia"/>
        </w:rPr>
        <w:t>１　基本理念</w:t>
      </w:r>
      <w:r w:rsidRPr="00486BC5">
        <w:rPr>
          <w:rFonts w:asciiTheme="majorHAnsi" w:eastAsiaTheme="majorHAnsi" w:hAnsiTheme="majorHAnsi"/>
        </w:rPr>
        <w:tab/>
      </w:r>
      <w:r w:rsidRPr="00486BC5">
        <w:rPr>
          <w:rFonts w:asciiTheme="majorHAnsi" w:eastAsiaTheme="majorHAnsi" w:hAnsiTheme="majorHAnsi" w:hint="eastAsia"/>
        </w:rPr>
        <w:t>１４</w:t>
      </w:r>
    </w:p>
    <w:p w:rsidR="0090058C" w:rsidRPr="00486BC5" w:rsidRDefault="0090058C" w:rsidP="0090058C">
      <w:pPr>
        <w:widowControl/>
        <w:tabs>
          <w:tab w:val="right" w:leader="middleDot" w:pos="9498"/>
        </w:tabs>
        <w:ind w:rightChars="-84" w:right="-176" w:firstLineChars="100" w:firstLine="210"/>
        <w:rPr>
          <w:rFonts w:asciiTheme="majorHAnsi" w:eastAsiaTheme="majorHAnsi" w:hAnsiTheme="majorHAnsi"/>
        </w:rPr>
      </w:pPr>
      <w:r w:rsidRPr="00486BC5">
        <w:rPr>
          <w:rFonts w:asciiTheme="majorHAnsi" w:eastAsiaTheme="majorHAnsi" w:hAnsiTheme="majorHAnsi" w:hint="eastAsia"/>
        </w:rPr>
        <w:t>２　計画のポイント</w:t>
      </w:r>
      <w:r w:rsidRPr="00486BC5">
        <w:rPr>
          <w:rFonts w:asciiTheme="majorHAnsi" w:eastAsiaTheme="majorHAnsi" w:hAnsiTheme="majorHAnsi"/>
        </w:rPr>
        <w:tab/>
      </w:r>
      <w:r w:rsidRPr="00486BC5">
        <w:rPr>
          <w:rFonts w:asciiTheme="majorHAnsi" w:eastAsiaTheme="majorHAnsi" w:hAnsiTheme="majorHAnsi" w:hint="eastAsia"/>
        </w:rPr>
        <w:t>１４</w:t>
      </w:r>
    </w:p>
    <w:p w:rsidR="0090058C" w:rsidRPr="00486BC5" w:rsidRDefault="0090058C" w:rsidP="0090058C">
      <w:pPr>
        <w:widowControl/>
        <w:tabs>
          <w:tab w:val="right" w:leader="middleDot" w:pos="9498"/>
        </w:tabs>
        <w:ind w:rightChars="-84" w:right="-176" w:firstLineChars="100" w:firstLine="210"/>
        <w:rPr>
          <w:rFonts w:asciiTheme="majorHAnsi" w:eastAsiaTheme="majorHAnsi" w:hAnsiTheme="majorHAnsi"/>
        </w:rPr>
      </w:pPr>
      <w:r w:rsidRPr="00486BC5">
        <w:rPr>
          <w:rFonts w:asciiTheme="majorHAnsi" w:eastAsiaTheme="majorHAnsi" w:hAnsiTheme="majorHAnsi" w:hint="eastAsia"/>
        </w:rPr>
        <w:t xml:space="preserve">３　</w:t>
      </w:r>
      <w:r w:rsidR="006D2032" w:rsidRPr="00486BC5">
        <w:rPr>
          <w:rFonts w:asciiTheme="majorHAnsi" w:eastAsiaTheme="majorHAnsi" w:hAnsiTheme="majorHAnsi" w:hint="eastAsia"/>
        </w:rPr>
        <w:t>計画</w:t>
      </w:r>
      <w:r w:rsidRPr="00486BC5">
        <w:rPr>
          <w:rFonts w:asciiTheme="majorHAnsi" w:eastAsiaTheme="majorHAnsi" w:hAnsiTheme="majorHAnsi" w:hint="eastAsia"/>
        </w:rPr>
        <w:t>の体系</w:t>
      </w:r>
      <w:r w:rsidRPr="00486BC5">
        <w:rPr>
          <w:rFonts w:asciiTheme="majorHAnsi" w:eastAsiaTheme="majorHAnsi" w:hAnsiTheme="majorHAnsi"/>
        </w:rPr>
        <w:tab/>
      </w:r>
      <w:r w:rsidR="006D2032" w:rsidRPr="00486BC5">
        <w:rPr>
          <w:rFonts w:asciiTheme="majorHAnsi" w:eastAsiaTheme="majorHAnsi" w:hAnsiTheme="majorHAnsi" w:hint="eastAsia"/>
        </w:rPr>
        <w:t>１７</w:t>
      </w:r>
    </w:p>
    <w:p w:rsidR="009F56E0" w:rsidRPr="00486BC5" w:rsidRDefault="009F56E0" w:rsidP="009F56E0">
      <w:pPr>
        <w:widowControl/>
        <w:jc w:val="left"/>
        <w:rPr>
          <w:rFonts w:asciiTheme="majorHAnsi" w:eastAsiaTheme="majorHAnsi" w:hAnsiTheme="majorHAnsi"/>
        </w:rPr>
      </w:pPr>
    </w:p>
    <w:p w:rsidR="0090058C" w:rsidRPr="00486BC5" w:rsidRDefault="0090058C" w:rsidP="0090058C">
      <w:pPr>
        <w:widowControl/>
        <w:tabs>
          <w:tab w:val="right" w:leader="middleDot" w:pos="9498"/>
        </w:tabs>
        <w:ind w:rightChars="-84" w:right="-176"/>
        <w:rPr>
          <w:rFonts w:asciiTheme="majorHAnsi" w:eastAsiaTheme="majorHAnsi" w:hAnsiTheme="majorHAnsi"/>
        </w:rPr>
      </w:pPr>
      <w:r w:rsidRPr="00486BC5">
        <w:rPr>
          <w:rFonts w:asciiTheme="majorHAnsi" w:eastAsiaTheme="majorHAnsi" w:hAnsiTheme="majorHAnsi" w:hint="eastAsia"/>
          <w:b/>
        </w:rPr>
        <w:t xml:space="preserve">第４章　</w:t>
      </w:r>
      <w:r w:rsidR="008A0940" w:rsidRPr="00486BC5">
        <w:rPr>
          <w:rFonts w:asciiTheme="majorHAnsi" w:eastAsiaTheme="majorHAnsi" w:hAnsiTheme="majorHAnsi" w:hint="eastAsia"/>
          <w:b/>
        </w:rPr>
        <w:t>基本方針の展開</w:t>
      </w:r>
      <w:r w:rsidRPr="00486BC5">
        <w:rPr>
          <w:rFonts w:asciiTheme="majorHAnsi" w:eastAsiaTheme="majorHAnsi" w:hAnsiTheme="majorHAnsi"/>
        </w:rPr>
        <w:tab/>
      </w:r>
      <w:r w:rsidR="008A0940" w:rsidRPr="00486BC5">
        <w:rPr>
          <w:rFonts w:asciiTheme="majorHAnsi" w:eastAsiaTheme="majorHAnsi" w:hAnsiTheme="majorHAnsi" w:hint="eastAsia"/>
        </w:rPr>
        <w:t>１８</w:t>
      </w:r>
    </w:p>
    <w:p w:rsidR="0090058C" w:rsidRPr="00486BC5" w:rsidRDefault="008A0940" w:rsidP="0090058C">
      <w:pPr>
        <w:widowControl/>
        <w:tabs>
          <w:tab w:val="right" w:leader="middleDot" w:pos="9498"/>
        </w:tabs>
        <w:ind w:rightChars="-84" w:right="-176" w:firstLineChars="100" w:firstLine="206"/>
        <w:rPr>
          <w:rFonts w:asciiTheme="majorHAnsi" w:eastAsiaTheme="majorHAnsi" w:hAnsiTheme="majorHAnsi"/>
        </w:rPr>
      </w:pPr>
      <w:r w:rsidRPr="00486BC5">
        <w:rPr>
          <w:rFonts w:asciiTheme="majorHAnsi" w:eastAsiaTheme="majorHAnsi" w:hAnsiTheme="majorHAnsi" w:hint="eastAsia"/>
          <w:b/>
        </w:rPr>
        <w:t>基本方針１　新たな自分に出会う―学びのキッカケづくり―</w:t>
      </w:r>
      <w:r w:rsidR="0090058C" w:rsidRPr="00486BC5">
        <w:rPr>
          <w:rFonts w:asciiTheme="majorHAnsi" w:eastAsiaTheme="majorHAnsi" w:hAnsiTheme="majorHAnsi"/>
        </w:rPr>
        <w:tab/>
      </w:r>
      <w:r w:rsidR="0090058C" w:rsidRPr="00486BC5">
        <w:rPr>
          <w:rFonts w:asciiTheme="majorHAnsi" w:eastAsiaTheme="majorHAnsi" w:hAnsiTheme="majorHAnsi" w:hint="eastAsia"/>
        </w:rPr>
        <w:t>１</w:t>
      </w:r>
      <w:r w:rsidRPr="00486BC5">
        <w:rPr>
          <w:rFonts w:asciiTheme="majorHAnsi" w:eastAsiaTheme="majorHAnsi" w:hAnsiTheme="majorHAnsi" w:hint="eastAsia"/>
        </w:rPr>
        <w:t>８</w:t>
      </w:r>
    </w:p>
    <w:p w:rsidR="0090058C" w:rsidRPr="00486BC5" w:rsidRDefault="008A0940" w:rsidP="008A0940">
      <w:pPr>
        <w:widowControl/>
        <w:tabs>
          <w:tab w:val="right" w:leader="middleDot" w:pos="9498"/>
        </w:tabs>
        <w:ind w:rightChars="-84" w:right="-176" w:firstLineChars="200" w:firstLine="420"/>
        <w:rPr>
          <w:rFonts w:asciiTheme="majorHAnsi" w:eastAsiaTheme="majorHAnsi" w:hAnsiTheme="majorHAnsi"/>
        </w:rPr>
      </w:pPr>
      <w:r w:rsidRPr="00486BC5">
        <w:rPr>
          <w:rFonts w:asciiTheme="majorHAnsi" w:eastAsiaTheme="majorHAnsi" w:hAnsiTheme="majorHAnsi" w:hint="eastAsia"/>
        </w:rPr>
        <w:t>１　学習活動のキッカケの提供</w:t>
      </w:r>
      <w:r w:rsidR="0090058C" w:rsidRPr="00486BC5">
        <w:rPr>
          <w:rFonts w:asciiTheme="majorHAnsi" w:eastAsiaTheme="majorHAnsi" w:hAnsiTheme="majorHAnsi"/>
        </w:rPr>
        <w:tab/>
      </w:r>
      <w:r w:rsidRPr="00486BC5">
        <w:rPr>
          <w:rFonts w:asciiTheme="majorHAnsi" w:eastAsiaTheme="majorHAnsi" w:hAnsiTheme="majorHAnsi" w:hint="eastAsia"/>
        </w:rPr>
        <w:t>１８</w:t>
      </w:r>
    </w:p>
    <w:p w:rsidR="0090058C" w:rsidRPr="00486BC5" w:rsidRDefault="008A0940" w:rsidP="008A0940">
      <w:pPr>
        <w:widowControl/>
        <w:tabs>
          <w:tab w:val="right" w:leader="middleDot" w:pos="9498"/>
        </w:tabs>
        <w:ind w:rightChars="-84" w:right="-176" w:firstLineChars="200" w:firstLine="420"/>
        <w:rPr>
          <w:rFonts w:asciiTheme="majorHAnsi" w:eastAsiaTheme="majorHAnsi" w:hAnsiTheme="majorHAnsi"/>
        </w:rPr>
      </w:pPr>
      <w:r w:rsidRPr="00486BC5">
        <w:rPr>
          <w:rFonts w:asciiTheme="majorHAnsi" w:eastAsiaTheme="majorHAnsi" w:hAnsiTheme="majorHAnsi" w:hint="eastAsia"/>
        </w:rPr>
        <w:t>２</w:t>
      </w:r>
      <w:r w:rsidR="0090058C" w:rsidRPr="00486BC5">
        <w:rPr>
          <w:rFonts w:asciiTheme="majorHAnsi" w:eastAsiaTheme="majorHAnsi" w:hAnsiTheme="majorHAnsi" w:hint="eastAsia"/>
        </w:rPr>
        <w:t xml:space="preserve">　</w:t>
      </w:r>
      <w:r w:rsidRPr="00486BC5">
        <w:rPr>
          <w:rFonts w:asciiTheme="majorHAnsi" w:eastAsiaTheme="majorHAnsi" w:hAnsiTheme="majorHAnsi" w:hint="eastAsia"/>
        </w:rPr>
        <w:t>情報提供・相談体制の充実</w:t>
      </w:r>
      <w:r w:rsidR="0090058C" w:rsidRPr="00486BC5">
        <w:rPr>
          <w:rFonts w:asciiTheme="majorHAnsi" w:eastAsiaTheme="majorHAnsi" w:hAnsiTheme="majorHAnsi"/>
        </w:rPr>
        <w:tab/>
      </w:r>
      <w:r w:rsidRPr="00486BC5">
        <w:rPr>
          <w:rFonts w:asciiTheme="majorHAnsi" w:eastAsiaTheme="majorHAnsi" w:hAnsiTheme="majorHAnsi" w:hint="eastAsia"/>
        </w:rPr>
        <w:t>２０</w:t>
      </w:r>
    </w:p>
    <w:p w:rsidR="008A0940" w:rsidRPr="00486BC5" w:rsidRDefault="008A0940" w:rsidP="008A0940">
      <w:pPr>
        <w:widowControl/>
        <w:tabs>
          <w:tab w:val="right" w:leader="middleDot" w:pos="9498"/>
        </w:tabs>
        <w:ind w:rightChars="-84" w:right="-176" w:firstLineChars="100" w:firstLine="206"/>
        <w:rPr>
          <w:rFonts w:asciiTheme="majorHAnsi" w:eastAsiaTheme="majorHAnsi" w:hAnsiTheme="majorHAnsi"/>
          <w:b/>
        </w:rPr>
      </w:pPr>
      <w:r w:rsidRPr="00486BC5">
        <w:rPr>
          <w:rFonts w:asciiTheme="majorHAnsi" w:eastAsiaTheme="majorHAnsi" w:hAnsiTheme="majorHAnsi" w:hint="eastAsia"/>
          <w:b/>
        </w:rPr>
        <w:t>基本方針２　人生100年時代を豊かに生きる</w:t>
      </w:r>
    </w:p>
    <w:p w:rsidR="008A0940" w:rsidRPr="00486BC5" w:rsidRDefault="008A0940" w:rsidP="008A0940">
      <w:pPr>
        <w:widowControl/>
        <w:tabs>
          <w:tab w:val="right" w:leader="middleDot" w:pos="9498"/>
        </w:tabs>
        <w:ind w:rightChars="-84" w:right="-176" w:firstLineChars="700" w:firstLine="1442"/>
        <w:rPr>
          <w:rFonts w:asciiTheme="majorHAnsi" w:eastAsiaTheme="majorHAnsi" w:hAnsiTheme="majorHAnsi"/>
        </w:rPr>
      </w:pPr>
      <w:r w:rsidRPr="00486BC5">
        <w:rPr>
          <w:rFonts w:asciiTheme="majorHAnsi" w:eastAsiaTheme="majorHAnsi" w:hAnsiTheme="majorHAnsi" w:hint="eastAsia"/>
          <w:b/>
        </w:rPr>
        <w:t>―ライフステージや多様な市民ニーズに応じた学びの提供―</w:t>
      </w:r>
      <w:r w:rsidRPr="00486BC5">
        <w:rPr>
          <w:rFonts w:asciiTheme="majorHAnsi" w:eastAsiaTheme="majorHAnsi" w:hAnsiTheme="majorHAnsi"/>
        </w:rPr>
        <w:tab/>
      </w:r>
      <w:r w:rsidRPr="00486BC5">
        <w:rPr>
          <w:rFonts w:asciiTheme="majorHAnsi" w:eastAsiaTheme="majorHAnsi" w:hAnsiTheme="majorHAnsi" w:hint="eastAsia"/>
        </w:rPr>
        <w:t>２１</w:t>
      </w:r>
    </w:p>
    <w:p w:rsidR="008A0940" w:rsidRPr="00486BC5" w:rsidRDefault="006D2032" w:rsidP="008A0940">
      <w:pPr>
        <w:widowControl/>
        <w:tabs>
          <w:tab w:val="right" w:leader="middleDot" w:pos="9498"/>
        </w:tabs>
        <w:ind w:rightChars="-84" w:right="-176" w:firstLineChars="200" w:firstLine="420"/>
        <w:rPr>
          <w:rFonts w:asciiTheme="majorHAnsi" w:eastAsiaTheme="majorHAnsi" w:hAnsiTheme="majorHAnsi"/>
        </w:rPr>
      </w:pPr>
      <w:r w:rsidRPr="00486BC5">
        <w:rPr>
          <w:rFonts w:asciiTheme="majorHAnsi" w:eastAsiaTheme="majorHAnsi" w:hAnsiTheme="majorHAnsi" w:hint="eastAsia"/>
        </w:rPr>
        <w:t>（</w:t>
      </w:r>
      <w:r w:rsidR="008A0940" w:rsidRPr="00486BC5">
        <w:rPr>
          <w:rFonts w:asciiTheme="majorHAnsi" w:eastAsiaTheme="majorHAnsi" w:hAnsiTheme="majorHAnsi" w:hint="eastAsia"/>
        </w:rPr>
        <w:t>１</w:t>
      </w:r>
      <w:r w:rsidRPr="00486BC5">
        <w:rPr>
          <w:rFonts w:asciiTheme="majorHAnsi" w:eastAsiaTheme="majorHAnsi" w:hAnsiTheme="majorHAnsi" w:hint="eastAsia"/>
        </w:rPr>
        <w:t>）</w:t>
      </w:r>
      <w:r w:rsidR="008A0940" w:rsidRPr="00486BC5">
        <w:rPr>
          <w:rFonts w:asciiTheme="majorHAnsi" w:eastAsiaTheme="majorHAnsi" w:hAnsiTheme="majorHAnsi" w:hint="eastAsia"/>
        </w:rPr>
        <w:t xml:space="preserve">　ライフステージに応じた学びの充実</w:t>
      </w:r>
      <w:r w:rsidR="008A0940" w:rsidRPr="00486BC5">
        <w:rPr>
          <w:rFonts w:asciiTheme="majorHAnsi" w:eastAsiaTheme="majorHAnsi" w:hAnsiTheme="majorHAnsi"/>
        </w:rPr>
        <w:tab/>
      </w:r>
      <w:r w:rsidR="008A0940" w:rsidRPr="00486BC5">
        <w:rPr>
          <w:rFonts w:asciiTheme="majorHAnsi" w:eastAsiaTheme="majorHAnsi" w:hAnsiTheme="majorHAnsi" w:hint="eastAsia"/>
        </w:rPr>
        <w:t>２１</w:t>
      </w:r>
    </w:p>
    <w:p w:rsidR="008A0940" w:rsidRPr="00486BC5" w:rsidRDefault="006D2032" w:rsidP="008A0940">
      <w:pPr>
        <w:widowControl/>
        <w:tabs>
          <w:tab w:val="right" w:leader="middleDot" w:pos="9498"/>
        </w:tabs>
        <w:ind w:rightChars="-84" w:right="-176" w:firstLineChars="200" w:firstLine="420"/>
        <w:rPr>
          <w:rFonts w:asciiTheme="majorHAnsi" w:eastAsiaTheme="majorHAnsi" w:hAnsiTheme="majorHAnsi"/>
        </w:rPr>
      </w:pPr>
      <w:r w:rsidRPr="00486BC5">
        <w:rPr>
          <w:rFonts w:asciiTheme="majorHAnsi" w:eastAsiaTheme="majorHAnsi" w:hAnsiTheme="majorHAnsi" w:hint="eastAsia"/>
        </w:rPr>
        <w:t>（</w:t>
      </w:r>
      <w:r w:rsidR="008A0940" w:rsidRPr="00486BC5">
        <w:rPr>
          <w:rFonts w:asciiTheme="majorHAnsi" w:eastAsiaTheme="majorHAnsi" w:hAnsiTheme="majorHAnsi" w:hint="eastAsia"/>
        </w:rPr>
        <w:t>２</w:t>
      </w:r>
      <w:r w:rsidRPr="00486BC5">
        <w:rPr>
          <w:rFonts w:asciiTheme="majorHAnsi" w:eastAsiaTheme="majorHAnsi" w:hAnsiTheme="majorHAnsi" w:hint="eastAsia"/>
        </w:rPr>
        <w:t>）</w:t>
      </w:r>
      <w:r w:rsidR="008A0940" w:rsidRPr="00486BC5">
        <w:rPr>
          <w:rFonts w:asciiTheme="majorHAnsi" w:eastAsiaTheme="majorHAnsi" w:hAnsiTheme="majorHAnsi" w:hint="eastAsia"/>
        </w:rPr>
        <w:t xml:space="preserve">　共生社会の学びの支援</w:t>
      </w:r>
      <w:r w:rsidR="008A0940" w:rsidRPr="00486BC5">
        <w:rPr>
          <w:rFonts w:asciiTheme="majorHAnsi" w:eastAsiaTheme="majorHAnsi" w:hAnsiTheme="majorHAnsi"/>
        </w:rPr>
        <w:tab/>
      </w:r>
      <w:r w:rsidR="008A0940" w:rsidRPr="00486BC5">
        <w:rPr>
          <w:rFonts w:asciiTheme="majorHAnsi" w:eastAsiaTheme="majorHAnsi" w:hAnsiTheme="majorHAnsi" w:hint="eastAsia"/>
        </w:rPr>
        <w:t>２５</w:t>
      </w:r>
    </w:p>
    <w:p w:rsidR="008A0940" w:rsidRPr="00486BC5" w:rsidRDefault="006D2032" w:rsidP="008A0940">
      <w:pPr>
        <w:widowControl/>
        <w:tabs>
          <w:tab w:val="right" w:leader="middleDot" w:pos="9498"/>
        </w:tabs>
        <w:ind w:rightChars="-84" w:right="-176" w:firstLineChars="200" w:firstLine="420"/>
        <w:rPr>
          <w:rFonts w:asciiTheme="majorHAnsi" w:eastAsiaTheme="majorHAnsi" w:hAnsiTheme="majorHAnsi"/>
        </w:rPr>
      </w:pPr>
      <w:r w:rsidRPr="00486BC5">
        <w:rPr>
          <w:rFonts w:asciiTheme="majorHAnsi" w:eastAsiaTheme="majorHAnsi" w:hAnsiTheme="majorHAnsi" w:hint="eastAsia"/>
        </w:rPr>
        <w:t>（</w:t>
      </w:r>
      <w:r w:rsidR="008A0940" w:rsidRPr="00486BC5">
        <w:rPr>
          <w:rFonts w:asciiTheme="majorHAnsi" w:eastAsiaTheme="majorHAnsi" w:hAnsiTheme="majorHAnsi" w:hint="eastAsia"/>
        </w:rPr>
        <w:t>３</w:t>
      </w:r>
      <w:r w:rsidRPr="00486BC5">
        <w:rPr>
          <w:rFonts w:asciiTheme="majorHAnsi" w:eastAsiaTheme="majorHAnsi" w:hAnsiTheme="majorHAnsi" w:hint="eastAsia"/>
        </w:rPr>
        <w:t>）</w:t>
      </w:r>
      <w:r w:rsidR="008A0940" w:rsidRPr="00486BC5">
        <w:rPr>
          <w:rFonts w:asciiTheme="majorHAnsi" w:eastAsiaTheme="majorHAnsi" w:hAnsiTheme="majorHAnsi"/>
        </w:rPr>
        <w:t xml:space="preserve">　</w:t>
      </w:r>
      <w:r w:rsidR="008A0940" w:rsidRPr="00486BC5">
        <w:rPr>
          <w:rFonts w:asciiTheme="majorHAnsi" w:eastAsiaTheme="majorHAnsi" w:hAnsiTheme="majorHAnsi" w:hint="eastAsia"/>
        </w:rPr>
        <w:t>現代的・社会的課題や市民ニーズに応じた学びの充実</w:t>
      </w:r>
      <w:r w:rsidR="008A0940" w:rsidRPr="00486BC5">
        <w:rPr>
          <w:rFonts w:asciiTheme="majorHAnsi" w:eastAsiaTheme="majorHAnsi" w:hAnsiTheme="majorHAnsi"/>
        </w:rPr>
        <w:tab/>
      </w:r>
      <w:r w:rsidR="008A0940" w:rsidRPr="00486BC5">
        <w:rPr>
          <w:rFonts w:asciiTheme="majorHAnsi" w:eastAsiaTheme="majorHAnsi" w:hAnsiTheme="majorHAnsi" w:hint="eastAsia"/>
        </w:rPr>
        <w:t>２６</w:t>
      </w:r>
    </w:p>
    <w:p w:rsidR="008A0940" w:rsidRPr="00486BC5" w:rsidRDefault="006D2032" w:rsidP="008A0940">
      <w:pPr>
        <w:widowControl/>
        <w:tabs>
          <w:tab w:val="right" w:leader="middleDot" w:pos="9498"/>
        </w:tabs>
        <w:ind w:rightChars="-84" w:right="-176" w:firstLineChars="200" w:firstLine="420"/>
        <w:rPr>
          <w:rFonts w:asciiTheme="majorHAnsi" w:eastAsiaTheme="majorHAnsi" w:hAnsiTheme="majorHAnsi"/>
        </w:rPr>
      </w:pPr>
      <w:r w:rsidRPr="00486BC5">
        <w:rPr>
          <w:rFonts w:asciiTheme="majorHAnsi" w:eastAsiaTheme="majorHAnsi" w:hAnsiTheme="majorHAnsi" w:hint="eastAsia"/>
        </w:rPr>
        <w:t>（</w:t>
      </w:r>
      <w:r w:rsidR="008A0940" w:rsidRPr="00486BC5">
        <w:rPr>
          <w:rFonts w:asciiTheme="majorHAnsi" w:eastAsiaTheme="majorHAnsi" w:hAnsiTheme="majorHAnsi" w:hint="eastAsia"/>
        </w:rPr>
        <w:t>４</w:t>
      </w:r>
      <w:r w:rsidRPr="00486BC5">
        <w:rPr>
          <w:rFonts w:asciiTheme="majorHAnsi" w:eastAsiaTheme="majorHAnsi" w:hAnsiTheme="majorHAnsi" w:hint="eastAsia"/>
        </w:rPr>
        <w:t>）</w:t>
      </w:r>
      <w:r w:rsidR="008A0940" w:rsidRPr="00486BC5">
        <w:rPr>
          <w:rFonts w:asciiTheme="majorHAnsi" w:eastAsiaTheme="majorHAnsi" w:hAnsiTheme="majorHAnsi"/>
        </w:rPr>
        <w:t xml:space="preserve">　</w:t>
      </w:r>
      <w:r w:rsidR="008A0940" w:rsidRPr="00486BC5">
        <w:rPr>
          <w:rFonts w:asciiTheme="majorHAnsi" w:eastAsiaTheme="majorHAnsi" w:hAnsiTheme="majorHAnsi" w:hint="eastAsia"/>
        </w:rPr>
        <w:t>気軽に活用できる施設を目指して</w:t>
      </w:r>
      <w:r w:rsidR="008A0940" w:rsidRPr="00486BC5">
        <w:rPr>
          <w:rFonts w:asciiTheme="majorHAnsi" w:eastAsiaTheme="majorHAnsi" w:hAnsiTheme="majorHAnsi"/>
        </w:rPr>
        <w:tab/>
      </w:r>
      <w:r w:rsidR="008A0940" w:rsidRPr="00486BC5">
        <w:rPr>
          <w:rFonts w:asciiTheme="majorHAnsi" w:eastAsiaTheme="majorHAnsi" w:hAnsiTheme="majorHAnsi" w:hint="eastAsia"/>
        </w:rPr>
        <w:t>２９</w:t>
      </w:r>
    </w:p>
    <w:p w:rsidR="008A0940" w:rsidRPr="00486BC5" w:rsidRDefault="006D2032" w:rsidP="008A0940">
      <w:pPr>
        <w:widowControl/>
        <w:tabs>
          <w:tab w:val="right" w:leader="middleDot" w:pos="9498"/>
        </w:tabs>
        <w:ind w:rightChars="-84" w:right="-176" w:firstLineChars="200" w:firstLine="420"/>
        <w:rPr>
          <w:rFonts w:asciiTheme="majorHAnsi" w:eastAsiaTheme="majorHAnsi" w:hAnsiTheme="majorHAnsi"/>
        </w:rPr>
      </w:pPr>
      <w:r w:rsidRPr="00486BC5">
        <w:rPr>
          <w:rFonts w:asciiTheme="majorHAnsi" w:eastAsiaTheme="majorHAnsi" w:hAnsiTheme="majorHAnsi" w:hint="eastAsia"/>
        </w:rPr>
        <w:t>（</w:t>
      </w:r>
      <w:r w:rsidR="008A0940" w:rsidRPr="00486BC5">
        <w:rPr>
          <w:rFonts w:asciiTheme="majorHAnsi" w:eastAsiaTheme="majorHAnsi" w:hAnsiTheme="majorHAnsi" w:hint="eastAsia"/>
        </w:rPr>
        <w:t>５</w:t>
      </w:r>
      <w:r w:rsidRPr="00486BC5">
        <w:rPr>
          <w:rFonts w:asciiTheme="majorHAnsi" w:eastAsiaTheme="majorHAnsi" w:hAnsiTheme="majorHAnsi" w:hint="eastAsia"/>
        </w:rPr>
        <w:t>）</w:t>
      </w:r>
      <w:r w:rsidR="008A0940" w:rsidRPr="00486BC5">
        <w:rPr>
          <w:rFonts w:asciiTheme="majorHAnsi" w:eastAsiaTheme="majorHAnsi" w:hAnsiTheme="majorHAnsi" w:hint="eastAsia"/>
        </w:rPr>
        <w:t xml:space="preserve">　スポーツ・文化芸術活動の推進</w:t>
      </w:r>
      <w:r w:rsidR="008A0940" w:rsidRPr="00486BC5">
        <w:rPr>
          <w:rFonts w:asciiTheme="majorHAnsi" w:eastAsiaTheme="majorHAnsi" w:hAnsiTheme="majorHAnsi"/>
        </w:rPr>
        <w:tab/>
      </w:r>
      <w:r w:rsidR="008A0940" w:rsidRPr="00486BC5">
        <w:rPr>
          <w:rFonts w:asciiTheme="majorHAnsi" w:eastAsiaTheme="majorHAnsi" w:hAnsiTheme="majorHAnsi" w:hint="eastAsia"/>
        </w:rPr>
        <w:t>３２</w:t>
      </w:r>
    </w:p>
    <w:p w:rsidR="008A0940" w:rsidRPr="00486BC5" w:rsidRDefault="008A0940" w:rsidP="008A0940">
      <w:pPr>
        <w:widowControl/>
        <w:tabs>
          <w:tab w:val="right" w:leader="middleDot" w:pos="9498"/>
        </w:tabs>
        <w:ind w:rightChars="-84" w:right="-176" w:firstLineChars="100" w:firstLine="206"/>
        <w:rPr>
          <w:rFonts w:asciiTheme="majorHAnsi" w:eastAsiaTheme="majorHAnsi" w:hAnsiTheme="majorHAnsi"/>
        </w:rPr>
      </w:pPr>
      <w:r w:rsidRPr="00486BC5">
        <w:rPr>
          <w:rFonts w:asciiTheme="majorHAnsi" w:eastAsiaTheme="majorHAnsi" w:hAnsiTheme="majorHAnsi" w:hint="eastAsia"/>
          <w:b/>
        </w:rPr>
        <w:t>基本方針３　まちを元気に―学びの成果の活用と交流の仕組みづくり―</w:t>
      </w:r>
      <w:r w:rsidRPr="00486BC5">
        <w:rPr>
          <w:rFonts w:asciiTheme="majorHAnsi" w:eastAsiaTheme="majorHAnsi" w:hAnsiTheme="majorHAnsi"/>
        </w:rPr>
        <w:tab/>
      </w:r>
      <w:r w:rsidRPr="00486BC5">
        <w:rPr>
          <w:rFonts w:asciiTheme="majorHAnsi" w:eastAsiaTheme="majorHAnsi" w:hAnsiTheme="majorHAnsi" w:hint="eastAsia"/>
        </w:rPr>
        <w:t>３３</w:t>
      </w:r>
    </w:p>
    <w:p w:rsidR="008A0940" w:rsidRPr="00486BC5" w:rsidRDefault="006D2032" w:rsidP="008A0940">
      <w:pPr>
        <w:widowControl/>
        <w:tabs>
          <w:tab w:val="right" w:leader="middleDot" w:pos="9498"/>
        </w:tabs>
        <w:ind w:rightChars="-84" w:right="-176" w:firstLineChars="200" w:firstLine="420"/>
        <w:rPr>
          <w:rFonts w:asciiTheme="majorHAnsi" w:eastAsiaTheme="majorHAnsi" w:hAnsiTheme="majorHAnsi"/>
        </w:rPr>
      </w:pPr>
      <w:r w:rsidRPr="00486BC5">
        <w:rPr>
          <w:rFonts w:asciiTheme="majorHAnsi" w:eastAsiaTheme="majorHAnsi" w:hAnsiTheme="majorHAnsi" w:hint="eastAsia"/>
        </w:rPr>
        <w:t>（</w:t>
      </w:r>
      <w:r w:rsidR="008A0940" w:rsidRPr="00486BC5">
        <w:rPr>
          <w:rFonts w:asciiTheme="majorHAnsi" w:eastAsiaTheme="majorHAnsi" w:hAnsiTheme="majorHAnsi" w:hint="eastAsia"/>
        </w:rPr>
        <w:t>１</w:t>
      </w:r>
      <w:r w:rsidRPr="00486BC5">
        <w:rPr>
          <w:rFonts w:asciiTheme="majorHAnsi" w:eastAsiaTheme="majorHAnsi" w:hAnsiTheme="majorHAnsi" w:hint="eastAsia"/>
        </w:rPr>
        <w:t>）</w:t>
      </w:r>
      <w:r w:rsidR="008A0940" w:rsidRPr="00486BC5">
        <w:rPr>
          <w:rFonts w:asciiTheme="majorHAnsi" w:eastAsiaTheme="majorHAnsi" w:hAnsiTheme="majorHAnsi"/>
        </w:rPr>
        <w:t xml:space="preserve">　</w:t>
      </w:r>
      <w:r w:rsidR="008A0940" w:rsidRPr="00486BC5">
        <w:rPr>
          <w:rFonts w:asciiTheme="majorHAnsi" w:eastAsiaTheme="majorHAnsi" w:hAnsiTheme="majorHAnsi" w:hint="eastAsia"/>
        </w:rPr>
        <w:t>子どもの「育ち」を支える学校・家庭・地域の力</w:t>
      </w:r>
      <w:r w:rsidR="008A0940" w:rsidRPr="00486BC5">
        <w:rPr>
          <w:rFonts w:asciiTheme="majorHAnsi" w:eastAsiaTheme="majorHAnsi" w:hAnsiTheme="majorHAnsi"/>
        </w:rPr>
        <w:tab/>
      </w:r>
      <w:r w:rsidR="008A0940" w:rsidRPr="00486BC5">
        <w:rPr>
          <w:rFonts w:asciiTheme="majorHAnsi" w:eastAsiaTheme="majorHAnsi" w:hAnsiTheme="majorHAnsi" w:hint="eastAsia"/>
        </w:rPr>
        <w:t>３３</w:t>
      </w:r>
    </w:p>
    <w:p w:rsidR="008A0940" w:rsidRPr="00486BC5" w:rsidRDefault="006D2032" w:rsidP="008A0940">
      <w:pPr>
        <w:widowControl/>
        <w:tabs>
          <w:tab w:val="right" w:leader="middleDot" w:pos="9498"/>
        </w:tabs>
        <w:ind w:rightChars="-84" w:right="-176" w:firstLineChars="200" w:firstLine="420"/>
        <w:rPr>
          <w:rFonts w:asciiTheme="majorHAnsi" w:eastAsiaTheme="majorHAnsi" w:hAnsiTheme="majorHAnsi"/>
        </w:rPr>
      </w:pPr>
      <w:r w:rsidRPr="00486BC5">
        <w:rPr>
          <w:rFonts w:asciiTheme="majorHAnsi" w:eastAsiaTheme="majorHAnsi" w:hAnsiTheme="majorHAnsi" w:hint="eastAsia"/>
        </w:rPr>
        <w:t>（</w:t>
      </w:r>
      <w:r w:rsidR="008A0940" w:rsidRPr="00486BC5">
        <w:rPr>
          <w:rFonts w:asciiTheme="majorHAnsi" w:eastAsiaTheme="majorHAnsi" w:hAnsiTheme="majorHAnsi" w:hint="eastAsia"/>
        </w:rPr>
        <w:t>２</w:t>
      </w:r>
      <w:r w:rsidRPr="00486BC5">
        <w:rPr>
          <w:rFonts w:asciiTheme="majorHAnsi" w:eastAsiaTheme="majorHAnsi" w:hAnsiTheme="majorHAnsi" w:hint="eastAsia"/>
        </w:rPr>
        <w:t>）</w:t>
      </w:r>
      <w:r w:rsidR="008A0940" w:rsidRPr="00486BC5">
        <w:rPr>
          <w:rFonts w:asciiTheme="majorHAnsi" w:eastAsiaTheme="majorHAnsi" w:hAnsiTheme="majorHAnsi"/>
        </w:rPr>
        <w:t xml:space="preserve">　</w:t>
      </w:r>
      <w:r w:rsidR="008A0940" w:rsidRPr="00486BC5">
        <w:rPr>
          <w:rFonts w:asciiTheme="majorHAnsi" w:eastAsiaTheme="majorHAnsi" w:hAnsiTheme="majorHAnsi" w:hint="eastAsia"/>
        </w:rPr>
        <w:t>地域を元気にする学びの推進</w:t>
      </w:r>
      <w:r w:rsidR="008A0940" w:rsidRPr="00486BC5">
        <w:rPr>
          <w:rFonts w:asciiTheme="majorHAnsi" w:eastAsiaTheme="majorHAnsi" w:hAnsiTheme="majorHAnsi"/>
        </w:rPr>
        <w:tab/>
      </w:r>
      <w:r w:rsidR="008A0940" w:rsidRPr="00486BC5">
        <w:rPr>
          <w:rFonts w:asciiTheme="majorHAnsi" w:eastAsiaTheme="majorHAnsi" w:hAnsiTheme="majorHAnsi" w:hint="eastAsia"/>
        </w:rPr>
        <w:t>３４</w:t>
      </w:r>
    </w:p>
    <w:p w:rsidR="008A0940" w:rsidRPr="00486BC5" w:rsidRDefault="006D2032" w:rsidP="008A0940">
      <w:pPr>
        <w:widowControl/>
        <w:tabs>
          <w:tab w:val="right" w:leader="middleDot" w:pos="9498"/>
        </w:tabs>
        <w:ind w:rightChars="-84" w:right="-176" w:firstLineChars="200" w:firstLine="420"/>
        <w:rPr>
          <w:rFonts w:asciiTheme="majorHAnsi" w:eastAsiaTheme="majorHAnsi" w:hAnsiTheme="majorHAnsi"/>
        </w:rPr>
      </w:pPr>
      <w:r w:rsidRPr="00486BC5">
        <w:rPr>
          <w:rFonts w:asciiTheme="majorHAnsi" w:eastAsiaTheme="majorHAnsi" w:hAnsiTheme="majorHAnsi" w:hint="eastAsia"/>
        </w:rPr>
        <w:t>（</w:t>
      </w:r>
      <w:r w:rsidR="008A0940" w:rsidRPr="00486BC5">
        <w:rPr>
          <w:rFonts w:asciiTheme="majorHAnsi" w:eastAsiaTheme="majorHAnsi" w:hAnsiTheme="majorHAnsi" w:hint="eastAsia"/>
        </w:rPr>
        <w:t>３</w:t>
      </w:r>
      <w:r w:rsidRPr="00486BC5">
        <w:rPr>
          <w:rFonts w:asciiTheme="majorHAnsi" w:eastAsiaTheme="majorHAnsi" w:hAnsiTheme="majorHAnsi" w:hint="eastAsia"/>
        </w:rPr>
        <w:t>）</w:t>
      </w:r>
      <w:r w:rsidR="008A0940" w:rsidRPr="00486BC5">
        <w:rPr>
          <w:rFonts w:asciiTheme="majorHAnsi" w:eastAsiaTheme="majorHAnsi" w:hAnsiTheme="majorHAnsi"/>
        </w:rPr>
        <w:t xml:space="preserve">　</w:t>
      </w:r>
      <w:r w:rsidR="008A0940" w:rsidRPr="00486BC5">
        <w:rPr>
          <w:rFonts w:asciiTheme="majorHAnsi" w:eastAsiaTheme="majorHAnsi" w:hAnsiTheme="majorHAnsi" w:hint="eastAsia"/>
        </w:rPr>
        <w:t>学習の成果共有と意欲向上</w:t>
      </w:r>
      <w:r w:rsidR="008A0940" w:rsidRPr="00486BC5">
        <w:rPr>
          <w:rFonts w:asciiTheme="majorHAnsi" w:eastAsiaTheme="majorHAnsi" w:hAnsiTheme="majorHAnsi"/>
        </w:rPr>
        <w:tab/>
      </w:r>
      <w:r w:rsidR="008A0940" w:rsidRPr="00486BC5">
        <w:rPr>
          <w:rFonts w:asciiTheme="majorHAnsi" w:eastAsiaTheme="majorHAnsi" w:hAnsiTheme="majorHAnsi" w:hint="eastAsia"/>
        </w:rPr>
        <w:t>３５</w:t>
      </w:r>
    </w:p>
    <w:p w:rsidR="008A0940" w:rsidRPr="00486BC5" w:rsidRDefault="006D2032" w:rsidP="008A0940">
      <w:pPr>
        <w:widowControl/>
        <w:tabs>
          <w:tab w:val="right" w:leader="middleDot" w:pos="9498"/>
        </w:tabs>
        <w:ind w:rightChars="-84" w:right="-176" w:firstLineChars="200" w:firstLine="420"/>
      </w:pPr>
      <w:r w:rsidRPr="00486BC5">
        <w:rPr>
          <w:rFonts w:asciiTheme="majorHAnsi" w:eastAsiaTheme="majorHAnsi" w:hAnsiTheme="majorHAnsi" w:hint="eastAsia"/>
        </w:rPr>
        <w:t>（</w:t>
      </w:r>
      <w:r w:rsidR="008A0940" w:rsidRPr="00486BC5">
        <w:rPr>
          <w:rFonts w:asciiTheme="majorHAnsi" w:eastAsiaTheme="majorHAnsi" w:hAnsiTheme="majorHAnsi" w:hint="eastAsia"/>
        </w:rPr>
        <w:t>４</w:t>
      </w:r>
      <w:r w:rsidRPr="00486BC5">
        <w:rPr>
          <w:rFonts w:asciiTheme="majorHAnsi" w:eastAsiaTheme="majorHAnsi" w:hAnsiTheme="majorHAnsi" w:hint="eastAsia"/>
        </w:rPr>
        <w:t>）</w:t>
      </w:r>
      <w:r w:rsidR="008A0940" w:rsidRPr="00486BC5">
        <w:rPr>
          <w:rFonts w:asciiTheme="majorHAnsi" w:eastAsiaTheme="majorHAnsi" w:hAnsiTheme="majorHAnsi"/>
        </w:rPr>
        <w:t xml:space="preserve">　</w:t>
      </w:r>
      <w:r w:rsidR="008A0940" w:rsidRPr="00486BC5">
        <w:rPr>
          <w:rFonts w:asciiTheme="majorHAnsi" w:eastAsiaTheme="majorHAnsi" w:hAnsiTheme="majorHAnsi" w:hint="eastAsia"/>
        </w:rPr>
        <w:t>協働体制の構築</w:t>
      </w:r>
      <w:r w:rsidR="008A0940" w:rsidRPr="00486BC5">
        <w:rPr>
          <w:rFonts w:asciiTheme="majorHAnsi" w:eastAsiaTheme="majorHAnsi" w:hAnsiTheme="majorHAnsi"/>
        </w:rPr>
        <w:tab/>
      </w:r>
      <w:r w:rsidR="008A0940" w:rsidRPr="00486BC5">
        <w:rPr>
          <w:rFonts w:asciiTheme="majorHAnsi" w:eastAsiaTheme="majorHAnsi" w:hAnsiTheme="majorHAnsi" w:hint="eastAsia"/>
        </w:rPr>
        <w:t>３６</w:t>
      </w:r>
    </w:p>
    <w:p w:rsidR="009F56E0" w:rsidRPr="00486BC5" w:rsidRDefault="009F56E0" w:rsidP="009F56E0">
      <w:pPr>
        <w:widowControl/>
        <w:jc w:val="left"/>
        <w:rPr>
          <w:rFonts w:asciiTheme="majorHAnsi" w:eastAsiaTheme="majorHAnsi" w:hAnsiTheme="majorHAnsi"/>
        </w:rPr>
      </w:pPr>
    </w:p>
    <w:p w:rsidR="008A0940" w:rsidRPr="00486BC5" w:rsidRDefault="008A0940" w:rsidP="008A0940">
      <w:pPr>
        <w:widowControl/>
        <w:tabs>
          <w:tab w:val="right" w:leader="middleDot" w:pos="9498"/>
        </w:tabs>
        <w:ind w:rightChars="-84" w:right="-176"/>
        <w:rPr>
          <w:rFonts w:asciiTheme="majorHAnsi" w:eastAsiaTheme="majorHAnsi" w:hAnsiTheme="majorHAnsi"/>
        </w:rPr>
      </w:pPr>
      <w:r w:rsidRPr="00486BC5">
        <w:rPr>
          <w:rFonts w:asciiTheme="majorHAnsi" w:eastAsiaTheme="majorHAnsi" w:hAnsiTheme="majorHAnsi" w:hint="eastAsia"/>
          <w:b/>
        </w:rPr>
        <w:t>資料編</w:t>
      </w:r>
      <w:r w:rsidRPr="00486BC5">
        <w:rPr>
          <w:rFonts w:asciiTheme="majorHAnsi" w:eastAsiaTheme="majorHAnsi" w:hAnsiTheme="majorHAnsi"/>
        </w:rPr>
        <w:tab/>
      </w:r>
      <w:r w:rsidRPr="00486BC5">
        <w:rPr>
          <w:rFonts w:asciiTheme="majorHAnsi" w:eastAsiaTheme="majorHAnsi" w:hAnsiTheme="majorHAnsi" w:hint="eastAsia"/>
        </w:rPr>
        <w:t>３</w:t>
      </w:r>
      <w:r w:rsidR="00FA1CFB" w:rsidRPr="00486BC5">
        <w:rPr>
          <w:rFonts w:asciiTheme="majorHAnsi" w:eastAsiaTheme="majorHAnsi" w:hAnsiTheme="majorHAnsi" w:hint="eastAsia"/>
        </w:rPr>
        <w:t>７</w:t>
      </w:r>
    </w:p>
    <w:p w:rsidR="008A0940" w:rsidRPr="00486BC5" w:rsidRDefault="008A0940" w:rsidP="008A0940">
      <w:pPr>
        <w:widowControl/>
        <w:tabs>
          <w:tab w:val="right" w:leader="middleDot" w:pos="9498"/>
        </w:tabs>
        <w:ind w:rightChars="-84" w:right="-176" w:firstLineChars="100" w:firstLine="210"/>
        <w:rPr>
          <w:rFonts w:asciiTheme="majorHAnsi" w:eastAsiaTheme="majorHAnsi" w:hAnsiTheme="majorHAnsi"/>
        </w:rPr>
      </w:pPr>
      <w:r w:rsidRPr="00486BC5">
        <w:rPr>
          <w:rFonts w:asciiTheme="majorHAnsi" w:eastAsiaTheme="majorHAnsi" w:hAnsiTheme="majorHAnsi" w:hint="eastAsia"/>
        </w:rPr>
        <w:t>１　計画策定の経過</w:t>
      </w:r>
      <w:r w:rsidRPr="00486BC5">
        <w:rPr>
          <w:rFonts w:asciiTheme="majorHAnsi" w:eastAsiaTheme="majorHAnsi" w:hAnsiTheme="majorHAnsi"/>
        </w:rPr>
        <w:tab/>
      </w:r>
      <w:r w:rsidRPr="00486BC5">
        <w:rPr>
          <w:rFonts w:asciiTheme="majorHAnsi" w:eastAsiaTheme="majorHAnsi" w:hAnsiTheme="majorHAnsi" w:hint="eastAsia"/>
        </w:rPr>
        <w:t>３</w:t>
      </w:r>
      <w:r w:rsidR="006D2032" w:rsidRPr="00486BC5">
        <w:rPr>
          <w:rFonts w:asciiTheme="majorHAnsi" w:eastAsiaTheme="majorHAnsi" w:hAnsiTheme="majorHAnsi" w:hint="eastAsia"/>
        </w:rPr>
        <w:t>８</w:t>
      </w:r>
    </w:p>
    <w:p w:rsidR="008A0940" w:rsidRPr="00486BC5" w:rsidRDefault="008A0940" w:rsidP="008A0940">
      <w:pPr>
        <w:widowControl/>
        <w:tabs>
          <w:tab w:val="right" w:leader="middleDot" w:pos="9498"/>
        </w:tabs>
        <w:ind w:rightChars="-84" w:right="-176" w:firstLineChars="100" w:firstLine="210"/>
        <w:rPr>
          <w:rFonts w:asciiTheme="majorHAnsi" w:eastAsiaTheme="majorHAnsi" w:hAnsiTheme="majorHAnsi"/>
        </w:rPr>
      </w:pPr>
      <w:r w:rsidRPr="00486BC5">
        <w:rPr>
          <w:rFonts w:asciiTheme="majorHAnsi" w:eastAsiaTheme="majorHAnsi" w:hAnsiTheme="majorHAnsi" w:hint="eastAsia"/>
        </w:rPr>
        <w:t>２　戸田市生涯学習推進計画策定委員会</w:t>
      </w:r>
      <w:r w:rsidRPr="00486BC5">
        <w:rPr>
          <w:rFonts w:asciiTheme="majorHAnsi" w:eastAsiaTheme="majorHAnsi" w:hAnsiTheme="majorHAnsi"/>
        </w:rPr>
        <w:tab/>
      </w:r>
      <w:r w:rsidR="006D2032" w:rsidRPr="00486BC5">
        <w:rPr>
          <w:rFonts w:asciiTheme="majorHAnsi" w:eastAsiaTheme="majorHAnsi" w:hAnsiTheme="majorHAnsi" w:hint="eastAsia"/>
        </w:rPr>
        <w:t>４０</w:t>
      </w:r>
    </w:p>
    <w:p w:rsidR="000F168B" w:rsidRPr="00486BC5" w:rsidRDefault="000F168B" w:rsidP="000F168B">
      <w:pPr>
        <w:widowControl/>
        <w:jc w:val="left"/>
        <w:rPr>
          <w:rFonts w:asciiTheme="majorHAnsi" w:eastAsiaTheme="majorHAnsi" w:hAnsiTheme="majorHAnsi"/>
        </w:rPr>
      </w:pPr>
      <w:r w:rsidRPr="00486BC5">
        <w:rPr>
          <w:rFonts w:asciiTheme="majorHAnsi" w:eastAsiaTheme="majorHAnsi" w:hAnsiTheme="majorHAnsi"/>
        </w:rPr>
        <w:br w:type="page"/>
      </w:r>
    </w:p>
    <w:p w:rsidR="000F168B" w:rsidRPr="00486BC5" w:rsidRDefault="00850E06" w:rsidP="000F168B">
      <w:pPr>
        <w:widowControl/>
        <w:tabs>
          <w:tab w:val="left" w:pos="1920"/>
        </w:tabs>
        <w:jc w:val="left"/>
        <w:rPr>
          <w:rFonts w:ascii="BIZ UDPゴシック" w:eastAsia="BIZ UDPゴシック" w:hAnsi="BIZ UDPゴシック"/>
          <w:b/>
          <w:sz w:val="32"/>
          <w:bdr w:val="single" w:sz="4" w:space="0" w:color="auto"/>
        </w:rPr>
      </w:pPr>
      <w:r w:rsidRPr="00486BC5">
        <w:rPr>
          <w:rFonts w:ascii="BIZ UDPゴシック" w:eastAsia="BIZ UDPゴシック" w:hAnsi="BIZ UDPゴシック"/>
          <w:b/>
          <w:noProof/>
          <w:sz w:val="22"/>
        </w:rPr>
        <mc:AlternateContent>
          <mc:Choice Requires="wps">
            <w:drawing>
              <wp:anchor distT="0" distB="0" distL="114300" distR="114300" simplePos="0" relativeHeight="251866112" behindDoc="0" locked="0" layoutInCell="1" allowOverlap="1">
                <wp:simplePos x="0" y="0"/>
                <wp:positionH relativeFrom="column">
                  <wp:posOffset>-9525</wp:posOffset>
                </wp:positionH>
                <wp:positionV relativeFrom="paragraph">
                  <wp:posOffset>17780</wp:posOffset>
                </wp:positionV>
                <wp:extent cx="6210300" cy="428625"/>
                <wp:effectExtent l="0" t="0" r="19050" b="28575"/>
                <wp:wrapNone/>
                <wp:docPr id="299" name="正方形/長方形 299"/>
                <wp:cNvGraphicFramePr/>
                <a:graphic xmlns:a="http://schemas.openxmlformats.org/drawingml/2006/main">
                  <a:graphicData uri="http://schemas.microsoft.com/office/word/2010/wordprocessingShape">
                    <wps:wsp>
                      <wps:cNvSpPr/>
                      <wps:spPr>
                        <a:xfrm>
                          <a:off x="0" y="0"/>
                          <a:ext cx="6210300" cy="428625"/>
                        </a:xfrm>
                        <a:prstGeom prst="rect">
                          <a:avLst/>
                        </a:prstGeom>
                        <a:solidFill>
                          <a:schemeClr val="tx1">
                            <a:lumMod val="75000"/>
                            <a:lumOff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850E06" w:rsidRDefault="00B2080F" w:rsidP="00850E06">
                            <w:pPr>
                              <w:jc w:val="left"/>
                              <w:rPr>
                                <w:rFonts w:ascii="BIZ UDPゴシック" w:eastAsia="BIZ UDPゴシック" w:hAnsi="BIZ UDPゴシック"/>
                                <w:b/>
                                <w:sz w:val="40"/>
                              </w:rPr>
                            </w:pPr>
                            <w:r w:rsidRPr="00850E06">
                              <w:rPr>
                                <w:rFonts w:ascii="BIZ UDPゴシック" w:eastAsia="BIZ UDPゴシック" w:hAnsi="BIZ UDPゴシック" w:hint="eastAsia"/>
                                <w:b/>
                                <w:sz w:val="40"/>
                              </w:rPr>
                              <w:t>はじめに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99" o:spid="_x0000_s1029" style="position:absolute;margin-left:-.75pt;margin-top:1.4pt;width:489pt;height:33.75pt;z-index:251866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" fillcolor="#404040 [2429]" strokecolor="#1f4d78 [1604]" strokeweight="1pt">
                <v:textbox>
                  <w:txbxContent>
                    <w:p w:rsidR="00B2080F" w:rsidRPr="00850E06" w:rsidRDefault="00B2080F" w:rsidP="00850E06">
                      <w:pPr>
                        <w:jc w:val="left"/>
                        <w:rPr>
                          <w:rFonts w:ascii="BIZ UDPゴシック" w:eastAsia="BIZ UDPゴシック" w:hAnsi="BIZ UDPゴシック"/>
                          <w:b/>
                          <w:sz w:val="40"/>
                        </w:rPr>
                      </w:pPr>
                      <w:r w:rsidRPr="00850E06">
                        <w:rPr>
                          <w:rFonts w:ascii="BIZ UDPゴシック" w:eastAsia="BIZ UDPゴシック" w:hAnsi="BIZ UDPゴシック" w:hint="eastAsia"/>
                          <w:b/>
                          <w:sz w:val="40"/>
                        </w:rPr>
                        <w:t>はじめに</w:t>
                      </w:r>
                    </w:p>
                  </w:txbxContent>
                </v:textbox>
              </v:rect>
            </w:pict>
          </mc:Fallback>
        </mc:AlternateContent>
      </w:r>
    </w:p>
    <w:p w:rsidR="004F3449" w:rsidRPr="00486BC5" w:rsidRDefault="004F3449" w:rsidP="000F168B">
      <w:pPr>
        <w:widowControl/>
        <w:tabs>
          <w:tab w:val="left" w:pos="1920"/>
        </w:tabs>
        <w:jc w:val="left"/>
        <w:rPr>
          <w:rFonts w:ascii="BIZ UDPゴシック" w:eastAsia="BIZ UDPゴシック" w:hAnsi="BIZ UDPゴシック"/>
          <w:b/>
          <w:sz w:val="32"/>
          <w:bdr w:val="single" w:sz="4" w:space="0" w:color="auto"/>
        </w:rPr>
        <w:sectPr w:rsidR="004F3449" w:rsidRPr="00486BC5" w:rsidSect="003772B0">
          <w:headerReference w:type="default" r:id="rId11"/>
          <w:type w:val="continuous"/>
          <w:pgSz w:w="11906" w:h="16838" w:code="9"/>
          <w:pgMar w:top="1440" w:right="1080" w:bottom="1440" w:left="1080" w:header="964" w:footer="113" w:gutter="0"/>
          <w:pgNumType w:fmt="numberInDash"/>
          <w:cols w:space="425"/>
          <w:titlePg/>
          <w:docGrid w:linePitch="424" w:charSpace="3434"/>
        </w:sectPr>
      </w:pPr>
    </w:p>
    <w:p w:rsidR="00FA66EF" w:rsidRPr="00486BC5" w:rsidRDefault="00FA66EF" w:rsidP="00FA66EF">
      <w:pPr>
        <w:widowControl/>
        <w:tabs>
          <w:tab w:val="left" w:pos="1920"/>
        </w:tabs>
        <w:jc w:val="left"/>
        <w:rPr>
          <w:rFonts w:ascii="BIZ UDPゴシック" w:eastAsia="BIZ UDPゴシック" w:hAnsi="BIZ UDPゴシック"/>
          <w:b/>
          <w:sz w:val="36"/>
          <w:bdr w:val="single" w:sz="4" w:space="0" w:color="auto"/>
          <w:shd w:val="pct15" w:color="auto" w:fill="FFFFFF"/>
        </w:rPr>
      </w:pPr>
    </w:p>
    <w:p w:rsidR="00850E06" w:rsidRPr="00486BC5" w:rsidRDefault="00850E06" w:rsidP="00FA66EF">
      <w:pPr>
        <w:widowControl/>
        <w:tabs>
          <w:tab w:val="left" w:pos="1920"/>
        </w:tabs>
        <w:jc w:val="left"/>
        <w:rPr>
          <w:rFonts w:ascii="BIZ UDPゴシック" w:eastAsia="BIZ UDPゴシック" w:hAnsi="BIZ UDPゴシック"/>
          <w:b/>
          <w:sz w:val="22"/>
          <w:bdr w:val="single" w:sz="4" w:space="0" w:color="auto"/>
        </w:rPr>
      </w:pPr>
    </w:p>
    <w:p w:rsidR="00567BD3" w:rsidRPr="00486BC5" w:rsidRDefault="00567BD3" w:rsidP="00FA66EF">
      <w:pPr>
        <w:widowControl/>
        <w:tabs>
          <w:tab w:val="left" w:pos="1920"/>
        </w:tabs>
        <w:jc w:val="left"/>
        <w:rPr>
          <w:rFonts w:ascii="BIZ UDPゴシック" w:eastAsia="BIZ UDPゴシック" w:hAnsi="BIZ UDPゴシック"/>
          <w:b/>
          <w:sz w:val="22"/>
          <w:bdr w:val="single" w:sz="4" w:space="0" w:color="auto"/>
        </w:rPr>
      </w:pPr>
      <w:r w:rsidRPr="00486BC5">
        <w:rPr>
          <w:rFonts w:ascii="BIZ UDPゴシック" w:eastAsia="BIZ UDPゴシック" w:hAnsi="BIZ UDPゴシック" w:hint="eastAsia"/>
          <w:sz w:val="24"/>
          <w:szCs w:val="24"/>
        </w:rPr>
        <w:t>生涯学習とは？</w:t>
      </w:r>
    </w:p>
    <w:p w:rsidR="00822260" w:rsidRPr="00486BC5" w:rsidRDefault="00822260" w:rsidP="00AD07A3">
      <w:pPr>
        <w:ind w:firstLineChars="100" w:firstLine="240"/>
        <w:jc w:val="left"/>
        <w:rPr>
          <w:rFonts w:ascii="游ゴシック" w:eastAsia="游ゴシック" w:hAnsi="游ゴシック"/>
          <w:sz w:val="24"/>
          <w:szCs w:val="24"/>
        </w:rPr>
      </w:pPr>
      <w:r w:rsidRPr="00486BC5">
        <w:rPr>
          <w:rFonts w:ascii="游ゴシック" w:eastAsia="游ゴシック" w:hAnsi="游ゴシック" w:hint="eastAsia"/>
          <w:sz w:val="24"/>
          <w:szCs w:val="24"/>
        </w:rPr>
        <w:t>生涯学習は、「</w:t>
      </w:r>
      <w:r w:rsidRPr="00486BC5">
        <w:rPr>
          <w:rFonts w:ascii="游ゴシック" w:eastAsia="游ゴシック" w:hAnsi="游ゴシック"/>
          <w:sz w:val="24"/>
          <w:szCs w:val="24"/>
        </w:rPr>
        <w:t>人々が</w:t>
      </w:r>
      <w:r w:rsidRPr="00486BC5">
        <w:rPr>
          <w:rFonts w:ascii="游ゴシック" w:eastAsia="游ゴシック" w:hAnsi="游ゴシック"/>
          <w:b/>
          <w:sz w:val="24"/>
          <w:szCs w:val="24"/>
        </w:rPr>
        <w:t>自己の充実・啓発や生活の向上</w:t>
      </w:r>
      <w:r w:rsidRPr="00486BC5">
        <w:rPr>
          <w:rFonts w:ascii="游ゴシック" w:eastAsia="游ゴシック" w:hAnsi="游ゴシック"/>
          <w:sz w:val="24"/>
          <w:szCs w:val="24"/>
        </w:rPr>
        <w:t>のために、自発的意思に基づいて行うことを基本とし、必要に応じて自己に適した手段・方法を選んで、生涯を通じて行う学習</w:t>
      </w:r>
      <w:r w:rsidRPr="00486BC5">
        <w:rPr>
          <w:rFonts w:ascii="游ゴシック" w:eastAsia="游ゴシック" w:hAnsi="游ゴシック" w:hint="eastAsia"/>
          <w:sz w:val="24"/>
          <w:szCs w:val="24"/>
        </w:rPr>
        <w:t>」（昭和</w:t>
      </w:r>
      <w:r w:rsidRPr="00486BC5">
        <w:rPr>
          <w:rFonts w:ascii="游ゴシック" w:eastAsia="游ゴシック" w:hAnsi="游ゴシック"/>
          <w:sz w:val="24"/>
          <w:szCs w:val="24"/>
        </w:rPr>
        <w:t>56年 中央教育審議会答申</w:t>
      </w:r>
      <w:r w:rsidRPr="00486BC5">
        <w:rPr>
          <w:rFonts w:ascii="游ゴシック" w:eastAsia="游ゴシック" w:hAnsi="游ゴシック" w:hint="eastAsia"/>
          <w:sz w:val="24"/>
          <w:szCs w:val="24"/>
        </w:rPr>
        <w:t>)とされており、具体的には下図に示したものになります。</w:t>
      </w:r>
    </w:p>
    <w:p w:rsidR="00F409C1" w:rsidRPr="00486BC5" w:rsidRDefault="00F409C1" w:rsidP="00822260">
      <w:pPr>
        <w:jc w:val="left"/>
        <w:rPr>
          <w:sz w:val="20"/>
          <w:szCs w:val="20"/>
        </w:rPr>
      </w:pPr>
      <w:r w:rsidRPr="00486BC5">
        <w:rPr>
          <w:rFonts w:ascii="UD デジタル 教科書体 NP-B" w:eastAsia="UD デジタル 教科書体 NP-B" w:hAnsiTheme="majorHAnsi"/>
          <w:noProof/>
          <w:sz w:val="22"/>
        </w:rPr>
        <mc:AlternateContent>
          <mc:Choice Requires="wps">
            <w:drawing>
              <wp:anchor distT="0" distB="0" distL="114300" distR="114300" simplePos="0" relativeHeight="251757568" behindDoc="0" locked="0" layoutInCell="1" allowOverlap="1">
                <wp:simplePos x="0" y="0"/>
                <wp:positionH relativeFrom="column">
                  <wp:posOffset>2047875</wp:posOffset>
                </wp:positionH>
                <wp:positionV relativeFrom="paragraph">
                  <wp:posOffset>9525</wp:posOffset>
                </wp:positionV>
                <wp:extent cx="2181225" cy="571500"/>
                <wp:effectExtent l="0" t="0" r="9525" b="0"/>
                <wp:wrapNone/>
                <wp:docPr id="4" name="角丸四角形 4"/>
                <wp:cNvGraphicFramePr/>
                <a:graphic xmlns:a="http://schemas.openxmlformats.org/drawingml/2006/main">
                  <a:graphicData uri="http://schemas.microsoft.com/office/word/2010/wordprocessingShape">
                    <wps:wsp>
                      <wps:cNvSpPr/>
                      <wps:spPr>
                        <a:xfrm>
                          <a:off x="0" y="0"/>
                          <a:ext cx="2181225" cy="571500"/>
                        </a:xfrm>
                        <a:prstGeom prst="roundRect">
                          <a:avLst/>
                        </a:prstGeom>
                        <a:solidFill>
                          <a:schemeClr val="tx1">
                            <a:lumMod val="75000"/>
                            <a:lumOff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3A647B" w:rsidRDefault="00B2080F" w:rsidP="003A647B">
                            <w:pPr>
                              <w:jc w:val="center"/>
                              <w:rPr>
                                <w:rFonts w:ascii="BIZ UDPゴシック" w:eastAsia="BIZ UDPゴシック" w:hAnsi="BIZ UDPゴシック"/>
                                <w:sz w:val="36"/>
                                <w:szCs w:val="44"/>
                              </w:rPr>
                            </w:pPr>
                            <w:r w:rsidRPr="003A647B">
                              <w:rPr>
                                <w:rFonts w:ascii="BIZ UDPゴシック" w:eastAsia="BIZ UDPゴシック" w:hAnsi="BIZ UDPゴシック" w:hint="eastAsia"/>
                                <w:spacing w:val="180"/>
                                <w:kern w:val="0"/>
                                <w:sz w:val="36"/>
                                <w:szCs w:val="44"/>
                                <w:fitText w:val="2520" w:id="-1938641664"/>
                              </w:rPr>
                              <w:t>生涯学</w:t>
                            </w:r>
                            <w:r w:rsidRPr="003A647B">
                              <w:rPr>
                                <w:rFonts w:ascii="BIZ UDPゴシック" w:eastAsia="BIZ UDPゴシック" w:hAnsi="BIZ UDPゴシック" w:hint="eastAsia"/>
                                <w:kern w:val="0"/>
                                <w:sz w:val="36"/>
                                <w:szCs w:val="44"/>
                                <w:fitText w:val="2520" w:id="-1938641664"/>
                              </w:rPr>
                              <w:t>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 o:spid="_x0000_s1030" style="position:absolute;margin-left:161.25pt;margin-top:.75pt;width:171.75pt;height:4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" fillcolor="#404040 [2429]" stroked="f" strokeweight="1pt">
                <v:stroke joinstyle="miter"/>
                <v:textbox>
                  <w:txbxContent>
                    <w:p w:rsidR="00B2080F" w:rsidRPr="003A647B" w:rsidRDefault="00B2080F" w:rsidP="003A647B">
                      <w:pPr>
                        <w:jc w:val="center"/>
                        <w:rPr>
                          <w:rFonts w:ascii="BIZ UDPゴシック" w:eastAsia="BIZ UDPゴシック" w:hAnsi="BIZ UDPゴシック"/>
                          <w:sz w:val="36"/>
                          <w:szCs w:val="44"/>
                        </w:rPr>
                      </w:pPr>
                      <w:r w:rsidRPr="003A647B">
                        <w:rPr>
                          <w:rFonts w:ascii="BIZ UDPゴシック" w:eastAsia="BIZ UDPゴシック" w:hAnsi="BIZ UDPゴシック" w:hint="eastAsia"/>
                          <w:spacing w:val="180"/>
                          <w:kern w:val="0"/>
                          <w:sz w:val="36"/>
                          <w:szCs w:val="44"/>
                          <w:fitText w:val="2520" w:id="-1938641664"/>
                        </w:rPr>
                        <w:t>生涯学</w:t>
                      </w:r>
                      <w:r w:rsidRPr="003A647B">
                        <w:rPr>
                          <w:rFonts w:ascii="BIZ UDPゴシック" w:eastAsia="BIZ UDPゴシック" w:hAnsi="BIZ UDPゴシック" w:hint="eastAsia"/>
                          <w:kern w:val="0"/>
                          <w:sz w:val="36"/>
                          <w:szCs w:val="44"/>
                          <w:fitText w:val="2520" w:id="-1938641664"/>
                        </w:rPr>
                        <w:t>習</w:t>
                      </w:r>
                    </w:p>
                  </w:txbxContent>
                </v:textbox>
              </v:roundrect>
            </w:pict>
          </mc:Fallback>
        </mc:AlternateContent>
      </w:r>
    </w:p>
    <w:p w:rsidR="00567BD3" w:rsidRPr="00486BC5" w:rsidRDefault="003A647B" w:rsidP="00B77B7F">
      <w:pPr>
        <w:widowControl/>
        <w:jc w:val="left"/>
        <w:rPr>
          <w:rFonts w:ascii="BIZ UDPゴシック" w:eastAsia="BIZ UDPゴシック" w:hAnsi="BIZ UDPゴシック"/>
        </w:rPr>
      </w:pPr>
      <w:r w:rsidRPr="00486BC5">
        <w:rPr>
          <w:rFonts w:ascii="UD デジタル 教科書体 NP-B" w:eastAsia="UD デジタル 教科書体 NP-B" w:hAnsiTheme="majorHAnsi"/>
          <w:noProof/>
        </w:rPr>
        <mc:AlternateContent>
          <mc:Choice Requires="wps">
            <w:drawing>
              <wp:anchor distT="0" distB="0" distL="114300" distR="114300" simplePos="0" relativeHeight="251727872" behindDoc="0" locked="0" layoutInCell="1" allowOverlap="1">
                <wp:simplePos x="0" y="0"/>
                <wp:positionH relativeFrom="column">
                  <wp:posOffset>66675</wp:posOffset>
                </wp:positionH>
                <wp:positionV relativeFrom="paragraph">
                  <wp:posOffset>37465</wp:posOffset>
                </wp:positionV>
                <wp:extent cx="6134100" cy="3714750"/>
                <wp:effectExtent l="0" t="0" r="19050" b="19050"/>
                <wp:wrapNone/>
                <wp:docPr id="7" name="正方形/長方形 7"/>
                <wp:cNvGraphicFramePr/>
                <a:graphic xmlns:a="http://schemas.openxmlformats.org/drawingml/2006/main">
                  <a:graphicData uri="http://schemas.microsoft.com/office/word/2010/wordprocessingShape">
                    <wps:wsp>
                      <wps:cNvSpPr/>
                      <wps:spPr>
                        <a:xfrm>
                          <a:off x="0" y="0"/>
                          <a:ext cx="6134100" cy="3714750"/>
                        </a:xfrm>
                        <a:prstGeom prst="rect">
                          <a:avLst/>
                        </a:prstGeom>
                        <a:ln>
                          <a:solidFill>
                            <a:schemeClr val="bg2">
                              <a:lumMod val="1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AFB2C2" id="正方形/長方形 7" o:spid="_x0000_s1026" style="position:absolute;left:0;text-align:left;margin-left:5.25pt;margin-top:2.95pt;width:483pt;height:29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" fillcolor="white [3201]" strokecolor="#161616 [334]" strokeweight="1pt"/>
            </w:pict>
          </mc:Fallback>
        </mc:AlternateContent>
      </w:r>
    </w:p>
    <w:p w:rsidR="00567BD3" w:rsidRPr="00486BC5" w:rsidRDefault="001038B5" w:rsidP="00B77B7F">
      <w:pPr>
        <w:widowControl/>
        <w:jc w:val="left"/>
        <w:rPr>
          <w:rFonts w:ascii="UD デジタル 教科書体 NP-B" w:eastAsia="UD デジタル 教科書体 NP-B" w:hAnsiTheme="majorHAnsi"/>
        </w:rPr>
      </w:pPr>
      <w:r w:rsidRPr="00486BC5">
        <w:rPr>
          <w:rFonts w:ascii="UD デジタル 教科書体 NP-B" w:eastAsia="UD デジタル 教科書体 NP-B" w:hAnsiTheme="majorHAnsi"/>
          <w:noProof/>
        </w:rPr>
        <mc:AlternateContent>
          <mc:Choice Requires="wps">
            <w:drawing>
              <wp:anchor distT="0" distB="0" distL="114300" distR="114300" simplePos="0" relativeHeight="251732992" behindDoc="0" locked="0" layoutInCell="1" allowOverlap="1" wp14:anchorId="082FD25F" wp14:editId="2DA64E12">
                <wp:simplePos x="0" y="0"/>
                <wp:positionH relativeFrom="column">
                  <wp:posOffset>3600450</wp:posOffset>
                </wp:positionH>
                <wp:positionV relativeFrom="paragraph">
                  <wp:posOffset>170815</wp:posOffset>
                </wp:positionV>
                <wp:extent cx="2476500" cy="1333500"/>
                <wp:effectExtent l="0" t="0" r="0" b="0"/>
                <wp:wrapNone/>
                <wp:docPr id="11" name="角丸四角形 11"/>
                <wp:cNvGraphicFramePr/>
                <a:graphic xmlns:a="http://schemas.openxmlformats.org/drawingml/2006/main">
                  <a:graphicData uri="http://schemas.microsoft.com/office/word/2010/wordprocessingShape">
                    <wps:wsp>
                      <wps:cNvSpPr/>
                      <wps:spPr>
                        <a:xfrm>
                          <a:off x="0" y="0"/>
                          <a:ext cx="2476500" cy="1333500"/>
                        </a:xfrm>
                        <a:prstGeom prst="round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1038B5" w:rsidRDefault="00B2080F" w:rsidP="00B53342">
                            <w:pPr>
                              <w:jc w:val="center"/>
                              <w:rPr>
                                <w:rFonts w:ascii="BIZ UDPゴシック" w:eastAsia="BIZ UDPゴシック" w:hAnsi="BIZ UDPゴシック"/>
                                <w:b/>
                                <w:color w:val="000000" w:themeColor="text1"/>
                                <w:sz w:val="28"/>
                                <w:bdr w:val="single" w:sz="4" w:space="0" w:color="auto"/>
                              </w:rPr>
                            </w:pPr>
                            <w:r w:rsidRPr="001038B5">
                              <w:rPr>
                                <w:rFonts w:ascii="BIZ UDPゴシック" w:eastAsia="BIZ UDPゴシック" w:hAnsi="BIZ UDPゴシック" w:hint="eastAsia"/>
                                <w:b/>
                                <w:color w:val="000000" w:themeColor="text1"/>
                                <w:sz w:val="28"/>
                                <w:bdr w:val="single" w:sz="4" w:space="0" w:color="auto"/>
                              </w:rPr>
                              <w:t>家庭教育</w:t>
                            </w:r>
                            <w:r w:rsidRPr="001038B5">
                              <w:rPr>
                                <w:rFonts w:ascii="BIZ UDPゴシック" w:eastAsia="BIZ UDPゴシック" w:hAnsi="BIZ UDPゴシック"/>
                                <w:b/>
                                <w:color w:val="000000" w:themeColor="text1"/>
                                <w:sz w:val="28"/>
                                <w:bdr w:val="single" w:sz="4" w:space="0" w:color="auto"/>
                              </w:rPr>
                              <w:t>による学習</w:t>
                            </w:r>
                          </w:p>
                          <w:p w:rsidR="00B2080F" w:rsidRPr="00F409C1" w:rsidRDefault="00B2080F" w:rsidP="00B53342">
                            <w:pPr>
                              <w:jc w:val="center"/>
                              <w:rPr>
                                <w:rFonts w:ascii="BIZ UDPゴシック" w:eastAsia="BIZ UDPゴシック" w:hAnsi="BIZ UDPゴシック"/>
                                <w:b/>
                                <w:color w:val="000000" w:themeColor="text1"/>
                                <w:sz w:val="24"/>
                                <w:bdr w:val="single" w:sz="4" w:space="0" w:color="auto"/>
                              </w:rPr>
                            </w:pPr>
                          </w:p>
                          <w:p w:rsidR="00B2080F" w:rsidRDefault="00B2080F" w:rsidP="001038B5">
                            <w:pPr>
                              <w:ind w:firstLineChars="100" w:firstLine="240"/>
                              <w:jc w:val="left"/>
                              <w:rPr>
                                <w:rFonts w:ascii="BIZ UDPゴシック" w:eastAsia="BIZ UDPゴシック" w:hAnsi="BIZ UDPゴシック"/>
                                <w:color w:val="000000" w:themeColor="text1"/>
                                <w:sz w:val="24"/>
                              </w:rPr>
                            </w:pPr>
                            <w:r>
                              <w:rPr>
                                <w:rFonts w:ascii="BIZ UDPゴシック" w:eastAsia="BIZ UDPゴシック" w:hAnsi="BIZ UDPゴシック" w:hint="eastAsia"/>
                                <w:color w:val="000000" w:themeColor="text1"/>
                                <w:sz w:val="24"/>
                              </w:rPr>
                              <w:t>・</w:t>
                            </w:r>
                            <w:r w:rsidRPr="00F409C1">
                              <w:rPr>
                                <w:rFonts w:ascii="BIZ UDPゴシック" w:eastAsia="BIZ UDPゴシック" w:hAnsi="BIZ UDPゴシック" w:hint="eastAsia"/>
                                <w:color w:val="000000" w:themeColor="text1"/>
                                <w:sz w:val="24"/>
                              </w:rPr>
                              <w:t>基本的な</w:t>
                            </w:r>
                            <w:r w:rsidRPr="00F409C1">
                              <w:rPr>
                                <w:rFonts w:ascii="BIZ UDPゴシック" w:eastAsia="BIZ UDPゴシック" w:hAnsi="BIZ UDPゴシック"/>
                                <w:color w:val="000000" w:themeColor="text1"/>
                                <w:sz w:val="24"/>
                              </w:rPr>
                              <w:t>生活習慣の習得</w:t>
                            </w:r>
                          </w:p>
                          <w:p w:rsidR="00B2080F" w:rsidRDefault="00B2080F" w:rsidP="001038B5">
                            <w:pPr>
                              <w:ind w:firstLineChars="100" w:firstLine="240"/>
                              <w:jc w:val="left"/>
                              <w:rPr>
                                <w:rFonts w:ascii="BIZ UDPゴシック" w:eastAsia="BIZ UDPゴシック" w:hAnsi="BIZ UDPゴシック"/>
                                <w:color w:val="000000" w:themeColor="text1"/>
                                <w:sz w:val="24"/>
                              </w:rPr>
                            </w:pPr>
                            <w:r>
                              <w:rPr>
                                <w:rFonts w:ascii="BIZ UDPゴシック" w:eastAsia="BIZ UDPゴシック" w:hAnsi="BIZ UDPゴシック" w:hint="eastAsia"/>
                                <w:color w:val="000000" w:themeColor="text1"/>
                                <w:sz w:val="24"/>
                              </w:rPr>
                              <w:t>・社会</w:t>
                            </w:r>
                            <w:r w:rsidRPr="00F409C1">
                              <w:rPr>
                                <w:rFonts w:ascii="BIZ UDPゴシック" w:eastAsia="BIZ UDPゴシック" w:hAnsi="BIZ UDPゴシック" w:hint="eastAsia"/>
                                <w:color w:val="000000" w:themeColor="text1"/>
                                <w:sz w:val="24"/>
                              </w:rPr>
                              <w:t>規範</w:t>
                            </w:r>
                            <w:r w:rsidRPr="00F409C1">
                              <w:rPr>
                                <w:rFonts w:ascii="BIZ UDPゴシック" w:eastAsia="BIZ UDPゴシック" w:hAnsi="BIZ UDPゴシック"/>
                                <w:color w:val="000000" w:themeColor="text1"/>
                                <w:sz w:val="24"/>
                              </w:rPr>
                              <w:t>の習得</w:t>
                            </w:r>
                          </w:p>
                          <w:p w:rsidR="00B2080F" w:rsidRPr="00F409C1" w:rsidRDefault="00B2080F" w:rsidP="001038B5">
                            <w:pPr>
                              <w:ind w:firstLineChars="100" w:firstLine="240"/>
                              <w:jc w:val="left"/>
                              <w:rPr>
                                <w:rFonts w:ascii="BIZ UDPゴシック" w:eastAsia="BIZ UDPゴシック" w:hAnsi="BIZ UDPゴシック"/>
                                <w:color w:val="000000" w:themeColor="text1"/>
                                <w:sz w:val="24"/>
                              </w:rPr>
                            </w:pPr>
                            <w:r>
                              <w:rPr>
                                <w:rFonts w:ascii="BIZ UDPゴシック" w:eastAsia="BIZ UDPゴシック" w:hAnsi="BIZ UDPゴシック" w:hint="eastAsia"/>
                                <w:color w:val="000000" w:themeColor="text1"/>
                                <w:sz w:val="24"/>
                              </w:rPr>
                              <w:t>・</w:t>
                            </w:r>
                            <w:r w:rsidRPr="00F409C1">
                              <w:rPr>
                                <w:rFonts w:ascii="BIZ UDPゴシック" w:eastAsia="BIZ UDPゴシック" w:hAnsi="BIZ UDPゴシック" w:hint="eastAsia"/>
                                <w:color w:val="000000" w:themeColor="text1"/>
                                <w:sz w:val="24"/>
                              </w:rPr>
                              <w:t>子育て</w:t>
                            </w:r>
                            <w:r w:rsidRPr="00F409C1">
                              <w:rPr>
                                <w:rFonts w:ascii="BIZ UDPゴシック" w:eastAsia="BIZ UDPゴシック" w:hAnsi="BIZ UDPゴシック"/>
                                <w:color w:val="000000" w:themeColor="text1"/>
                                <w:sz w:val="24"/>
                              </w:rPr>
                              <w:t>に関する親の学習</w:t>
                            </w:r>
                          </w:p>
                          <w:p w:rsidR="00B2080F" w:rsidRPr="001038B5" w:rsidRDefault="00B2080F" w:rsidP="00B53342">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2FD25F" id="角丸四角形 11" o:spid="_x0000_s1031" style="position:absolute;margin-left:283.5pt;margin-top:13.45pt;width:195pt;height:1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" fillcolor="#cfcdcd [2894]" stroked="f" strokeweight="1pt">
                <v:stroke joinstyle="miter"/>
                <v:textbox>
                  <w:txbxContent>
                    <w:p w:rsidR="00B2080F" w:rsidRPr="001038B5" w:rsidRDefault="00B2080F" w:rsidP="00B53342">
                      <w:pPr>
                        <w:jc w:val="center"/>
                        <w:rPr>
                          <w:rFonts w:ascii="BIZ UDPゴシック" w:eastAsia="BIZ UDPゴシック" w:hAnsi="BIZ UDPゴシック"/>
                          <w:b/>
                          <w:color w:val="000000" w:themeColor="text1"/>
                          <w:sz w:val="28"/>
                          <w:bdr w:val="single" w:sz="4" w:space="0" w:color="auto"/>
                        </w:rPr>
                      </w:pPr>
                      <w:r w:rsidRPr="001038B5">
                        <w:rPr>
                          <w:rFonts w:ascii="BIZ UDPゴシック" w:eastAsia="BIZ UDPゴシック" w:hAnsi="BIZ UDPゴシック" w:hint="eastAsia"/>
                          <w:b/>
                          <w:color w:val="000000" w:themeColor="text1"/>
                          <w:sz w:val="28"/>
                          <w:bdr w:val="single" w:sz="4" w:space="0" w:color="auto"/>
                        </w:rPr>
                        <w:t>家庭教育</w:t>
                      </w:r>
                      <w:r w:rsidRPr="001038B5">
                        <w:rPr>
                          <w:rFonts w:ascii="BIZ UDPゴシック" w:eastAsia="BIZ UDPゴシック" w:hAnsi="BIZ UDPゴシック"/>
                          <w:b/>
                          <w:color w:val="000000" w:themeColor="text1"/>
                          <w:sz w:val="28"/>
                          <w:bdr w:val="single" w:sz="4" w:space="0" w:color="auto"/>
                        </w:rPr>
                        <w:t>による学習</w:t>
                      </w:r>
                    </w:p>
                    <w:p w:rsidR="00B2080F" w:rsidRPr="00F409C1" w:rsidRDefault="00B2080F" w:rsidP="00B53342">
                      <w:pPr>
                        <w:jc w:val="center"/>
                        <w:rPr>
                          <w:rFonts w:ascii="BIZ UDPゴシック" w:eastAsia="BIZ UDPゴシック" w:hAnsi="BIZ UDPゴシック"/>
                          <w:b/>
                          <w:color w:val="000000" w:themeColor="text1"/>
                          <w:sz w:val="24"/>
                          <w:bdr w:val="single" w:sz="4" w:space="0" w:color="auto"/>
                        </w:rPr>
                      </w:pPr>
                    </w:p>
                    <w:p w:rsidR="00B2080F" w:rsidRDefault="00B2080F" w:rsidP="001038B5">
                      <w:pPr>
                        <w:ind w:firstLineChars="100" w:firstLine="240"/>
                        <w:jc w:val="left"/>
                        <w:rPr>
                          <w:rFonts w:ascii="BIZ UDPゴシック" w:eastAsia="BIZ UDPゴシック" w:hAnsi="BIZ UDPゴシック"/>
                          <w:color w:val="000000" w:themeColor="text1"/>
                          <w:sz w:val="24"/>
                        </w:rPr>
                      </w:pPr>
                      <w:r>
                        <w:rPr>
                          <w:rFonts w:ascii="BIZ UDPゴシック" w:eastAsia="BIZ UDPゴシック" w:hAnsi="BIZ UDPゴシック" w:hint="eastAsia"/>
                          <w:color w:val="000000" w:themeColor="text1"/>
                          <w:sz w:val="24"/>
                        </w:rPr>
                        <w:t>・</w:t>
                      </w:r>
                      <w:r w:rsidRPr="00F409C1">
                        <w:rPr>
                          <w:rFonts w:ascii="BIZ UDPゴシック" w:eastAsia="BIZ UDPゴシック" w:hAnsi="BIZ UDPゴシック" w:hint="eastAsia"/>
                          <w:color w:val="000000" w:themeColor="text1"/>
                          <w:sz w:val="24"/>
                        </w:rPr>
                        <w:t>基本的な</w:t>
                      </w:r>
                      <w:r w:rsidRPr="00F409C1">
                        <w:rPr>
                          <w:rFonts w:ascii="BIZ UDPゴシック" w:eastAsia="BIZ UDPゴシック" w:hAnsi="BIZ UDPゴシック"/>
                          <w:color w:val="000000" w:themeColor="text1"/>
                          <w:sz w:val="24"/>
                        </w:rPr>
                        <w:t>生活習慣の習得</w:t>
                      </w:r>
                    </w:p>
                    <w:p w:rsidR="00B2080F" w:rsidRDefault="00B2080F" w:rsidP="001038B5">
                      <w:pPr>
                        <w:ind w:firstLineChars="100" w:firstLine="240"/>
                        <w:jc w:val="left"/>
                        <w:rPr>
                          <w:rFonts w:ascii="BIZ UDPゴシック" w:eastAsia="BIZ UDPゴシック" w:hAnsi="BIZ UDPゴシック"/>
                          <w:color w:val="000000" w:themeColor="text1"/>
                          <w:sz w:val="24"/>
                        </w:rPr>
                      </w:pPr>
                      <w:r>
                        <w:rPr>
                          <w:rFonts w:ascii="BIZ UDPゴシック" w:eastAsia="BIZ UDPゴシック" w:hAnsi="BIZ UDPゴシック" w:hint="eastAsia"/>
                          <w:color w:val="000000" w:themeColor="text1"/>
                          <w:sz w:val="24"/>
                        </w:rPr>
                        <w:t>・社会</w:t>
                      </w:r>
                      <w:r w:rsidRPr="00F409C1">
                        <w:rPr>
                          <w:rFonts w:ascii="BIZ UDPゴシック" w:eastAsia="BIZ UDPゴシック" w:hAnsi="BIZ UDPゴシック" w:hint="eastAsia"/>
                          <w:color w:val="000000" w:themeColor="text1"/>
                          <w:sz w:val="24"/>
                        </w:rPr>
                        <w:t>規範</w:t>
                      </w:r>
                      <w:r w:rsidRPr="00F409C1">
                        <w:rPr>
                          <w:rFonts w:ascii="BIZ UDPゴシック" w:eastAsia="BIZ UDPゴシック" w:hAnsi="BIZ UDPゴシック"/>
                          <w:color w:val="000000" w:themeColor="text1"/>
                          <w:sz w:val="24"/>
                        </w:rPr>
                        <w:t>の習得</w:t>
                      </w:r>
                    </w:p>
                    <w:p w:rsidR="00B2080F" w:rsidRPr="00F409C1" w:rsidRDefault="00B2080F" w:rsidP="001038B5">
                      <w:pPr>
                        <w:ind w:firstLineChars="100" w:firstLine="240"/>
                        <w:jc w:val="left"/>
                        <w:rPr>
                          <w:rFonts w:ascii="BIZ UDPゴシック" w:eastAsia="BIZ UDPゴシック" w:hAnsi="BIZ UDPゴシック"/>
                          <w:color w:val="000000" w:themeColor="text1"/>
                          <w:sz w:val="24"/>
                        </w:rPr>
                      </w:pPr>
                      <w:r>
                        <w:rPr>
                          <w:rFonts w:ascii="BIZ UDPゴシック" w:eastAsia="BIZ UDPゴシック" w:hAnsi="BIZ UDPゴシック" w:hint="eastAsia"/>
                          <w:color w:val="000000" w:themeColor="text1"/>
                          <w:sz w:val="24"/>
                        </w:rPr>
                        <w:t>・</w:t>
                      </w:r>
                      <w:r w:rsidRPr="00F409C1">
                        <w:rPr>
                          <w:rFonts w:ascii="BIZ UDPゴシック" w:eastAsia="BIZ UDPゴシック" w:hAnsi="BIZ UDPゴシック" w:hint="eastAsia"/>
                          <w:color w:val="000000" w:themeColor="text1"/>
                          <w:sz w:val="24"/>
                        </w:rPr>
                        <w:t>子育て</w:t>
                      </w:r>
                      <w:r w:rsidRPr="00F409C1">
                        <w:rPr>
                          <w:rFonts w:ascii="BIZ UDPゴシック" w:eastAsia="BIZ UDPゴシック" w:hAnsi="BIZ UDPゴシック"/>
                          <w:color w:val="000000" w:themeColor="text1"/>
                          <w:sz w:val="24"/>
                        </w:rPr>
                        <w:t>に関する親の学習</w:t>
                      </w:r>
                    </w:p>
                    <w:p w:rsidR="00B2080F" w:rsidRPr="001038B5" w:rsidRDefault="00B2080F" w:rsidP="00B53342">
                      <w:pPr>
                        <w:jc w:val="center"/>
                        <w:rPr>
                          <w:color w:val="000000" w:themeColor="text1"/>
                        </w:rPr>
                      </w:pPr>
                    </w:p>
                  </w:txbxContent>
                </v:textbox>
              </v:roundrect>
            </w:pict>
          </mc:Fallback>
        </mc:AlternateContent>
      </w:r>
      <w:r w:rsidRPr="00486BC5">
        <w:rPr>
          <w:rFonts w:ascii="UD デジタル 教科書体 NP-B" w:eastAsia="UD デジタル 教科書体 NP-B" w:hAnsiTheme="majorHAnsi"/>
          <w:noProof/>
        </w:rPr>
        <mc:AlternateContent>
          <mc:Choice Requires="wps">
            <w:drawing>
              <wp:anchor distT="0" distB="0" distL="114300" distR="114300" simplePos="0" relativeHeight="251728896" behindDoc="0" locked="0" layoutInCell="1" allowOverlap="1">
                <wp:simplePos x="0" y="0"/>
                <wp:positionH relativeFrom="column">
                  <wp:posOffset>142875</wp:posOffset>
                </wp:positionH>
                <wp:positionV relativeFrom="paragraph">
                  <wp:posOffset>170815</wp:posOffset>
                </wp:positionV>
                <wp:extent cx="2628900" cy="1362075"/>
                <wp:effectExtent l="0" t="0" r="0" b="9525"/>
                <wp:wrapNone/>
                <wp:docPr id="3" name="角丸四角形 3"/>
                <wp:cNvGraphicFramePr/>
                <a:graphic xmlns:a="http://schemas.openxmlformats.org/drawingml/2006/main">
                  <a:graphicData uri="http://schemas.microsoft.com/office/word/2010/wordprocessingShape">
                    <wps:wsp>
                      <wps:cNvSpPr/>
                      <wps:spPr>
                        <a:xfrm>
                          <a:off x="0" y="0"/>
                          <a:ext cx="2628900" cy="1362075"/>
                        </a:xfrm>
                        <a:prstGeom prst="round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1038B5" w:rsidRDefault="00B2080F" w:rsidP="00567BD3">
                            <w:pPr>
                              <w:jc w:val="center"/>
                              <w:rPr>
                                <w:rFonts w:ascii="BIZ UDPゴシック" w:eastAsia="BIZ UDPゴシック" w:hAnsi="BIZ UDPゴシック"/>
                                <w:b/>
                                <w:color w:val="000000" w:themeColor="text1"/>
                                <w:sz w:val="28"/>
                                <w:bdr w:val="single" w:sz="4" w:space="0" w:color="auto"/>
                              </w:rPr>
                            </w:pPr>
                            <w:r w:rsidRPr="001038B5">
                              <w:rPr>
                                <w:rFonts w:ascii="BIZ UDPゴシック" w:eastAsia="BIZ UDPゴシック" w:hAnsi="BIZ UDPゴシック" w:hint="eastAsia"/>
                                <w:b/>
                                <w:color w:val="000000" w:themeColor="text1"/>
                                <w:sz w:val="28"/>
                                <w:bdr w:val="single" w:sz="4" w:space="0" w:color="auto"/>
                              </w:rPr>
                              <w:t>社会教育</w:t>
                            </w:r>
                            <w:r w:rsidRPr="001038B5">
                              <w:rPr>
                                <w:rFonts w:ascii="BIZ UDPゴシック" w:eastAsia="BIZ UDPゴシック" w:hAnsi="BIZ UDPゴシック"/>
                                <w:b/>
                                <w:color w:val="000000" w:themeColor="text1"/>
                                <w:sz w:val="28"/>
                                <w:bdr w:val="single" w:sz="4" w:space="0" w:color="auto"/>
                              </w:rPr>
                              <w:t>による学習</w:t>
                            </w:r>
                          </w:p>
                          <w:p w:rsidR="00B2080F" w:rsidRPr="00F409C1" w:rsidRDefault="00B2080F" w:rsidP="00567BD3">
                            <w:pPr>
                              <w:jc w:val="center"/>
                              <w:rPr>
                                <w:rFonts w:ascii="BIZ UDPゴシック" w:eastAsia="BIZ UDPゴシック" w:hAnsi="BIZ UDPゴシック"/>
                                <w:b/>
                                <w:color w:val="000000" w:themeColor="text1"/>
                                <w:sz w:val="24"/>
                                <w:bdr w:val="single" w:sz="4" w:space="0" w:color="auto"/>
                              </w:rPr>
                            </w:pPr>
                          </w:p>
                          <w:p w:rsidR="00B2080F" w:rsidRPr="00F409C1" w:rsidRDefault="00B2080F" w:rsidP="00B17D25">
                            <w:pPr>
                              <w:jc w:val="left"/>
                              <w:rPr>
                                <w:rFonts w:ascii="BIZ UDPゴシック" w:eastAsia="BIZ UDPゴシック" w:hAnsi="BIZ UDPゴシック"/>
                                <w:color w:val="000000" w:themeColor="text1"/>
                                <w:sz w:val="24"/>
                              </w:rPr>
                            </w:pPr>
                            <w:r>
                              <w:rPr>
                                <w:rFonts w:ascii="BIZ UDPゴシック" w:eastAsia="BIZ UDPゴシック" w:hAnsi="BIZ UDPゴシック" w:hint="eastAsia"/>
                                <w:color w:val="000000" w:themeColor="text1"/>
                                <w:sz w:val="24"/>
                              </w:rPr>
                              <w:t>・</w:t>
                            </w:r>
                            <w:r w:rsidRPr="00F409C1">
                              <w:rPr>
                                <w:rFonts w:ascii="BIZ UDPゴシック" w:eastAsia="BIZ UDPゴシック" w:hAnsi="BIZ UDPゴシック"/>
                                <w:color w:val="000000" w:themeColor="text1"/>
                                <w:sz w:val="24"/>
                              </w:rPr>
                              <w:t>公民館等が行う講座</w:t>
                            </w:r>
                          </w:p>
                          <w:p w:rsidR="00B2080F" w:rsidRPr="00F409C1" w:rsidRDefault="00B2080F" w:rsidP="0057083A">
                            <w:pPr>
                              <w:ind w:left="120" w:hangingChars="50" w:hanging="120"/>
                              <w:rPr>
                                <w:rFonts w:ascii="BIZ UDPゴシック" w:eastAsia="BIZ UDPゴシック" w:hAnsi="BIZ UDPゴシック"/>
                                <w:color w:val="000000" w:themeColor="text1"/>
                                <w:sz w:val="24"/>
                              </w:rPr>
                            </w:pPr>
                            <w:r>
                              <w:rPr>
                                <w:rFonts w:ascii="BIZ UDPゴシック" w:eastAsia="BIZ UDPゴシック" w:hAnsi="BIZ UDPゴシック" w:hint="eastAsia"/>
                                <w:color w:val="000000" w:themeColor="text1"/>
                                <w:sz w:val="24"/>
                              </w:rPr>
                              <w:t>・</w:t>
                            </w:r>
                            <w:r w:rsidRPr="00F409C1">
                              <w:rPr>
                                <w:rFonts w:ascii="BIZ UDPゴシック" w:eastAsia="BIZ UDPゴシック" w:hAnsi="BIZ UDPゴシック" w:hint="eastAsia"/>
                                <w:color w:val="000000" w:themeColor="text1"/>
                                <w:sz w:val="24"/>
                              </w:rPr>
                              <w:t>民間教育</w:t>
                            </w:r>
                            <w:r w:rsidRPr="00F409C1">
                              <w:rPr>
                                <w:rFonts w:ascii="BIZ UDPゴシック" w:eastAsia="BIZ UDPゴシック" w:hAnsi="BIZ UDPゴシック"/>
                                <w:color w:val="000000" w:themeColor="text1"/>
                                <w:sz w:val="24"/>
                              </w:rPr>
                              <w:t>事業者の行う通信教育・</w:t>
                            </w:r>
                            <w:r>
                              <w:rPr>
                                <w:rFonts w:ascii="BIZ UDPゴシック" w:eastAsia="BIZ UDPゴシック" w:hAnsi="BIZ UDPゴシック" w:hint="eastAsia"/>
                                <w:color w:val="000000" w:themeColor="text1"/>
                                <w:sz w:val="24"/>
                              </w:rPr>
                              <w:t>カルチャー</w:t>
                            </w:r>
                            <w:r w:rsidRPr="00F409C1">
                              <w:rPr>
                                <w:rFonts w:ascii="BIZ UDPゴシック" w:eastAsia="BIZ UDPゴシック" w:hAnsi="BIZ UDPゴシック"/>
                                <w:color w:val="000000" w:themeColor="text1"/>
                                <w:sz w:val="24"/>
                              </w:rPr>
                              <w:t>スクール</w:t>
                            </w:r>
                          </w:p>
                          <w:p w:rsidR="00B2080F" w:rsidRPr="003A1DE8" w:rsidRDefault="00B2080F" w:rsidP="00567BD3">
                            <w:pPr>
                              <w:jc w:val="center"/>
                              <w:rPr>
                                <w:rFonts w:ascii="BIZ UDPゴシック" w:eastAsia="BIZ UDPゴシック" w:hAnsi="BIZ UDPゴシック"/>
                                <w:color w:val="000000" w:themeColor="text1"/>
                                <w:sz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 o:spid="_x0000_s1032" style="position:absolute;margin-left:11.25pt;margin-top:13.45pt;width:207pt;height:107.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" fillcolor="#cfcdcd [2894]" stroked="f" strokeweight="1pt">
                <v:stroke joinstyle="miter"/>
                <v:textbox>
                  <w:txbxContent>
                    <w:p w:rsidR="00B2080F" w:rsidRPr="001038B5" w:rsidRDefault="00B2080F" w:rsidP="00567BD3">
                      <w:pPr>
                        <w:jc w:val="center"/>
                        <w:rPr>
                          <w:rFonts w:ascii="BIZ UDPゴシック" w:eastAsia="BIZ UDPゴシック" w:hAnsi="BIZ UDPゴシック"/>
                          <w:b/>
                          <w:color w:val="000000" w:themeColor="text1"/>
                          <w:sz w:val="28"/>
                          <w:bdr w:val="single" w:sz="4" w:space="0" w:color="auto"/>
                        </w:rPr>
                      </w:pPr>
                      <w:r w:rsidRPr="001038B5">
                        <w:rPr>
                          <w:rFonts w:ascii="BIZ UDPゴシック" w:eastAsia="BIZ UDPゴシック" w:hAnsi="BIZ UDPゴシック" w:hint="eastAsia"/>
                          <w:b/>
                          <w:color w:val="000000" w:themeColor="text1"/>
                          <w:sz w:val="28"/>
                          <w:bdr w:val="single" w:sz="4" w:space="0" w:color="auto"/>
                        </w:rPr>
                        <w:t>社会教育</w:t>
                      </w:r>
                      <w:r w:rsidRPr="001038B5">
                        <w:rPr>
                          <w:rFonts w:ascii="BIZ UDPゴシック" w:eastAsia="BIZ UDPゴシック" w:hAnsi="BIZ UDPゴシック"/>
                          <w:b/>
                          <w:color w:val="000000" w:themeColor="text1"/>
                          <w:sz w:val="28"/>
                          <w:bdr w:val="single" w:sz="4" w:space="0" w:color="auto"/>
                        </w:rPr>
                        <w:t>による学習</w:t>
                      </w:r>
                    </w:p>
                    <w:p w:rsidR="00B2080F" w:rsidRPr="00F409C1" w:rsidRDefault="00B2080F" w:rsidP="00567BD3">
                      <w:pPr>
                        <w:jc w:val="center"/>
                        <w:rPr>
                          <w:rFonts w:ascii="BIZ UDPゴシック" w:eastAsia="BIZ UDPゴシック" w:hAnsi="BIZ UDPゴシック"/>
                          <w:b/>
                          <w:color w:val="000000" w:themeColor="text1"/>
                          <w:sz w:val="24"/>
                          <w:bdr w:val="single" w:sz="4" w:space="0" w:color="auto"/>
                        </w:rPr>
                      </w:pPr>
                    </w:p>
                    <w:p w:rsidR="00B2080F" w:rsidRPr="00F409C1" w:rsidRDefault="00B2080F" w:rsidP="00B17D25">
                      <w:pPr>
                        <w:jc w:val="left"/>
                        <w:rPr>
                          <w:rFonts w:ascii="BIZ UDPゴシック" w:eastAsia="BIZ UDPゴシック" w:hAnsi="BIZ UDPゴシック"/>
                          <w:color w:val="000000" w:themeColor="text1"/>
                          <w:sz w:val="24"/>
                        </w:rPr>
                      </w:pPr>
                      <w:r>
                        <w:rPr>
                          <w:rFonts w:ascii="BIZ UDPゴシック" w:eastAsia="BIZ UDPゴシック" w:hAnsi="BIZ UDPゴシック" w:hint="eastAsia"/>
                          <w:color w:val="000000" w:themeColor="text1"/>
                          <w:sz w:val="24"/>
                        </w:rPr>
                        <w:t>・</w:t>
                      </w:r>
                      <w:r w:rsidRPr="00F409C1">
                        <w:rPr>
                          <w:rFonts w:ascii="BIZ UDPゴシック" w:eastAsia="BIZ UDPゴシック" w:hAnsi="BIZ UDPゴシック"/>
                          <w:color w:val="000000" w:themeColor="text1"/>
                          <w:sz w:val="24"/>
                        </w:rPr>
                        <w:t>公民館等が行う講座</w:t>
                      </w:r>
                    </w:p>
                    <w:p w:rsidR="00B2080F" w:rsidRPr="00F409C1" w:rsidRDefault="00B2080F" w:rsidP="0057083A">
                      <w:pPr>
                        <w:ind w:left="120" w:hangingChars="50" w:hanging="120"/>
                        <w:rPr>
                          <w:rFonts w:ascii="BIZ UDPゴシック" w:eastAsia="BIZ UDPゴシック" w:hAnsi="BIZ UDPゴシック"/>
                          <w:color w:val="000000" w:themeColor="text1"/>
                          <w:sz w:val="24"/>
                        </w:rPr>
                      </w:pPr>
                      <w:r>
                        <w:rPr>
                          <w:rFonts w:ascii="BIZ UDPゴシック" w:eastAsia="BIZ UDPゴシック" w:hAnsi="BIZ UDPゴシック" w:hint="eastAsia"/>
                          <w:color w:val="000000" w:themeColor="text1"/>
                          <w:sz w:val="24"/>
                        </w:rPr>
                        <w:t>・</w:t>
                      </w:r>
                      <w:r w:rsidRPr="00F409C1">
                        <w:rPr>
                          <w:rFonts w:ascii="BIZ UDPゴシック" w:eastAsia="BIZ UDPゴシック" w:hAnsi="BIZ UDPゴシック" w:hint="eastAsia"/>
                          <w:color w:val="000000" w:themeColor="text1"/>
                          <w:sz w:val="24"/>
                        </w:rPr>
                        <w:t>民間教育</w:t>
                      </w:r>
                      <w:r w:rsidRPr="00F409C1">
                        <w:rPr>
                          <w:rFonts w:ascii="BIZ UDPゴシック" w:eastAsia="BIZ UDPゴシック" w:hAnsi="BIZ UDPゴシック"/>
                          <w:color w:val="000000" w:themeColor="text1"/>
                          <w:sz w:val="24"/>
                        </w:rPr>
                        <w:t>事業者の行う通信教育・</w:t>
                      </w:r>
                      <w:r>
                        <w:rPr>
                          <w:rFonts w:ascii="BIZ UDPゴシック" w:eastAsia="BIZ UDPゴシック" w:hAnsi="BIZ UDPゴシック" w:hint="eastAsia"/>
                          <w:color w:val="000000" w:themeColor="text1"/>
                          <w:sz w:val="24"/>
                        </w:rPr>
                        <w:t>カルチャー</w:t>
                      </w:r>
                      <w:r w:rsidRPr="00F409C1">
                        <w:rPr>
                          <w:rFonts w:ascii="BIZ UDPゴシック" w:eastAsia="BIZ UDPゴシック" w:hAnsi="BIZ UDPゴシック"/>
                          <w:color w:val="000000" w:themeColor="text1"/>
                          <w:sz w:val="24"/>
                        </w:rPr>
                        <w:t>スクール</w:t>
                      </w:r>
                    </w:p>
                    <w:p w:rsidR="00B2080F" w:rsidRPr="003A1DE8" w:rsidRDefault="00B2080F" w:rsidP="00567BD3">
                      <w:pPr>
                        <w:jc w:val="center"/>
                        <w:rPr>
                          <w:rFonts w:ascii="BIZ UDPゴシック" w:eastAsia="BIZ UDPゴシック" w:hAnsi="BIZ UDPゴシック"/>
                          <w:color w:val="000000" w:themeColor="text1"/>
                          <w:sz w:val="12"/>
                        </w:rPr>
                      </w:pPr>
                    </w:p>
                  </w:txbxContent>
                </v:textbox>
              </v:roundrect>
            </w:pict>
          </mc:Fallback>
        </mc:AlternateContent>
      </w:r>
    </w:p>
    <w:p w:rsidR="00567BD3" w:rsidRPr="00486BC5" w:rsidRDefault="00567BD3" w:rsidP="00B77B7F">
      <w:pPr>
        <w:widowControl/>
        <w:jc w:val="left"/>
        <w:rPr>
          <w:rFonts w:ascii="UD デジタル 教科書体 NP-B" w:eastAsia="UD デジタル 教科書体 NP-B" w:hAnsiTheme="majorHAnsi"/>
        </w:rPr>
      </w:pPr>
    </w:p>
    <w:p w:rsidR="00567BD3" w:rsidRPr="00486BC5" w:rsidRDefault="00567BD3" w:rsidP="00B77B7F">
      <w:pPr>
        <w:widowControl/>
        <w:jc w:val="left"/>
        <w:rPr>
          <w:rFonts w:ascii="UD デジタル 教科書体 NP-B" w:eastAsia="UD デジタル 教科書体 NP-B" w:hAnsiTheme="majorHAnsi"/>
        </w:rPr>
      </w:pPr>
    </w:p>
    <w:p w:rsidR="00567BD3" w:rsidRPr="00486BC5" w:rsidRDefault="00567BD3" w:rsidP="00B77B7F">
      <w:pPr>
        <w:widowControl/>
        <w:jc w:val="left"/>
        <w:rPr>
          <w:rFonts w:ascii="UD デジタル 教科書体 NP-B" w:eastAsia="UD デジタル 教科書体 NP-B" w:hAnsiTheme="majorHAnsi"/>
        </w:rPr>
      </w:pPr>
    </w:p>
    <w:p w:rsidR="00567BD3" w:rsidRPr="00486BC5" w:rsidRDefault="00567BD3" w:rsidP="00B77B7F">
      <w:pPr>
        <w:widowControl/>
        <w:jc w:val="left"/>
        <w:rPr>
          <w:rFonts w:ascii="UD デジタル 教科書体 NP-B" w:eastAsia="UD デジタル 教科書体 NP-B" w:hAnsiTheme="majorHAnsi"/>
        </w:rPr>
      </w:pPr>
    </w:p>
    <w:p w:rsidR="00567BD3" w:rsidRPr="00486BC5" w:rsidRDefault="001038B5" w:rsidP="00B77B7F">
      <w:pPr>
        <w:widowControl/>
        <w:jc w:val="left"/>
        <w:rPr>
          <w:rFonts w:ascii="UD デジタル 教科書体 NP-B" w:eastAsia="UD デジタル 教科書体 NP-B" w:hAnsiTheme="majorHAnsi"/>
        </w:rPr>
      </w:pPr>
      <w:r w:rsidRPr="00486BC5">
        <w:rPr>
          <w:rFonts w:ascii="UD デジタル 教科書体 NP-B" w:eastAsia="UD デジタル 教科書体 NP-B" w:hAnsiTheme="majorHAnsi"/>
          <w:noProof/>
        </w:rPr>
        <mc:AlternateContent>
          <mc:Choice Requires="wps">
            <w:drawing>
              <wp:anchor distT="0" distB="0" distL="114300" distR="114300" simplePos="0" relativeHeight="251736064" behindDoc="0" locked="0" layoutInCell="1" allowOverlap="1">
                <wp:simplePos x="0" y="0"/>
                <wp:positionH relativeFrom="column">
                  <wp:posOffset>2000250</wp:posOffset>
                </wp:positionH>
                <wp:positionV relativeFrom="paragraph">
                  <wp:posOffset>82550</wp:posOffset>
                </wp:positionV>
                <wp:extent cx="2362200" cy="1419225"/>
                <wp:effectExtent l="0" t="0" r="0" b="9525"/>
                <wp:wrapNone/>
                <wp:docPr id="24" name="楕円 24"/>
                <wp:cNvGraphicFramePr/>
                <a:graphic xmlns:a="http://schemas.openxmlformats.org/drawingml/2006/main">
                  <a:graphicData uri="http://schemas.microsoft.com/office/word/2010/wordprocessingShape">
                    <wps:wsp>
                      <wps:cNvSpPr/>
                      <wps:spPr>
                        <a:xfrm>
                          <a:off x="0" y="0"/>
                          <a:ext cx="2362200" cy="1419225"/>
                        </a:xfrm>
                        <a:prstGeom prst="ellipse">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73D409" id="楕円 24" o:spid="_x0000_s1026" style="position:absolute;left:0;text-align:left;margin-left:157.5pt;margin-top:6.5pt;width:186pt;height:111.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" fillcolor="#747070 [1614]" stroked="f" strokeweight="1pt">
                <v:stroke joinstyle="miter"/>
              </v:oval>
            </w:pict>
          </mc:Fallback>
        </mc:AlternateContent>
      </w:r>
    </w:p>
    <w:p w:rsidR="00822260" w:rsidRPr="00486BC5" w:rsidRDefault="009872D3" w:rsidP="00B77B7F">
      <w:pPr>
        <w:widowControl/>
        <w:jc w:val="left"/>
        <w:rPr>
          <w:rFonts w:ascii="UD デジタル 教科書体 NP-B" w:eastAsia="UD デジタル 教科書体 NP-B" w:hAnsiTheme="majorHAnsi"/>
        </w:rPr>
      </w:pPr>
      <w:r w:rsidRPr="00486BC5">
        <w:rPr>
          <w:rFonts w:ascii="UD デジタル 教科書体 NP-B" w:eastAsia="UD デジタル 教科書体 NP-B" w:hAnsiTheme="majorHAnsi"/>
          <w:noProof/>
        </w:rPr>
        <mc:AlternateContent>
          <mc:Choice Requires="wps">
            <w:drawing>
              <wp:anchor distT="0" distB="0" distL="114300" distR="114300" simplePos="0" relativeHeight="251737088" behindDoc="0" locked="0" layoutInCell="1" allowOverlap="1">
                <wp:simplePos x="0" y="0"/>
                <wp:positionH relativeFrom="column">
                  <wp:posOffset>2085975</wp:posOffset>
                </wp:positionH>
                <wp:positionV relativeFrom="paragraph">
                  <wp:posOffset>114300</wp:posOffset>
                </wp:positionV>
                <wp:extent cx="2152650" cy="1504950"/>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2152650" cy="1504950"/>
                        </a:xfrm>
                        <a:prstGeom prst="rect">
                          <a:avLst/>
                        </a:prstGeom>
                        <a:noFill/>
                        <a:ln w="6350">
                          <a:noFill/>
                        </a:ln>
                      </wps:spPr>
                      <wps:txbx>
                        <w:txbxContent>
                          <w:p w:rsidR="00B2080F" w:rsidRPr="006052CC" w:rsidRDefault="00B2080F" w:rsidP="006052CC">
                            <w:pPr>
                              <w:jc w:val="center"/>
                              <w:rPr>
                                <w:rFonts w:ascii="BIZ UDPゴシック" w:eastAsia="BIZ UDPゴシック" w:hAnsi="BIZ UDPゴシック"/>
                                <w:b/>
                                <w:color w:val="FFFFFF" w:themeColor="background1"/>
                              </w:rPr>
                            </w:pPr>
                            <w:r>
                              <w:rPr>
                                <w:rFonts w:ascii="BIZ UDPゴシック" w:eastAsia="BIZ UDPゴシック" w:hAnsi="BIZ UDPゴシック" w:hint="eastAsia"/>
                                <w:b/>
                                <w:color w:val="FFFFFF" w:themeColor="background1"/>
                              </w:rPr>
                              <w:t>人々が</w:t>
                            </w:r>
                            <w:r>
                              <w:rPr>
                                <w:rFonts w:ascii="BIZ UDPゴシック" w:eastAsia="BIZ UDPゴシック" w:hAnsi="BIZ UDPゴシック"/>
                                <w:b/>
                                <w:color w:val="FFFFFF" w:themeColor="background1"/>
                              </w:rPr>
                              <w:t>、生涯のいつでも、どこでも</w:t>
                            </w:r>
                            <w:r>
                              <w:rPr>
                                <w:rFonts w:ascii="BIZ UDPゴシック" w:eastAsia="BIZ UDPゴシック" w:hAnsi="BIZ UDPゴシック" w:hint="eastAsia"/>
                                <w:b/>
                                <w:color w:val="FFFFFF" w:themeColor="background1"/>
                              </w:rPr>
                              <w:t>自由に</w:t>
                            </w:r>
                            <w:r>
                              <w:rPr>
                                <w:rFonts w:ascii="BIZ UDPゴシック" w:eastAsia="BIZ UDPゴシック" w:hAnsi="BIZ UDPゴシック"/>
                                <w:b/>
                                <w:color w:val="FFFFFF" w:themeColor="background1"/>
                              </w:rPr>
                              <w:t>行うことができる学習活動のことで、学習やスポーツ、趣味、文化活動</w:t>
                            </w:r>
                            <w:r>
                              <w:rPr>
                                <w:rFonts w:ascii="BIZ UDPゴシック" w:eastAsia="BIZ UDPゴシック" w:hAnsi="BIZ UDPゴシック" w:hint="eastAsia"/>
                                <w:b/>
                                <w:color w:val="FFFFFF" w:themeColor="background1"/>
                              </w:rPr>
                              <w:t>、</w:t>
                            </w:r>
                            <w:r>
                              <w:rPr>
                                <w:rFonts w:ascii="BIZ UDPゴシック" w:eastAsia="BIZ UDPゴシック" w:hAnsi="BIZ UDPゴシック"/>
                                <w:b/>
                                <w:color w:val="FFFFFF" w:themeColor="background1"/>
                              </w:rPr>
                              <w:t>ボランティア活動など、</w:t>
                            </w:r>
                            <w:r>
                              <w:rPr>
                                <w:rFonts w:ascii="BIZ UDPゴシック" w:eastAsia="BIZ UDPゴシック" w:hAnsi="BIZ UDPゴシック" w:hint="eastAsia"/>
                                <w:b/>
                                <w:color w:val="FFFFFF" w:themeColor="background1"/>
                              </w:rPr>
                              <w:t>様々な</w:t>
                            </w:r>
                            <w:r>
                              <w:rPr>
                                <w:rFonts w:ascii="BIZ UDPゴシック" w:eastAsia="BIZ UDPゴシック" w:hAnsi="BIZ UDPゴシック"/>
                                <w:b/>
                                <w:color w:val="FFFFFF" w:themeColor="background1"/>
                              </w:rPr>
                              <w:t>学習活動のこと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 o:spid="_x0000_s1033" type="#_x0000_t202" style="position:absolute;margin-left:164.25pt;margin-top:9pt;width:169.5pt;height:11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" filled="f" stroked="f" strokeweight=".5pt">
                <v:textbox>
                  <w:txbxContent>
                    <w:p w:rsidR="00B2080F" w:rsidRPr="006052CC" w:rsidRDefault="00B2080F" w:rsidP="006052CC">
                      <w:pPr>
                        <w:jc w:val="center"/>
                        <w:rPr>
                          <w:rFonts w:ascii="BIZ UDPゴシック" w:eastAsia="BIZ UDPゴシック" w:hAnsi="BIZ UDPゴシック"/>
                          <w:b/>
                          <w:color w:val="FFFFFF" w:themeColor="background1"/>
                        </w:rPr>
                      </w:pPr>
                      <w:r>
                        <w:rPr>
                          <w:rFonts w:ascii="BIZ UDPゴシック" w:eastAsia="BIZ UDPゴシック" w:hAnsi="BIZ UDPゴシック" w:hint="eastAsia"/>
                          <w:b/>
                          <w:color w:val="FFFFFF" w:themeColor="background1"/>
                        </w:rPr>
                        <w:t>人々が</w:t>
                      </w:r>
                      <w:r>
                        <w:rPr>
                          <w:rFonts w:ascii="BIZ UDPゴシック" w:eastAsia="BIZ UDPゴシック" w:hAnsi="BIZ UDPゴシック"/>
                          <w:b/>
                          <w:color w:val="FFFFFF" w:themeColor="background1"/>
                        </w:rPr>
                        <w:t>、生涯のいつでも、どこでも</w:t>
                      </w:r>
                      <w:r>
                        <w:rPr>
                          <w:rFonts w:ascii="BIZ UDPゴシック" w:eastAsia="BIZ UDPゴシック" w:hAnsi="BIZ UDPゴシック" w:hint="eastAsia"/>
                          <w:b/>
                          <w:color w:val="FFFFFF" w:themeColor="background1"/>
                        </w:rPr>
                        <w:t>自由に</w:t>
                      </w:r>
                      <w:r>
                        <w:rPr>
                          <w:rFonts w:ascii="BIZ UDPゴシック" w:eastAsia="BIZ UDPゴシック" w:hAnsi="BIZ UDPゴシック"/>
                          <w:b/>
                          <w:color w:val="FFFFFF" w:themeColor="background1"/>
                        </w:rPr>
                        <w:t>行うことができる学習活動のことで、学習やスポーツ、趣味、文化活動</w:t>
                      </w:r>
                      <w:r>
                        <w:rPr>
                          <w:rFonts w:ascii="BIZ UDPゴシック" w:eastAsia="BIZ UDPゴシック" w:hAnsi="BIZ UDPゴシック" w:hint="eastAsia"/>
                          <w:b/>
                          <w:color w:val="FFFFFF" w:themeColor="background1"/>
                        </w:rPr>
                        <w:t>、</w:t>
                      </w:r>
                      <w:r>
                        <w:rPr>
                          <w:rFonts w:ascii="BIZ UDPゴシック" w:eastAsia="BIZ UDPゴシック" w:hAnsi="BIZ UDPゴシック"/>
                          <w:b/>
                          <w:color w:val="FFFFFF" w:themeColor="background1"/>
                        </w:rPr>
                        <w:t>ボランティア活動など、</w:t>
                      </w:r>
                      <w:r>
                        <w:rPr>
                          <w:rFonts w:ascii="BIZ UDPゴシック" w:eastAsia="BIZ UDPゴシック" w:hAnsi="BIZ UDPゴシック" w:hint="eastAsia"/>
                          <w:b/>
                          <w:color w:val="FFFFFF" w:themeColor="background1"/>
                        </w:rPr>
                        <w:t>様々な</w:t>
                      </w:r>
                      <w:r>
                        <w:rPr>
                          <w:rFonts w:ascii="BIZ UDPゴシック" w:eastAsia="BIZ UDPゴシック" w:hAnsi="BIZ UDPゴシック"/>
                          <w:b/>
                          <w:color w:val="FFFFFF" w:themeColor="background1"/>
                        </w:rPr>
                        <w:t>学習活動のこと</w:t>
                      </w:r>
                    </w:p>
                  </w:txbxContent>
                </v:textbox>
              </v:shape>
            </w:pict>
          </mc:Fallback>
        </mc:AlternateContent>
      </w:r>
    </w:p>
    <w:p w:rsidR="00822260" w:rsidRPr="00486BC5" w:rsidRDefault="00822260" w:rsidP="00B77B7F">
      <w:pPr>
        <w:widowControl/>
        <w:jc w:val="left"/>
        <w:rPr>
          <w:rFonts w:ascii="UD デジタル 教科書体 NP-B" w:eastAsia="UD デジタル 教科書体 NP-B" w:hAnsiTheme="majorHAnsi"/>
        </w:rPr>
      </w:pPr>
    </w:p>
    <w:p w:rsidR="00B53342" w:rsidRPr="00486BC5" w:rsidRDefault="00B53342" w:rsidP="00B77B7F">
      <w:pPr>
        <w:widowControl/>
        <w:jc w:val="left"/>
        <w:rPr>
          <w:rFonts w:ascii="UD デジタル 教科書体 NP-B" w:eastAsia="UD デジタル 教科書体 NP-B" w:hAnsiTheme="majorHAnsi"/>
        </w:rPr>
      </w:pPr>
    </w:p>
    <w:p w:rsidR="00B53342" w:rsidRPr="00486BC5" w:rsidRDefault="00B53342" w:rsidP="00B77B7F">
      <w:pPr>
        <w:widowControl/>
        <w:jc w:val="left"/>
        <w:rPr>
          <w:rFonts w:ascii="UD デジタル 教科書体 NP-B" w:eastAsia="UD デジタル 教科書体 NP-B" w:hAnsiTheme="majorHAnsi"/>
        </w:rPr>
      </w:pPr>
    </w:p>
    <w:p w:rsidR="0052700A" w:rsidRPr="00486BC5" w:rsidRDefault="009872D3" w:rsidP="00A1167E">
      <w:pPr>
        <w:widowControl/>
        <w:jc w:val="left"/>
        <w:rPr>
          <w:rFonts w:ascii="游ゴシック" w:eastAsia="游ゴシック" w:hAnsi="游ゴシック"/>
        </w:rPr>
      </w:pPr>
      <w:r w:rsidRPr="00486BC5">
        <w:rPr>
          <w:rFonts w:ascii="UD デジタル 教科書体 NP-B" w:eastAsia="UD デジタル 教科書体 NP-B" w:hAnsiTheme="majorHAnsi"/>
          <w:noProof/>
        </w:rPr>
        <mc:AlternateContent>
          <mc:Choice Requires="wps">
            <w:drawing>
              <wp:anchor distT="0" distB="0" distL="114300" distR="114300" simplePos="0" relativeHeight="251735040" behindDoc="0" locked="0" layoutInCell="1" allowOverlap="1" wp14:anchorId="3B8E8056" wp14:editId="64DE4579">
                <wp:simplePos x="0" y="0"/>
                <wp:positionH relativeFrom="column">
                  <wp:posOffset>3600450</wp:posOffset>
                </wp:positionH>
                <wp:positionV relativeFrom="paragraph">
                  <wp:posOffset>77469</wp:posOffset>
                </wp:positionV>
                <wp:extent cx="2524125" cy="1362075"/>
                <wp:effectExtent l="0" t="0" r="9525" b="9525"/>
                <wp:wrapNone/>
                <wp:docPr id="12" name="角丸四角形 12"/>
                <wp:cNvGraphicFramePr/>
                <a:graphic xmlns:a="http://schemas.openxmlformats.org/drawingml/2006/main">
                  <a:graphicData uri="http://schemas.microsoft.com/office/word/2010/wordprocessingShape">
                    <wps:wsp>
                      <wps:cNvSpPr/>
                      <wps:spPr>
                        <a:xfrm>
                          <a:off x="0" y="0"/>
                          <a:ext cx="2524125" cy="1362075"/>
                        </a:xfrm>
                        <a:prstGeom prst="round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1038B5" w:rsidRDefault="00B2080F" w:rsidP="00B53342">
                            <w:pPr>
                              <w:jc w:val="center"/>
                              <w:rPr>
                                <w:rFonts w:ascii="BIZ UDPゴシック" w:eastAsia="BIZ UDPゴシック" w:hAnsi="BIZ UDPゴシック"/>
                                <w:b/>
                                <w:color w:val="000000" w:themeColor="text1"/>
                                <w:sz w:val="28"/>
                                <w:bdr w:val="single" w:sz="4" w:space="0" w:color="auto"/>
                              </w:rPr>
                            </w:pPr>
                            <w:r w:rsidRPr="001038B5">
                              <w:rPr>
                                <w:rFonts w:ascii="BIZ UDPゴシック" w:eastAsia="BIZ UDPゴシック" w:hAnsi="BIZ UDPゴシック" w:hint="eastAsia"/>
                                <w:b/>
                                <w:color w:val="000000" w:themeColor="text1"/>
                                <w:sz w:val="28"/>
                                <w:bdr w:val="single" w:sz="4" w:space="0" w:color="auto"/>
                              </w:rPr>
                              <w:t>自己学習</w:t>
                            </w:r>
                          </w:p>
                          <w:p w:rsidR="00B2080F" w:rsidRPr="00F409C1" w:rsidRDefault="00B2080F" w:rsidP="00B53342">
                            <w:pPr>
                              <w:jc w:val="center"/>
                              <w:rPr>
                                <w:rFonts w:ascii="BIZ UDPゴシック" w:eastAsia="BIZ UDPゴシック" w:hAnsi="BIZ UDPゴシック"/>
                                <w:b/>
                                <w:color w:val="000000" w:themeColor="text1"/>
                                <w:sz w:val="24"/>
                                <w:bdr w:val="single" w:sz="4" w:space="0" w:color="auto"/>
                              </w:rPr>
                            </w:pPr>
                          </w:p>
                          <w:p w:rsidR="00B2080F" w:rsidRDefault="00B2080F" w:rsidP="001038B5">
                            <w:pPr>
                              <w:ind w:left="120" w:hangingChars="50" w:hanging="120"/>
                              <w:jc w:val="left"/>
                              <w:rPr>
                                <w:rFonts w:ascii="BIZ UDPゴシック" w:eastAsia="BIZ UDPゴシック" w:hAnsi="BIZ UDPゴシック"/>
                                <w:color w:val="000000" w:themeColor="text1"/>
                                <w:sz w:val="24"/>
                              </w:rPr>
                            </w:pPr>
                            <w:r>
                              <w:rPr>
                                <w:rFonts w:ascii="BIZ UDPゴシック" w:eastAsia="BIZ UDPゴシック" w:hAnsi="BIZ UDPゴシック" w:hint="eastAsia"/>
                                <w:color w:val="000000" w:themeColor="text1"/>
                                <w:sz w:val="24"/>
                              </w:rPr>
                              <w:t>・</w:t>
                            </w:r>
                            <w:r w:rsidRPr="00F409C1">
                              <w:rPr>
                                <w:rFonts w:ascii="BIZ UDPゴシック" w:eastAsia="BIZ UDPゴシック" w:hAnsi="BIZ UDPゴシック" w:hint="eastAsia"/>
                                <w:color w:val="000000" w:themeColor="text1"/>
                                <w:sz w:val="24"/>
                              </w:rPr>
                              <w:t>図書</w:t>
                            </w:r>
                            <w:r w:rsidRPr="00F409C1">
                              <w:rPr>
                                <w:rFonts w:ascii="BIZ UDPゴシック" w:eastAsia="BIZ UDPゴシック" w:hAnsi="BIZ UDPゴシック"/>
                                <w:color w:val="000000" w:themeColor="text1"/>
                                <w:sz w:val="24"/>
                              </w:rPr>
                              <w:t>、インターネット、テレビ</w:t>
                            </w:r>
                            <w:r>
                              <w:rPr>
                                <w:rFonts w:ascii="BIZ UDPゴシック" w:eastAsia="BIZ UDPゴシック" w:hAnsi="BIZ UDPゴシック" w:hint="eastAsia"/>
                                <w:color w:val="000000" w:themeColor="text1"/>
                                <w:sz w:val="24"/>
                              </w:rPr>
                              <w:t>、</w:t>
                            </w:r>
                          </w:p>
                          <w:p w:rsidR="00B2080F" w:rsidRDefault="00B2080F" w:rsidP="001038B5">
                            <w:pPr>
                              <w:ind w:left="120"/>
                              <w:jc w:val="left"/>
                              <w:rPr>
                                <w:rFonts w:ascii="BIZ UDPゴシック" w:eastAsia="BIZ UDPゴシック" w:hAnsi="BIZ UDPゴシック"/>
                                <w:color w:val="000000" w:themeColor="text1"/>
                                <w:sz w:val="24"/>
                              </w:rPr>
                            </w:pPr>
                            <w:r>
                              <w:rPr>
                                <w:rFonts w:ascii="BIZ UDPゴシック" w:eastAsia="BIZ UDPゴシック" w:hAnsi="BIZ UDPゴシック"/>
                                <w:color w:val="000000" w:themeColor="text1"/>
                                <w:sz w:val="24"/>
                              </w:rPr>
                              <w:t>ラジオ等を活用した学習</w:t>
                            </w:r>
                          </w:p>
                          <w:p w:rsidR="00B2080F" w:rsidRPr="00F409C1" w:rsidRDefault="00B2080F" w:rsidP="001038B5">
                            <w:pPr>
                              <w:rPr>
                                <w:rFonts w:ascii="BIZ UDPゴシック" w:eastAsia="BIZ UDPゴシック" w:hAnsi="BIZ UDPゴシック"/>
                                <w:color w:val="000000" w:themeColor="text1"/>
                                <w:sz w:val="24"/>
                              </w:rPr>
                            </w:pPr>
                            <w:r>
                              <w:rPr>
                                <w:rFonts w:ascii="BIZ UDPゴシック" w:eastAsia="BIZ UDPゴシック" w:hAnsi="BIZ UDPゴシック" w:hint="eastAsia"/>
                                <w:color w:val="000000" w:themeColor="text1"/>
                                <w:sz w:val="24"/>
                              </w:rPr>
                              <w:t>・</w:t>
                            </w:r>
                            <w:r w:rsidRPr="00F409C1">
                              <w:rPr>
                                <w:rFonts w:ascii="BIZ UDPゴシック" w:eastAsia="BIZ UDPゴシック" w:hAnsi="BIZ UDPゴシック" w:hint="eastAsia"/>
                                <w:color w:val="000000" w:themeColor="text1"/>
                                <w:sz w:val="24"/>
                              </w:rPr>
                              <w:t>他者</w:t>
                            </w:r>
                            <w:r w:rsidRPr="00F409C1">
                              <w:rPr>
                                <w:rFonts w:ascii="BIZ UDPゴシック" w:eastAsia="BIZ UDPゴシック" w:hAnsi="BIZ UDPゴシック"/>
                                <w:color w:val="000000" w:themeColor="text1"/>
                                <w:sz w:val="24"/>
                              </w:rPr>
                              <w:t>との交流から得られる学び</w:t>
                            </w:r>
                          </w:p>
                          <w:p w:rsidR="00B2080F" w:rsidRPr="00055347" w:rsidRDefault="00B2080F" w:rsidP="00B53342">
                            <w:pPr>
                              <w:jc w:val="center"/>
                              <w:rPr>
                                <w:color w:val="000000" w:themeColor="text1"/>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8E8056" id="角丸四角形 12" o:spid="_x0000_s1034" style="position:absolute;margin-left:283.5pt;margin-top:6.1pt;width:198.75pt;height:107.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" fillcolor="#cfcdcd [2894]" stroked="f" strokeweight="1pt">
                <v:stroke joinstyle="miter"/>
                <v:textbox>
                  <w:txbxContent>
                    <w:p w:rsidR="00B2080F" w:rsidRPr="001038B5" w:rsidRDefault="00B2080F" w:rsidP="00B53342">
                      <w:pPr>
                        <w:jc w:val="center"/>
                        <w:rPr>
                          <w:rFonts w:ascii="BIZ UDPゴシック" w:eastAsia="BIZ UDPゴシック" w:hAnsi="BIZ UDPゴシック"/>
                          <w:b/>
                          <w:color w:val="000000" w:themeColor="text1"/>
                          <w:sz w:val="28"/>
                          <w:bdr w:val="single" w:sz="4" w:space="0" w:color="auto"/>
                        </w:rPr>
                      </w:pPr>
                      <w:r w:rsidRPr="001038B5">
                        <w:rPr>
                          <w:rFonts w:ascii="BIZ UDPゴシック" w:eastAsia="BIZ UDPゴシック" w:hAnsi="BIZ UDPゴシック" w:hint="eastAsia"/>
                          <w:b/>
                          <w:color w:val="000000" w:themeColor="text1"/>
                          <w:sz w:val="28"/>
                          <w:bdr w:val="single" w:sz="4" w:space="0" w:color="auto"/>
                        </w:rPr>
                        <w:t>自己学習</w:t>
                      </w:r>
                    </w:p>
                    <w:p w:rsidR="00B2080F" w:rsidRPr="00F409C1" w:rsidRDefault="00B2080F" w:rsidP="00B53342">
                      <w:pPr>
                        <w:jc w:val="center"/>
                        <w:rPr>
                          <w:rFonts w:ascii="BIZ UDPゴシック" w:eastAsia="BIZ UDPゴシック" w:hAnsi="BIZ UDPゴシック"/>
                          <w:b/>
                          <w:color w:val="000000" w:themeColor="text1"/>
                          <w:sz w:val="24"/>
                          <w:bdr w:val="single" w:sz="4" w:space="0" w:color="auto"/>
                        </w:rPr>
                      </w:pPr>
                    </w:p>
                    <w:p w:rsidR="00B2080F" w:rsidRDefault="00B2080F" w:rsidP="001038B5">
                      <w:pPr>
                        <w:ind w:left="120" w:hangingChars="50" w:hanging="120"/>
                        <w:jc w:val="left"/>
                        <w:rPr>
                          <w:rFonts w:ascii="BIZ UDPゴシック" w:eastAsia="BIZ UDPゴシック" w:hAnsi="BIZ UDPゴシック"/>
                          <w:color w:val="000000" w:themeColor="text1"/>
                          <w:sz w:val="24"/>
                        </w:rPr>
                      </w:pPr>
                      <w:r>
                        <w:rPr>
                          <w:rFonts w:ascii="BIZ UDPゴシック" w:eastAsia="BIZ UDPゴシック" w:hAnsi="BIZ UDPゴシック" w:hint="eastAsia"/>
                          <w:color w:val="000000" w:themeColor="text1"/>
                          <w:sz w:val="24"/>
                        </w:rPr>
                        <w:t>・</w:t>
                      </w:r>
                      <w:r w:rsidRPr="00F409C1">
                        <w:rPr>
                          <w:rFonts w:ascii="BIZ UDPゴシック" w:eastAsia="BIZ UDPゴシック" w:hAnsi="BIZ UDPゴシック" w:hint="eastAsia"/>
                          <w:color w:val="000000" w:themeColor="text1"/>
                          <w:sz w:val="24"/>
                        </w:rPr>
                        <w:t>図書</w:t>
                      </w:r>
                      <w:r w:rsidRPr="00F409C1">
                        <w:rPr>
                          <w:rFonts w:ascii="BIZ UDPゴシック" w:eastAsia="BIZ UDPゴシック" w:hAnsi="BIZ UDPゴシック"/>
                          <w:color w:val="000000" w:themeColor="text1"/>
                          <w:sz w:val="24"/>
                        </w:rPr>
                        <w:t>、インターネット、テレビ</w:t>
                      </w:r>
                      <w:r>
                        <w:rPr>
                          <w:rFonts w:ascii="BIZ UDPゴシック" w:eastAsia="BIZ UDPゴシック" w:hAnsi="BIZ UDPゴシック" w:hint="eastAsia"/>
                          <w:color w:val="000000" w:themeColor="text1"/>
                          <w:sz w:val="24"/>
                        </w:rPr>
                        <w:t>、</w:t>
                      </w:r>
                    </w:p>
                    <w:p w:rsidR="00B2080F" w:rsidRDefault="00B2080F" w:rsidP="001038B5">
                      <w:pPr>
                        <w:ind w:left="120"/>
                        <w:jc w:val="left"/>
                        <w:rPr>
                          <w:rFonts w:ascii="BIZ UDPゴシック" w:eastAsia="BIZ UDPゴシック" w:hAnsi="BIZ UDPゴシック"/>
                          <w:color w:val="000000" w:themeColor="text1"/>
                          <w:sz w:val="24"/>
                        </w:rPr>
                      </w:pPr>
                      <w:r>
                        <w:rPr>
                          <w:rFonts w:ascii="BIZ UDPゴシック" w:eastAsia="BIZ UDPゴシック" w:hAnsi="BIZ UDPゴシック"/>
                          <w:color w:val="000000" w:themeColor="text1"/>
                          <w:sz w:val="24"/>
                        </w:rPr>
                        <w:t>ラジオ等を活用した学習</w:t>
                      </w:r>
                    </w:p>
                    <w:p w:rsidR="00B2080F" w:rsidRPr="00F409C1" w:rsidRDefault="00B2080F" w:rsidP="001038B5">
                      <w:pPr>
                        <w:rPr>
                          <w:rFonts w:ascii="BIZ UDPゴシック" w:eastAsia="BIZ UDPゴシック" w:hAnsi="BIZ UDPゴシック"/>
                          <w:color w:val="000000" w:themeColor="text1"/>
                          <w:sz w:val="24"/>
                        </w:rPr>
                      </w:pPr>
                      <w:r>
                        <w:rPr>
                          <w:rFonts w:ascii="BIZ UDPゴシック" w:eastAsia="BIZ UDPゴシック" w:hAnsi="BIZ UDPゴシック" w:hint="eastAsia"/>
                          <w:color w:val="000000" w:themeColor="text1"/>
                          <w:sz w:val="24"/>
                        </w:rPr>
                        <w:t>・</w:t>
                      </w:r>
                      <w:r w:rsidRPr="00F409C1">
                        <w:rPr>
                          <w:rFonts w:ascii="BIZ UDPゴシック" w:eastAsia="BIZ UDPゴシック" w:hAnsi="BIZ UDPゴシック" w:hint="eastAsia"/>
                          <w:color w:val="000000" w:themeColor="text1"/>
                          <w:sz w:val="24"/>
                        </w:rPr>
                        <w:t>他者</w:t>
                      </w:r>
                      <w:r w:rsidRPr="00F409C1">
                        <w:rPr>
                          <w:rFonts w:ascii="BIZ UDPゴシック" w:eastAsia="BIZ UDPゴシック" w:hAnsi="BIZ UDPゴシック"/>
                          <w:color w:val="000000" w:themeColor="text1"/>
                          <w:sz w:val="24"/>
                        </w:rPr>
                        <w:t>との交流から得られる学び</w:t>
                      </w:r>
                    </w:p>
                    <w:p w:rsidR="00B2080F" w:rsidRPr="00055347" w:rsidRDefault="00B2080F" w:rsidP="00B53342">
                      <w:pPr>
                        <w:jc w:val="center"/>
                        <w:rPr>
                          <w:color w:val="000000" w:themeColor="text1"/>
                          <w:sz w:val="16"/>
                        </w:rPr>
                      </w:pPr>
                    </w:p>
                  </w:txbxContent>
                </v:textbox>
              </v:roundrect>
            </w:pict>
          </mc:Fallback>
        </mc:AlternateContent>
      </w:r>
      <w:r w:rsidRPr="00486BC5">
        <w:rPr>
          <w:rFonts w:ascii="UD デジタル 教科書体 NP-B" w:eastAsia="UD デジタル 教科書体 NP-B" w:hAnsiTheme="majorHAnsi"/>
          <w:noProof/>
        </w:rPr>
        <mc:AlternateContent>
          <mc:Choice Requires="wps">
            <w:drawing>
              <wp:anchor distT="0" distB="0" distL="114300" distR="114300" simplePos="0" relativeHeight="251730944" behindDoc="0" locked="0" layoutInCell="1" allowOverlap="1" wp14:anchorId="17F5FFE5" wp14:editId="5366A2A5">
                <wp:simplePos x="0" y="0"/>
                <wp:positionH relativeFrom="column">
                  <wp:posOffset>142875</wp:posOffset>
                </wp:positionH>
                <wp:positionV relativeFrom="paragraph">
                  <wp:posOffset>78740</wp:posOffset>
                </wp:positionV>
                <wp:extent cx="2628900" cy="1362075"/>
                <wp:effectExtent l="0" t="0" r="0" b="9525"/>
                <wp:wrapNone/>
                <wp:docPr id="10" name="角丸四角形 10"/>
                <wp:cNvGraphicFramePr/>
                <a:graphic xmlns:a="http://schemas.openxmlformats.org/drawingml/2006/main">
                  <a:graphicData uri="http://schemas.microsoft.com/office/word/2010/wordprocessingShape">
                    <wps:wsp>
                      <wps:cNvSpPr/>
                      <wps:spPr>
                        <a:xfrm>
                          <a:off x="0" y="0"/>
                          <a:ext cx="2628900" cy="1362075"/>
                        </a:xfrm>
                        <a:prstGeom prst="round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1038B5" w:rsidRDefault="00B2080F" w:rsidP="00B53342">
                            <w:pPr>
                              <w:jc w:val="center"/>
                              <w:rPr>
                                <w:rFonts w:ascii="BIZ UDPゴシック" w:eastAsia="BIZ UDPゴシック" w:hAnsi="BIZ UDPゴシック"/>
                                <w:b/>
                                <w:color w:val="000000" w:themeColor="text1"/>
                                <w:sz w:val="28"/>
                                <w:szCs w:val="20"/>
                                <w:bdr w:val="single" w:sz="4" w:space="0" w:color="auto"/>
                              </w:rPr>
                            </w:pPr>
                            <w:r w:rsidRPr="001038B5">
                              <w:rPr>
                                <w:rFonts w:ascii="BIZ UDPゴシック" w:eastAsia="BIZ UDPゴシック" w:hAnsi="BIZ UDPゴシック" w:hint="eastAsia"/>
                                <w:b/>
                                <w:color w:val="000000" w:themeColor="text1"/>
                                <w:sz w:val="28"/>
                                <w:szCs w:val="20"/>
                                <w:bdr w:val="single" w:sz="4" w:space="0" w:color="auto"/>
                              </w:rPr>
                              <w:t>学校教育</w:t>
                            </w:r>
                            <w:r w:rsidRPr="001038B5">
                              <w:rPr>
                                <w:rFonts w:ascii="BIZ UDPゴシック" w:eastAsia="BIZ UDPゴシック" w:hAnsi="BIZ UDPゴシック"/>
                                <w:b/>
                                <w:color w:val="000000" w:themeColor="text1"/>
                                <w:sz w:val="28"/>
                                <w:szCs w:val="20"/>
                                <w:bdr w:val="single" w:sz="4" w:space="0" w:color="auto"/>
                              </w:rPr>
                              <w:t>による学習</w:t>
                            </w:r>
                          </w:p>
                          <w:p w:rsidR="00B2080F" w:rsidRPr="00F409C1" w:rsidRDefault="00B2080F" w:rsidP="00B53342">
                            <w:pPr>
                              <w:jc w:val="center"/>
                              <w:rPr>
                                <w:rFonts w:ascii="BIZ UDPゴシック" w:eastAsia="BIZ UDPゴシック" w:hAnsi="BIZ UDPゴシック"/>
                                <w:b/>
                                <w:color w:val="000000" w:themeColor="text1"/>
                                <w:sz w:val="24"/>
                                <w:szCs w:val="20"/>
                                <w:bdr w:val="single" w:sz="4" w:space="0" w:color="auto"/>
                              </w:rPr>
                            </w:pPr>
                          </w:p>
                          <w:p w:rsidR="00B2080F" w:rsidRDefault="00B2080F" w:rsidP="00B53342">
                            <w:pPr>
                              <w:jc w:val="center"/>
                              <w:rPr>
                                <w:rFonts w:ascii="BIZ UDPゴシック" w:eastAsia="BIZ UDPゴシック" w:hAnsi="BIZ UDPゴシック"/>
                                <w:color w:val="000000" w:themeColor="text1"/>
                                <w:sz w:val="24"/>
                                <w:szCs w:val="20"/>
                              </w:rPr>
                            </w:pPr>
                            <w:r>
                              <w:rPr>
                                <w:rFonts w:ascii="BIZ UDPゴシック" w:eastAsia="BIZ UDPゴシック" w:hAnsi="BIZ UDPゴシック" w:hint="eastAsia"/>
                                <w:color w:val="000000" w:themeColor="text1"/>
                                <w:sz w:val="24"/>
                                <w:szCs w:val="20"/>
                              </w:rPr>
                              <w:t>・</w:t>
                            </w:r>
                            <w:r w:rsidRPr="00F409C1">
                              <w:rPr>
                                <w:rFonts w:ascii="BIZ UDPゴシック" w:eastAsia="BIZ UDPゴシック" w:hAnsi="BIZ UDPゴシック" w:hint="eastAsia"/>
                                <w:color w:val="000000" w:themeColor="text1"/>
                                <w:sz w:val="24"/>
                                <w:szCs w:val="20"/>
                              </w:rPr>
                              <w:t>幼稚園</w:t>
                            </w:r>
                            <w:r>
                              <w:rPr>
                                <w:rFonts w:ascii="BIZ UDPゴシック" w:eastAsia="BIZ UDPゴシック" w:hAnsi="BIZ UDPゴシック" w:hint="eastAsia"/>
                                <w:color w:val="000000" w:themeColor="text1"/>
                                <w:sz w:val="24"/>
                                <w:szCs w:val="20"/>
                              </w:rPr>
                              <w:t>、小・</w:t>
                            </w:r>
                            <w:r w:rsidRPr="00F409C1">
                              <w:rPr>
                                <w:rFonts w:ascii="BIZ UDPゴシック" w:eastAsia="BIZ UDPゴシック" w:hAnsi="BIZ UDPゴシック"/>
                                <w:color w:val="000000" w:themeColor="text1"/>
                                <w:sz w:val="24"/>
                                <w:szCs w:val="20"/>
                              </w:rPr>
                              <w:t>中学校</w:t>
                            </w:r>
                            <w:r>
                              <w:rPr>
                                <w:rFonts w:ascii="BIZ UDPゴシック" w:eastAsia="BIZ UDPゴシック" w:hAnsi="BIZ UDPゴシック" w:hint="eastAsia"/>
                                <w:color w:val="000000" w:themeColor="text1"/>
                                <w:sz w:val="24"/>
                                <w:szCs w:val="20"/>
                              </w:rPr>
                              <w:t>、</w:t>
                            </w:r>
                            <w:r>
                              <w:rPr>
                                <w:rFonts w:ascii="BIZ UDPゴシック" w:eastAsia="BIZ UDPゴシック" w:hAnsi="BIZ UDPゴシック"/>
                                <w:color w:val="000000" w:themeColor="text1"/>
                                <w:sz w:val="24"/>
                                <w:szCs w:val="20"/>
                              </w:rPr>
                              <w:t>高等学校</w:t>
                            </w:r>
                            <w:r>
                              <w:rPr>
                                <w:rFonts w:ascii="BIZ UDPゴシック" w:eastAsia="BIZ UDPゴシック" w:hAnsi="BIZ UDPゴシック" w:hint="eastAsia"/>
                                <w:color w:val="000000" w:themeColor="text1"/>
                                <w:sz w:val="24"/>
                                <w:szCs w:val="20"/>
                              </w:rPr>
                              <w:t>、</w:t>
                            </w:r>
                          </w:p>
                          <w:p w:rsidR="00B2080F" w:rsidRPr="00F409C1" w:rsidRDefault="00B2080F" w:rsidP="00B53342">
                            <w:pPr>
                              <w:jc w:val="center"/>
                              <w:rPr>
                                <w:rFonts w:ascii="BIZ UDPゴシック" w:eastAsia="BIZ UDPゴシック" w:hAnsi="BIZ UDPゴシック"/>
                                <w:color w:val="000000" w:themeColor="text1"/>
                                <w:sz w:val="24"/>
                                <w:szCs w:val="20"/>
                              </w:rPr>
                            </w:pPr>
                            <w:r>
                              <w:rPr>
                                <w:rFonts w:ascii="BIZ UDPゴシック" w:eastAsia="BIZ UDPゴシック" w:hAnsi="BIZ UDPゴシック" w:hint="eastAsia"/>
                                <w:color w:val="000000" w:themeColor="text1"/>
                                <w:sz w:val="24"/>
                                <w:szCs w:val="20"/>
                              </w:rPr>
                              <w:t xml:space="preserve">　</w:t>
                            </w:r>
                            <w:r>
                              <w:rPr>
                                <w:rFonts w:ascii="BIZ UDPゴシック" w:eastAsia="BIZ UDPゴシック" w:hAnsi="BIZ UDPゴシック"/>
                                <w:color w:val="000000" w:themeColor="text1"/>
                                <w:sz w:val="24"/>
                                <w:szCs w:val="20"/>
                              </w:rPr>
                              <w:t>専門学校</w:t>
                            </w:r>
                            <w:r>
                              <w:rPr>
                                <w:rFonts w:ascii="BIZ UDPゴシック" w:eastAsia="BIZ UDPゴシック" w:hAnsi="BIZ UDPゴシック" w:hint="eastAsia"/>
                                <w:color w:val="000000" w:themeColor="text1"/>
                                <w:sz w:val="24"/>
                                <w:szCs w:val="20"/>
                              </w:rPr>
                              <w:t>、</w:t>
                            </w:r>
                            <w:r w:rsidRPr="00F409C1">
                              <w:rPr>
                                <w:rFonts w:ascii="BIZ UDPゴシック" w:eastAsia="BIZ UDPゴシック" w:hAnsi="BIZ UDPゴシック"/>
                                <w:color w:val="000000" w:themeColor="text1"/>
                                <w:sz w:val="24"/>
                                <w:szCs w:val="20"/>
                              </w:rPr>
                              <w:t>大学等における学習</w:t>
                            </w:r>
                          </w:p>
                          <w:p w:rsidR="00B2080F" w:rsidRPr="00F409C1" w:rsidRDefault="00B2080F" w:rsidP="00B53342">
                            <w:pPr>
                              <w:jc w:val="center"/>
                              <w:rPr>
                                <w:rFonts w:ascii="BIZ UDPゴシック" w:eastAsia="BIZ UDPゴシック" w:hAnsi="BIZ UDPゴシック"/>
                                <w:color w:val="000000" w:themeColor="text1"/>
                                <w:sz w:val="24"/>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F5FFE5" id="角丸四角形 10" o:spid="_x0000_s1035" style="position:absolute;margin-left:11.25pt;margin-top:6.2pt;width:207pt;height:107.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" fillcolor="#cfcdcd [2894]" stroked="f" strokeweight="1pt">
                <v:stroke joinstyle="miter"/>
                <v:textbox>
                  <w:txbxContent>
                    <w:p w:rsidR="00B2080F" w:rsidRPr="001038B5" w:rsidRDefault="00B2080F" w:rsidP="00B53342">
                      <w:pPr>
                        <w:jc w:val="center"/>
                        <w:rPr>
                          <w:rFonts w:ascii="BIZ UDPゴシック" w:eastAsia="BIZ UDPゴシック" w:hAnsi="BIZ UDPゴシック"/>
                          <w:b/>
                          <w:color w:val="000000" w:themeColor="text1"/>
                          <w:sz w:val="28"/>
                          <w:szCs w:val="20"/>
                          <w:bdr w:val="single" w:sz="4" w:space="0" w:color="auto"/>
                        </w:rPr>
                      </w:pPr>
                      <w:r w:rsidRPr="001038B5">
                        <w:rPr>
                          <w:rFonts w:ascii="BIZ UDPゴシック" w:eastAsia="BIZ UDPゴシック" w:hAnsi="BIZ UDPゴシック" w:hint="eastAsia"/>
                          <w:b/>
                          <w:color w:val="000000" w:themeColor="text1"/>
                          <w:sz w:val="28"/>
                          <w:szCs w:val="20"/>
                          <w:bdr w:val="single" w:sz="4" w:space="0" w:color="auto"/>
                        </w:rPr>
                        <w:t>学校教育</w:t>
                      </w:r>
                      <w:r w:rsidRPr="001038B5">
                        <w:rPr>
                          <w:rFonts w:ascii="BIZ UDPゴシック" w:eastAsia="BIZ UDPゴシック" w:hAnsi="BIZ UDPゴシック"/>
                          <w:b/>
                          <w:color w:val="000000" w:themeColor="text1"/>
                          <w:sz w:val="28"/>
                          <w:szCs w:val="20"/>
                          <w:bdr w:val="single" w:sz="4" w:space="0" w:color="auto"/>
                        </w:rPr>
                        <w:t>による学習</w:t>
                      </w:r>
                    </w:p>
                    <w:p w:rsidR="00B2080F" w:rsidRPr="00F409C1" w:rsidRDefault="00B2080F" w:rsidP="00B53342">
                      <w:pPr>
                        <w:jc w:val="center"/>
                        <w:rPr>
                          <w:rFonts w:ascii="BIZ UDPゴシック" w:eastAsia="BIZ UDPゴシック" w:hAnsi="BIZ UDPゴシック"/>
                          <w:b/>
                          <w:color w:val="000000" w:themeColor="text1"/>
                          <w:sz w:val="24"/>
                          <w:szCs w:val="20"/>
                          <w:bdr w:val="single" w:sz="4" w:space="0" w:color="auto"/>
                        </w:rPr>
                      </w:pPr>
                    </w:p>
                    <w:p w:rsidR="00B2080F" w:rsidRDefault="00B2080F" w:rsidP="00B53342">
                      <w:pPr>
                        <w:jc w:val="center"/>
                        <w:rPr>
                          <w:rFonts w:ascii="BIZ UDPゴシック" w:eastAsia="BIZ UDPゴシック" w:hAnsi="BIZ UDPゴシック"/>
                          <w:color w:val="000000" w:themeColor="text1"/>
                          <w:sz w:val="24"/>
                          <w:szCs w:val="20"/>
                        </w:rPr>
                      </w:pPr>
                      <w:r>
                        <w:rPr>
                          <w:rFonts w:ascii="BIZ UDPゴシック" w:eastAsia="BIZ UDPゴシック" w:hAnsi="BIZ UDPゴシック" w:hint="eastAsia"/>
                          <w:color w:val="000000" w:themeColor="text1"/>
                          <w:sz w:val="24"/>
                          <w:szCs w:val="20"/>
                        </w:rPr>
                        <w:t>・</w:t>
                      </w:r>
                      <w:r w:rsidRPr="00F409C1">
                        <w:rPr>
                          <w:rFonts w:ascii="BIZ UDPゴシック" w:eastAsia="BIZ UDPゴシック" w:hAnsi="BIZ UDPゴシック" w:hint="eastAsia"/>
                          <w:color w:val="000000" w:themeColor="text1"/>
                          <w:sz w:val="24"/>
                          <w:szCs w:val="20"/>
                        </w:rPr>
                        <w:t>幼稚園</w:t>
                      </w:r>
                      <w:r>
                        <w:rPr>
                          <w:rFonts w:ascii="BIZ UDPゴシック" w:eastAsia="BIZ UDPゴシック" w:hAnsi="BIZ UDPゴシック" w:hint="eastAsia"/>
                          <w:color w:val="000000" w:themeColor="text1"/>
                          <w:sz w:val="24"/>
                          <w:szCs w:val="20"/>
                        </w:rPr>
                        <w:t>、小・</w:t>
                      </w:r>
                      <w:r w:rsidRPr="00F409C1">
                        <w:rPr>
                          <w:rFonts w:ascii="BIZ UDPゴシック" w:eastAsia="BIZ UDPゴシック" w:hAnsi="BIZ UDPゴシック"/>
                          <w:color w:val="000000" w:themeColor="text1"/>
                          <w:sz w:val="24"/>
                          <w:szCs w:val="20"/>
                        </w:rPr>
                        <w:t>中学校</w:t>
                      </w:r>
                      <w:r>
                        <w:rPr>
                          <w:rFonts w:ascii="BIZ UDPゴシック" w:eastAsia="BIZ UDPゴシック" w:hAnsi="BIZ UDPゴシック" w:hint="eastAsia"/>
                          <w:color w:val="000000" w:themeColor="text1"/>
                          <w:sz w:val="24"/>
                          <w:szCs w:val="20"/>
                        </w:rPr>
                        <w:t>、</w:t>
                      </w:r>
                      <w:r>
                        <w:rPr>
                          <w:rFonts w:ascii="BIZ UDPゴシック" w:eastAsia="BIZ UDPゴシック" w:hAnsi="BIZ UDPゴシック"/>
                          <w:color w:val="000000" w:themeColor="text1"/>
                          <w:sz w:val="24"/>
                          <w:szCs w:val="20"/>
                        </w:rPr>
                        <w:t>高等学校</w:t>
                      </w:r>
                      <w:r>
                        <w:rPr>
                          <w:rFonts w:ascii="BIZ UDPゴシック" w:eastAsia="BIZ UDPゴシック" w:hAnsi="BIZ UDPゴシック" w:hint="eastAsia"/>
                          <w:color w:val="000000" w:themeColor="text1"/>
                          <w:sz w:val="24"/>
                          <w:szCs w:val="20"/>
                        </w:rPr>
                        <w:t>、</w:t>
                      </w:r>
                    </w:p>
                    <w:p w:rsidR="00B2080F" w:rsidRPr="00F409C1" w:rsidRDefault="00B2080F" w:rsidP="00B53342">
                      <w:pPr>
                        <w:jc w:val="center"/>
                        <w:rPr>
                          <w:rFonts w:ascii="BIZ UDPゴシック" w:eastAsia="BIZ UDPゴシック" w:hAnsi="BIZ UDPゴシック"/>
                          <w:color w:val="000000" w:themeColor="text1"/>
                          <w:sz w:val="24"/>
                          <w:szCs w:val="20"/>
                        </w:rPr>
                      </w:pPr>
                      <w:r>
                        <w:rPr>
                          <w:rFonts w:ascii="BIZ UDPゴシック" w:eastAsia="BIZ UDPゴシック" w:hAnsi="BIZ UDPゴシック" w:hint="eastAsia"/>
                          <w:color w:val="000000" w:themeColor="text1"/>
                          <w:sz w:val="24"/>
                          <w:szCs w:val="20"/>
                        </w:rPr>
                        <w:t xml:space="preserve">　</w:t>
                      </w:r>
                      <w:r>
                        <w:rPr>
                          <w:rFonts w:ascii="BIZ UDPゴシック" w:eastAsia="BIZ UDPゴシック" w:hAnsi="BIZ UDPゴシック"/>
                          <w:color w:val="000000" w:themeColor="text1"/>
                          <w:sz w:val="24"/>
                          <w:szCs w:val="20"/>
                        </w:rPr>
                        <w:t>専門学校</w:t>
                      </w:r>
                      <w:r>
                        <w:rPr>
                          <w:rFonts w:ascii="BIZ UDPゴシック" w:eastAsia="BIZ UDPゴシック" w:hAnsi="BIZ UDPゴシック" w:hint="eastAsia"/>
                          <w:color w:val="000000" w:themeColor="text1"/>
                          <w:sz w:val="24"/>
                          <w:szCs w:val="20"/>
                        </w:rPr>
                        <w:t>、</w:t>
                      </w:r>
                      <w:r w:rsidRPr="00F409C1">
                        <w:rPr>
                          <w:rFonts w:ascii="BIZ UDPゴシック" w:eastAsia="BIZ UDPゴシック" w:hAnsi="BIZ UDPゴシック"/>
                          <w:color w:val="000000" w:themeColor="text1"/>
                          <w:sz w:val="24"/>
                          <w:szCs w:val="20"/>
                        </w:rPr>
                        <w:t>大学等における学習</w:t>
                      </w:r>
                    </w:p>
                    <w:p w:rsidR="00B2080F" w:rsidRPr="00F409C1" w:rsidRDefault="00B2080F" w:rsidP="00B53342">
                      <w:pPr>
                        <w:jc w:val="center"/>
                        <w:rPr>
                          <w:rFonts w:ascii="BIZ UDPゴシック" w:eastAsia="BIZ UDPゴシック" w:hAnsi="BIZ UDPゴシック"/>
                          <w:color w:val="000000" w:themeColor="text1"/>
                          <w:sz w:val="24"/>
                          <w:szCs w:val="20"/>
                        </w:rPr>
                      </w:pPr>
                    </w:p>
                  </w:txbxContent>
                </v:textbox>
              </v:roundrect>
            </w:pict>
          </mc:Fallback>
        </mc:AlternateContent>
      </w:r>
    </w:p>
    <w:p w:rsidR="003A647B" w:rsidRPr="00486BC5" w:rsidRDefault="003A647B" w:rsidP="00FD5D50">
      <w:pPr>
        <w:widowControl/>
        <w:ind w:firstLineChars="100" w:firstLine="210"/>
        <w:jc w:val="left"/>
        <w:rPr>
          <w:rFonts w:ascii="游ゴシック" w:eastAsia="游ゴシック" w:hAnsi="游ゴシック"/>
        </w:rPr>
      </w:pPr>
    </w:p>
    <w:p w:rsidR="003A647B" w:rsidRPr="00486BC5" w:rsidRDefault="003A647B" w:rsidP="00FD5D50">
      <w:pPr>
        <w:widowControl/>
        <w:ind w:firstLineChars="100" w:firstLine="210"/>
        <w:jc w:val="left"/>
        <w:rPr>
          <w:rFonts w:ascii="游ゴシック" w:eastAsia="游ゴシック" w:hAnsi="游ゴシック"/>
        </w:rPr>
      </w:pPr>
    </w:p>
    <w:p w:rsidR="003A647B" w:rsidRPr="00486BC5" w:rsidRDefault="003A647B" w:rsidP="00FD5D50">
      <w:pPr>
        <w:widowControl/>
        <w:ind w:firstLineChars="100" w:firstLine="210"/>
        <w:jc w:val="left"/>
        <w:rPr>
          <w:rFonts w:ascii="游ゴシック" w:eastAsia="游ゴシック" w:hAnsi="游ゴシック"/>
        </w:rPr>
      </w:pPr>
    </w:p>
    <w:p w:rsidR="00276454" w:rsidRPr="00486BC5" w:rsidRDefault="00276454" w:rsidP="00FD5D50">
      <w:pPr>
        <w:widowControl/>
        <w:ind w:firstLineChars="100" w:firstLine="210"/>
        <w:jc w:val="left"/>
        <w:rPr>
          <w:rFonts w:ascii="游ゴシック" w:eastAsia="游ゴシック" w:hAnsi="游ゴシック"/>
        </w:rPr>
      </w:pPr>
    </w:p>
    <w:p w:rsidR="00276454" w:rsidRPr="00486BC5" w:rsidRDefault="00276454" w:rsidP="00FD5D50">
      <w:pPr>
        <w:widowControl/>
        <w:ind w:firstLineChars="100" w:firstLine="210"/>
        <w:jc w:val="left"/>
        <w:rPr>
          <w:rFonts w:ascii="游ゴシック" w:eastAsia="游ゴシック" w:hAnsi="游ゴシック"/>
        </w:rPr>
      </w:pPr>
    </w:p>
    <w:p w:rsidR="009872D3" w:rsidRPr="00486BC5" w:rsidRDefault="009872D3" w:rsidP="00F409C1">
      <w:pPr>
        <w:widowControl/>
        <w:jc w:val="left"/>
        <w:rPr>
          <w:rFonts w:ascii="游ゴシック" w:eastAsia="游ゴシック" w:hAnsi="游ゴシック"/>
        </w:rPr>
      </w:pPr>
    </w:p>
    <w:p w:rsidR="009872D3" w:rsidRPr="00486BC5" w:rsidRDefault="009872D3" w:rsidP="00F409C1">
      <w:pPr>
        <w:widowControl/>
        <w:jc w:val="left"/>
        <w:rPr>
          <w:rFonts w:ascii="游ゴシック" w:eastAsia="游ゴシック" w:hAnsi="游ゴシック"/>
        </w:rPr>
      </w:pPr>
    </w:p>
    <w:p w:rsidR="00276454" w:rsidRPr="00486BC5" w:rsidRDefault="00276454" w:rsidP="00276454">
      <w:pPr>
        <w:widowControl/>
        <w:ind w:firstLineChars="100" w:firstLine="280"/>
        <w:jc w:val="left"/>
        <w:rPr>
          <w:rFonts w:ascii="游ゴシック" w:eastAsia="游ゴシック" w:hAnsi="游ゴシック"/>
          <w:sz w:val="28"/>
        </w:rPr>
      </w:pPr>
      <w:r w:rsidRPr="00486BC5">
        <w:rPr>
          <w:rFonts w:ascii="游ゴシック" w:eastAsia="游ゴシック" w:hAnsi="游ゴシック" w:hint="eastAsia"/>
          <w:sz w:val="28"/>
        </w:rPr>
        <w:t>つまり、生涯学習とは・・</w:t>
      </w:r>
      <w:r w:rsidR="0057083A" w:rsidRPr="00486BC5">
        <w:rPr>
          <w:rFonts w:ascii="游ゴシック" w:eastAsia="游ゴシック" w:hAnsi="游ゴシック" w:hint="eastAsia"/>
          <w:sz w:val="28"/>
        </w:rPr>
        <w:t>・</w:t>
      </w:r>
    </w:p>
    <w:p w:rsidR="00D7410F" w:rsidRPr="00486BC5" w:rsidRDefault="00D7410F" w:rsidP="00D7410F">
      <w:pPr>
        <w:widowControl/>
        <w:jc w:val="center"/>
        <w:rPr>
          <w:rFonts w:ascii="BIZ UDPゴシック" w:eastAsia="BIZ UDPゴシック" w:hAnsi="BIZ UDPゴシック"/>
          <w:b/>
          <w:sz w:val="24"/>
        </w:rPr>
      </w:pPr>
      <w:r w:rsidRPr="00486BC5">
        <w:rPr>
          <w:rFonts w:ascii="BIZ UDPゴシック" w:eastAsia="BIZ UDPゴシック" w:hAnsi="BIZ UDPゴシック" w:hint="eastAsia"/>
          <w:b/>
          <w:sz w:val="24"/>
        </w:rPr>
        <w:t>人生</w:t>
      </w:r>
      <w:r w:rsidRPr="00486BC5">
        <w:rPr>
          <w:rFonts w:ascii="BIZ UDPゴシック" w:eastAsia="BIZ UDPゴシック" w:hAnsi="BIZ UDPゴシック"/>
          <w:b/>
          <w:sz w:val="24"/>
        </w:rPr>
        <w:t>100年時代のいま、</w:t>
      </w:r>
      <w:r w:rsidR="008D470C" w:rsidRPr="00486BC5">
        <w:rPr>
          <w:rFonts w:ascii="BIZ UDPゴシック" w:eastAsia="BIZ UDPゴシック" w:hAnsi="BIZ UDPゴシック" w:hint="eastAsia"/>
          <w:b/>
          <w:sz w:val="24"/>
        </w:rPr>
        <w:t>一人</w:t>
      </w:r>
      <w:r w:rsidRPr="00486BC5">
        <w:rPr>
          <w:rFonts w:ascii="BIZ UDPゴシック" w:eastAsia="BIZ UDPゴシック" w:hAnsi="BIZ UDPゴシック"/>
          <w:b/>
          <w:sz w:val="24"/>
        </w:rPr>
        <w:t>ひとりが自分の人生を見つめ、</w:t>
      </w:r>
    </w:p>
    <w:p w:rsidR="00D7410F" w:rsidRPr="00486BC5" w:rsidRDefault="00276454" w:rsidP="00D7410F">
      <w:pPr>
        <w:widowControl/>
        <w:jc w:val="center"/>
        <w:rPr>
          <w:rFonts w:ascii="BIZ UDPゴシック" w:eastAsia="BIZ UDPゴシック" w:hAnsi="BIZ UDPゴシック"/>
          <w:b/>
          <w:sz w:val="24"/>
        </w:rPr>
      </w:pPr>
      <w:r w:rsidRPr="00486BC5">
        <w:rPr>
          <w:rFonts w:ascii="BIZ UDPゴシック" w:eastAsia="BIZ UDPゴシック" w:hAnsi="BIZ UDPゴシック"/>
          <w:b/>
          <w:sz w:val="24"/>
        </w:rPr>
        <w:t>「自分にとって必要な学び」を</w:t>
      </w:r>
      <w:r w:rsidR="00D7410F" w:rsidRPr="00486BC5">
        <w:rPr>
          <w:rFonts w:ascii="BIZ UDPゴシック" w:eastAsia="BIZ UDPゴシック" w:hAnsi="BIZ UDPゴシック"/>
          <w:b/>
          <w:sz w:val="24"/>
        </w:rPr>
        <w:t>デザインし</w:t>
      </w:r>
      <w:r w:rsidRPr="00486BC5">
        <w:rPr>
          <w:rFonts w:ascii="BIZ UDPゴシック" w:eastAsia="BIZ UDPゴシック" w:hAnsi="BIZ UDPゴシック" w:hint="eastAsia"/>
          <w:b/>
          <w:sz w:val="24"/>
        </w:rPr>
        <w:t>ながら生涯を通じて行う学習</w:t>
      </w:r>
    </w:p>
    <w:p w:rsidR="009872D3" w:rsidRPr="00486BC5" w:rsidRDefault="003875FD" w:rsidP="00F409C1">
      <w:pPr>
        <w:widowControl/>
        <w:jc w:val="center"/>
        <w:rPr>
          <w:rFonts w:ascii="BIZ UDPゴシック" w:eastAsia="BIZ UDPゴシック" w:hAnsi="BIZ UDPゴシック"/>
          <w:b/>
          <w:sz w:val="24"/>
        </w:rPr>
      </w:pPr>
      <w:r w:rsidRPr="00486BC5">
        <w:rPr>
          <w:rFonts w:ascii="BIZ UDPゴシック" w:eastAsia="BIZ UDPゴシック" w:hAnsi="BIZ UDPゴシック" w:hint="eastAsia"/>
          <w:b/>
          <w:noProof/>
          <w:sz w:val="24"/>
        </w:rPr>
        <w:drawing>
          <wp:anchor distT="0" distB="0" distL="114300" distR="114300" simplePos="0" relativeHeight="251815936" behindDoc="0" locked="0" layoutInCell="1" allowOverlap="1">
            <wp:simplePos x="0" y="0"/>
            <wp:positionH relativeFrom="column">
              <wp:posOffset>563245</wp:posOffset>
            </wp:positionH>
            <wp:positionV relativeFrom="paragraph">
              <wp:posOffset>54610</wp:posOffset>
            </wp:positionV>
            <wp:extent cx="5114925" cy="2354572"/>
            <wp:effectExtent l="0" t="0" r="0" b="8255"/>
            <wp:wrapNone/>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広報9月号印刷.jpg"/>
                    <pic:cNvPicPr/>
                  </pic:nvPicPr>
                  <pic:blipFill rotWithShape="1">
                    <a:blip r:embed="rId12">
                      <a:extLst>
                        <a:ext uri="{28A0092B-C50C-407E-A947-70E740481C1C}">
                          <a14:useLocalDpi xmlns:a14="http://schemas.microsoft.com/office/drawing/2010/main" val="0"/>
                        </a:ext>
                      </a:extLst>
                    </a:blip>
                    <a:srcRect l="2784"/>
                    <a:stretch/>
                  </pic:blipFill>
                  <pic:spPr bwMode="auto">
                    <a:xfrm>
                      <a:off x="0" y="0"/>
                      <a:ext cx="5114925" cy="2354572"/>
                    </a:xfrm>
                    <a:prstGeom prst="rect">
                      <a:avLst/>
                    </a:prstGeom>
                    <a:ln>
                      <a:noFill/>
                    </a:ln>
                    <a:extLst>
                      <a:ext uri="{53640926-AAD7-44D8-BBD7-CCE9431645EC}">
                        <a14:shadowObscured xmlns:a14="http://schemas.microsoft.com/office/drawing/2010/main"/>
                      </a:ext>
                    </a:extLst>
                  </pic:spPr>
                </pic:pic>
              </a:graphicData>
            </a:graphic>
          </wp:anchor>
        </w:drawing>
      </w:r>
    </w:p>
    <w:p w:rsidR="004F3449" w:rsidRPr="00486BC5" w:rsidRDefault="004F3449" w:rsidP="009872D3">
      <w:pPr>
        <w:widowControl/>
        <w:jc w:val="left"/>
        <w:rPr>
          <w:rFonts w:ascii="BIZ UDPゴシック" w:eastAsia="BIZ UDPゴシック" w:hAnsi="BIZ UDPゴシック"/>
          <w:b/>
          <w:sz w:val="24"/>
        </w:rPr>
      </w:pPr>
    </w:p>
    <w:p w:rsidR="004F3449" w:rsidRPr="00486BC5" w:rsidRDefault="004F3449" w:rsidP="009872D3">
      <w:pPr>
        <w:widowControl/>
        <w:jc w:val="left"/>
        <w:rPr>
          <w:rFonts w:ascii="BIZ UDPゴシック" w:eastAsia="BIZ UDPゴシック" w:hAnsi="BIZ UDPゴシック"/>
          <w:b/>
          <w:sz w:val="24"/>
        </w:rPr>
      </w:pPr>
    </w:p>
    <w:p w:rsidR="004F3449" w:rsidRPr="00486BC5" w:rsidRDefault="004F3449" w:rsidP="009872D3">
      <w:pPr>
        <w:widowControl/>
        <w:jc w:val="left"/>
        <w:rPr>
          <w:rFonts w:ascii="BIZ UDPゴシック" w:eastAsia="BIZ UDPゴシック" w:hAnsi="BIZ UDPゴシック"/>
          <w:b/>
          <w:sz w:val="24"/>
        </w:rPr>
      </w:pPr>
    </w:p>
    <w:p w:rsidR="004F3449" w:rsidRPr="00486BC5" w:rsidRDefault="004F3449" w:rsidP="009872D3">
      <w:pPr>
        <w:widowControl/>
        <w:jc w:val="left"/>
        <w:rPr>
          <w:rFonts w:ascii="BIZ UDPゴシック" w:eastAsia="BIZ UDPゴシック" w:hAnsi="BIZ UDPゴシック"/>
          <w:b/>
          <w:sz w:val="24"/>
        </w:rPr>
      </w:pPr>
    </w:p>
    <w:p w:rsidR="004F3449" w:rsidRPr="00486BC5" w:rsidRDefault="004F3449" w:rsidP="009872D3">
      <w:pPr>
        <w:widowControl/>
        <w:jc w:val="left"/>
        <w:rPr>
          <w:rFonts w:ascii="BIZ UDPゴシック" w:eastAsia="BIZ UDPゴシック" w:hAnsi="BIZ UDPゴシック"/>
          <w:b/>
          <w:sz w:val="24"/>
        </w:rPr>
      </w:pPr>
    </w:p>
    <w:p w:rsidR="004F3449" w:rsidRPr="00486BC5" w:rsidRDefault="004F3449" w:rsidP="009872D3">
      <w:pPr>
        <w:widowControl/>
        <w:jc w:val="left"/>
        <w:rPr>
          <w:rFonts w:ascii="BIZ UDPゴシック" w:eastAsia="BIZ UDPゴシック" w:hAnsi="BIZ UDPゴシック"/>
          <w:b/>
          <w:sz w:val="24"/>
        </w:rPr>
      </w:pPr>
    </w:p>
    <w:p w:rsidR="004F3449" w:rsidRPr="00486BC5" w:rsidRDefault="004F3449" w:rsidP="009872D3">
      <w:pPr>
        <w:widowControl/>
        <w:jc w:val="left"/>
        <w:rPr>
          <w:rFonts w:ascii="BIZ UDPゴシック" w:eastAsia="BIZ UDPゴシック" w:hAnsi="BIZ UDPゴシック"/>
          <w:b/>
          <w:sz w:val="24"/>
        </w:rPr>
      </w:pPr>
    </w:p>
    <w:p w:rsidR="004F3449" w:rsidRPr="00486BC5" w:rsidRDefault="004F3449" w:rsidP="009872D3">
      <w:pPr>
        <w:widowControl/>
        <w:jc w:val="left"/>
        <w:rPr>
          <w:rFonts w:ascii="BIZ UDPゴシック" w:eastAsia="BIZ UDPゴシック" w:hAnsi="BIZ UDPゴシック"/>
          <w:b/>
          <w:sz w:val="24"/>
        </w:rPr>
      </w:pPr>
    </w:p>
    <w:p w:rsidR="000F4D0C" w:rsidRPr="00486BC5" w:rsidRDefault="009872D3" w:rsidP="009872D3">
      <w:pPr>
        <w:widowControl/>
        <w:jc w:val="left"/>
        <w:rPr>
          <w:rFonts w:ascii="BIZ UDPゴシック" w:eastAsia="BIZ UDPゴシック" w:hAnsi="BIZ UDPゴシック"/>
          <w:b/>
          <w:sz w:val="24"/>
        </w:rPr>
      </w:pPr>
      <w:r w:rsidRPr="00486BC5">
        <w:rPr>
          <w:rFonts w:ascii="BIZ UDPゴシック" w:eastAsia="BIZ UDPゴシック" w:hAnsi="BIZ UDPゴシック"/>
          <w:b/>
          <w:sz w:val="24"/>
        </w:rPr>
        <w:br w:type="page"/>
      </w:r>
    </w:p>
    <w:p w:rsidR="000F4D0C" w:rsidRPr="00486BC5" w:rsidRDefault="00850E06" w:rsidP="002B4A78">
      <w:pPr>
        <w:widowControl/>
        <w:jc w:val="left"/>
        <w:rPr>
          <w:rFonts w:ascii="BIZ UDPゴシック" w:eastAsia="BIZ UDPゴシック" w:hAnsi="BIZ UDPゴシック"/>
          <w:b/>
          <w:sz w:val="32"/>
          <w:bdr w:val="single" w:sz="4" w:space="0" w:color="auto"/>
        </w:rPr>
      </w:pPr>
      <w:r w:rsidRPr="00486BC5">
        <w:rPr>
          <w:rFonts w:ascii="BIZ UDPゴシック" w:eastAsia="BIZ UDPゴシック" w:hAnsi="BIZ UDPゴシック"/>
          <w:b/>
          <w:noProof/>
          <w:sz w:val="22"/>
        </w:rPr>
        <mc:AlternateContent>
          <mc:Choice Requires="wps">
            <w:drawing>
              <wp:anchor distT="0" distB="0" distL="114300" distR="114300" simplePos="0" relativeHeight="251868160" behindDoc="0" locked="0" layoutInCell="1" allowOverlap="1" wp14:anchorId="7FDDB93F" wp14:editId="7818AE07">
                <wp:simplePos x="0" y="0"/>
                <wp:positionH relativeFrom="column">
                  <wp:posOffset>9525</wp:posOffset>
                </wp:positionH>
                <wp:positionV relativeFrom="paragraph">
                  <wp:posOffset>-50800</wp:posOffset>
                </wp:positionV>
                <wp:extent cx="6210300" cy="428625"/>
                <wp:effectExtent l="0" t="0" r="19050" b="28575"/>
                <wp:wrapNone/>
                <wp:docPr id="300" name="正方形/長方形 300"/>
                <wp:cNvGraphicFramePr/>
                <a:graphic xmlns:a="http://schemas.openxmlformats.org/drawingml/2006/main">
                  <a:graphicData uri="http://schemas.microsoft.com/office/word/2010/wordprocessingShape">
                    <wps:wsp>
                      <wps:cNvSpPr/>
                      <wps:spPr>
                        <a:xfrm>
                          <a:off x="0" y="0"/>
                          <a:ext cx="6210300" cy="428625"/>
                        </a:xfrm>
                        <a:prstGeom prst="rect">
                          <a:avLst/>
                        </a:prstGeom>
                        <a:solidFill>
                          <a:schemeClr val="tx1">
                            <a:lumMod val="75000"/>
                            <a:lumOff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850E06" w:rsidRDefault="00B2080F" w:rsidP="00850E06">
                            <w:pPr>
                              <w:jc w:val="left"/>
                              <w:rPr>
                                <w:rFonts w:ascii="BIZ UDPゴシック" w:eastAsia="BIZ UDPゴシック" w:hAnsi="BIZ UDPゴシック"/>
                                <w:b/>
                                <w:sz w:val="40"/>
                              </w:rPr>
                            </w:pPr>
                            <w:r>
                              <w:rPr>
                                <w:rFonts w:ascii="BIZ UDPゴシック" w:eastAsia="BIZ UDPゴシック" w:hAnsi="BIZ UDPゴシック" w:hint="eastAsia"/>
                                <w:b/>
                                <w:sz w:val="40"/>
                              </w:rPr>
                              <w:t>第１章</w:t>
                            </w:r>
                            <w:r>
                              <w:rPr>
                                <w:rFonts w:ascii="BIZ UDPゴシック" w:eastAsia="BIZ UDPゴシック" w:hAnsi="BIZ UDPゴシック"/>
                                <w:b/>
                                <w:sz w:val="40"/>
                              </w:rPr>
                              <w:t xml:space="preserve">　生涯学習推進計画の概要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DDB93F" id="正方形/長方形 300" o:spid="_x0000_s1036" style="position:absolute;margin-left:.75pt;margin-top:-4pt;width:489pt;height:33.75pt;z-index:251868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" fillcolor="#404040 [2429]" strokecolor="#1f4d78 [1604]" strokeweight="1pt">
                <v:textbox>
                  <w:txbxContent>
                    <w:p w:rsidR="00B2080F" w:rsidRPr="00850E06" w:rsidRDefault="00B2080F" w:rsidP="00850E06">
                      <w:pPr>
                        <w:jc w:val="left"/>
                        <w:rPr>
                          <w:rFonts w:ascii="BIZ UDPゴシック" w:eastAsia="BIZ UDPゴシック" w:hAnsi="BIZ UDPゴシック"/>
                          <w:b/>
                          <w:sz w:val="40"/>
                        </w:rPr>
                      </w:pPr>
                      <w:r>
                        <w:rPr>
                          <w:rFonts w:ascii="BIZ UDPゴシック" w:eastAsia="BIZ UDPゴシック" w:hAnsi="BIZ UDPゴシック" w:hint="eastAsia"/>
                          <w:b/>
                          <w:sz w:val="40"/>
                        </w:rPr>
                        <w:t>第１章</w:t>
                      </w:r>
                      <w:r>
                        <w:rPr>
                          <w:rFonts w:ascii="BIZ UDPゴシック" w:eastAsia="BIZ UDPゴシック" w:hAnsi="BIZ UDPゴシック"/>
                          <w:b/>
                          <w:sz w:val="40"/>
                        </w:rPr>
                        <w:t xml:space="preserve">　生涯学習推進計画の概要</w:t>
                      </w:r>
                    </w:p>
                  </w:txbxContent>
                </v:textbox>
              </v:rect>
            </w:pict>
          </mc:Fallback>
        </mc:AlternateContent>
      </w:r>
    </w:p>
    <w:p w:rsidR="00652B40" w:rsidRPr="00486BC5" w:rsidRDefault="00652B40" w:rsidP="00652B40">
      <w:pPr>
        <w:pStyle w:val="a3"/>
        <w:widowControl/>
        <w:ind w:leftChars="0" w:left="1020"/>
        <w:jc w:val="left"/>
        <w:rPr>
          <w:rFonts w:ascii="BIZ UDPゴシック" w:eastAsia="BIZ UDPゴシック" w:hAnsi="BIZ UDPゴシック"/>
          <w:b/>
          <w:sz w:val="32"/>
          <w:bdr w:val="single" w:sz="4" w:space="0" w:color="auto"/>
        </w:rPr>
      </w:pPr>
    </w:p>
    <w:p w:rsidR="000F4D0C" w:rsidRPr="00486BC5" w:rsidRDefault="000F4D0C" w:rsidP="000F4D0C">
      <w:pPr>
        <w:widowControl/>
        <w:jc w:val="left"/>
        <w:rPr>
          <w:rFonts w:ascii="BIZ UDPゴシック" w:eastAsia="BIZ UDPゴシック" w:hAnsi="BIZ UDPゴシック"/>
          <w:b/>
          <w:sz w:val="28"/>
        </w:rPr>
      </w:pPr>
      <w:r w:rsidRPr="00486BC5">
        <w:rPr>
          <w:rFonts w:ascii="BIZ UDPゴシック" w:eastAsia="BIZ UDPゴシック" w:hAnsi="BIZ UDPゴシック" w:hint="eastAsia"/>
          <w:b/>
          <w:sz w:val="28"/>
        </w:rPr>
        <w:t>１　戸田市の生涯学習推進計画の流れ</w:t>
      </w:r>
    </w:p>
    <w:p w:rsidR="000F4D0C" w:rsidRPr="00486BC5" w:rsidRDefault="000F4D0C" w:rsidP="000F4D0C">
      <w:pPr>
        <w:rPr>
          <w:rFonts w:ascii="BIZ UDPゴシック" w:eastAsia="BIZ UDPゴシック" w:hAnsi="BIZ UDPゴシック"/>
          <w:sz w:val="24"/>
        </w:rPr>
      </w:pPr>
      <w:r w:rsidRPr="00486BC5">
        <w:rPr>
          <w:rFonts w:ascii="HG丸ｺﾞｼｯｸM-PRO" w:eastAsia="HG丸ｺﾞｼｯｸM-PRO" w:hAnsi="HG丸ｺﾞｼｯｸM-PRO"/>
          <w:noProof/>
          <w:sz w:val="22"/>
        </w:rPr>
        <mc:AlternateContent>
          <mc:Choice Requires="wpg">
            <w:drawing>
              <wp:anchor distT="0" distB="0" distL="114300" distR="114300" simplePos="0" relativeHeight="251822080" behindDoc="0" locked="0" layoutInCell="1" allowOverlap="1" wp14:anchorId="1C1F3BE2" wp14:editId="75491E9F">
                <wp:simplePos x="0" y="0"/>
                <wp:positionH relativeFrom="column">
                  <wp:posOffset>28575</wp:posOffset>
                </wp:positionH>
                <wp:positionV relativeFrom="paragraph">
                  <wp:posOffset>34925</wp:posOffset>
                </wp:positionV>
                <wp:extent cx="5676900" cy="1930512"/>
                <wp:effectExtent l="0" t="0" r="19050" b="12700"/>
                <wp:wrapNone/>
                <wp:docPr id="212" name="グループ化 212"/>
                <wp:cNvGraphicFramePr/>
                <a:graphic xmlns:a="http://schemas.openxmlformats.org/drawingml/2006/main">
                  <a:graphicData uri="http://schemas.microsoft.com/office/word/2010/wordprocessingGroup">
                    <wpg:wgp>
                      <wpg:cNvGrpSpPr/>
                      <wpg:grpSpPr>
                        <a:xfrm>
                          <a:off x="0" y="0"/>
                          <a:ext cx="5676900" cy="1930512"/>
                          <a:chOff x="0" y="0"/>
                          <a:chExt cx="5676900" cy="1930512"/>
                        </a:xfrm>
                      </wpg:grpSpPr>
                      <wps:wsp>
                        <wps:cNvPr id="206" name="角丸四角形 1"/>
                        <wps:cNvSpPr/>
                        <wps:spPr>
                          <a:xfrm>
                            <a:off x="0" y="0"/>
                            <a:ext cx="5676900" cy="266700"/>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E71E29" w:rsidRDefault="00B2080F" w:rsidP="000F4D0C">
                              <w:pPr>
                                <w:spacing w:line="240" w:lineRule="exact"/>
                                <w:jc w:val="center"/>
                                <w:rPr>
                                  <w:color w:val="000000" w:themeColor="text1"/>
                                </w:rPr>
                              </w:pPr>
                              <w:r>
                                <w:rPr>
                                  <w:rFonts w:ascii="HG丸ｺﾞｼｯｸM-PRO" w:eastAsia="HG丸ｺﾞｼｯｸM-PRO" w:hAnsi="HG丸ｺﾞｼｯｸM-PRO" w:hint="eastAsia"/>
                                  <w:color w:val="000000" w:themeColor="text1"/>
                                  <w:sz w:val="22"/>
                                </w:rPr>
                                <w:t>平成</w:t>
                              </w:r>
                              <w:r w:rsidRPr="00E71E29">
                                <w:rPr>
                                  <w:rFonts w:ascii="HG丸ｺﾞｼｯｸM-PRO" w:eastAsia="HG丸ｺﾞｼｯｸM-PRO" w:hAnsi="HG丸ｺﾞｼｯｸM-PRO"/>
                                  <w:color w:val="000000" w:themeColor="text1"/>
                                  <w:sz w:val="22"/>
                                </w:rPr>
                                <w:t>9</w:t>
                              </w:r>
                              <w:r w:rsidRPr="00E71E29">
                                <w:rPr>
                                  <w:rFonts w:ascii="HG丸ｺﾞｼｯｸM-PRO" w:eastAsia="HG丸ｺﾞｼｯｸM-PRO" w:hAnsi="HG丸ｺﾞｼｯｸM-PRO" w:hint="eastAsia"/>
                                  <w:color w:val="000000" w:themeColor="text1"/>
                                  <w:sz w:val="22"/>
                                </w:rPr>
                                <w:t>～平成</w:t>
                              </w:r>
                              <w:r w:rsidRPr="00E71E29">
                                <w:rPr>
                                  <w:rFonts w:ascii="HG丸ｺﾞｼｯｸM-PRO" w:eastAsia="HG丸ｺﾞｼｯｸM-PRO" w:hAnsi="HG丸ｺﾞｼｯｸM-PRO"/>
                                  <w:color w:val="000000" w:themeColor="text1"/>
                                  <w:sz w:val="22"/>
                                </w:rPr>
                                <w:t>18年度「戸田市生涯学習推進基本構想（とだエコープラン）」[10年</w:t>
                              </w:r>
                              <w:r w:rsidRPr="00E71E29">
                                <w:rPr>
                                  <w:rFonts w:ascii="HG丸ｺﾞｼｯｸM-PRO" w:eastAsia="HG丸ｺﾞｼｯｸM-PRO" w:hAnsi="HG丸ｺﾞｼｯｸM-PRO" w:hint="eastAsia"/>
                                  <w:color w:val="000000" w:themeColor="text1"/>
                                  <w:sz w:val="22"/>
                                </w:rPr>
                                <w:t>間</w:t>
                              </w:r>
                              <w:r w:rsidRPr="00E71E29">
                                <w:rPr>
                                  <w:rFonts w:ascii="HG丸ｺﾞｼｯｸM-PRO" w:eastAsia="HG丸ｺﾞｼｯｸM-PRO" w:hAnsi="HG丸ｺﾞｼｯｸM-PRO"/>
                                  <w:color w:val="000000" w:themeColor="text1"/>
                                  <w:sz w:val="2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9" name="角丸四角形 1"/>
                        <wps:cNvSpPr/>
                        <wps:spPr>
                          <a:xfrm>
                            <a:off x="171450" y="549267"/>
                            <a:ext cx="5337810" cy="266700"/>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E71E29" w:rsidRDefault="00B2080F" w:rsidP="000F4D0C">
                              <w:pPr>
                                <w:spacing w:line="240" w:lineRule="exact"/>
                                <w:jc w:val="center"/>
                                <w:rPr>
                                  <w:color w:val="000000" w:themeColor="text1"/>
                                </w:rPr>
                              </w:pPr>
                              <w:r w:rsidRPr="00E71E29">
                                <w:rPr>
                                  <w:rFonts w:ascii="HG丸ｺﾞｼｯｸM-PRO" w:eastAsia="HG丸ｺﾞｼｯｸM-PRO" w:hAnsi="HG丸ｺﾞｼｯｸM-PRO" w:hint="eastAsia"/>
                                  <w:color w:val="000000" w:themeColor="text1"/>
                                  <w:sz w:val="22"/>
                                </w:rPr>
                                <w:t>平成</w:t>
                              </w:r>
                              <w:r w:rsidRPr="00E71E29">
                                <w:rPr>
                                  <w:rFonts w:ascii="HG丸ｺﾞｼｯｸM-PRO" w:eastAsia="HG丸ｺﾞｼｯｸM-PRO" w:hAnsi="HG丸ｺﾞｼｯｸM-PRO"/>
                                  <w:color w:val="000000" w:themeColor="text1"/>
                                  <w:sz w:val="22"/>
                                </w:rPr>
                                <w:t>19～平成23</w:t>
                              </w:r>
                              <w:r w:rsidRPr="00E71E29">
                                <w:rPr>
                                  <w:rFonts w:ascii="HG丸ｺﾞｼｯｸM-PRO" w:eastAsia="HG丸ｺﾞｼｯｸM-PRO" w:hAnsi="HG丸ｺﾞｼｯｸM-PRO" w:hint="eastAsia"/>
                                  <w:color w:val="000000" w:themeColor="text1"/>
                                  <w:sz w:val="22"/>
                                </w:rPr>
                                <w:t>年度「戸田市生涯学習推進計画（第</w:t>
                              </w:r>
                              <w:r w:rsidRPr="00E71E29">
                                <w:rPr>
                                  <w:rFonts w:ascii="HG丸ｺﾞｼｯｸM-PRO" w:eastAsia="HG丸ｺﾞｼｯｸM-PRO" w:hAnsi="HG丸ｺﾞｼｯｸM-PRO"/>
                                  <w:color w:val="000000" w:themeColor="text1"/>
                                  <w:sz w:val="22"/>
                                </w:rPr>
                                <w:t>2次）」[5</w:t>
                              </w:r>
                              <w:r w:rsidRPr="00E71E29">
                                <w:rPr>
                                  <w:rFonts w:ascii="HG丸ｺﾞｼｯｸM-PRO" w:eastAsia="HG丸ｺﾞｼｯｸM-PRO" w:hAnsi="HG丸ｺﾞｼｯｸM-PRO" w:hint="eastAsia"/>
                                  <w:color w:val="000000" w:themeColor="text1"/>
                                  <w:sz w:val="22"/>
                                </w:rPr>
                                <w:t>年間</w:t>
                              </w:r>
                              <w:r w:rsidRPr="00E71E29">
                                <w:rPr>
                                  <w:rFonts w:ascii="HG丸ｺﾞｼｯｸM-PRO" w:eastAsia="HG丸ｺﾞｼｯｸM-PRO" w:hAnsi="HG丸ｺﾞｼｯｸM-PRO"/>
                                  <w:color w:val="000000" w:themeColor="text1"/>
                                  <w:sz w:val="2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0" name="角丸四角形 1"/>
                        <wps:cNvSpPr/>
                        <wps:spPr>
                          <a:xfrm>
                            <a:off x="161925" y="1082727"/>
                            <a:ext cx="5330520" cy="266760"/>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E71E29" w:rsidRDefault="00B2080F" w:rsidP="000F4D0C">
                              <w:pPr>
                                <w:spacing w:line="240" w:lineRule="exact"/>
                                <w:jc w:val="center"/>
                                <w:rPr>
                                  <w:color w:val="000000" w:themeColor="text1"/>
                                </w:rPr>
                              </w:pPr>
                              <w:r w:rsidRPr="00E71E29">
                                <w:rPr>
                                  <w:rFonts w:ascii="HG丸ｺﾞｼｯｸM-PRO" w:eastAsia="HG丸ｺﾞｼｯｸM-PRO" w:hAnsi="HG丸ｺﾞｼｯｸM-PRO" w:hint="eastAsia"/>
                                  <w:color w:val="000000" w:themeColor="text1"/>
                                  <w:sz w:val="22"/>
                                </w:rPr>
                                <w:t>平成</w:t>
                              </w:r>
                              <w:r w:rsidRPr="00E71E29">
                                <w:rPr>
                                  <w:rFonts w:ascii="HG丸ｺﾞｼｯｸM-PRO" w:eastAsia="HG丸ｺﾞｼｯｸM-PRO" w:hAnsi="HG丸ｺﾞｼｯｸM-PRO"/>
                                  <w:color w:val="000000" w:themeColor="text1"/>
                                  <w:sz w:val="22"/>
                                </w:rPr>
                                <w:t>24</w:t>
                              </w:r>
                              <w:r w:rsidRPr="00E71E29">
                                <w:rPr>
                                  <w:rFonts w:ascii="HG丸ｺﾞｼｯｸM-PRO" w:eastAsia="HG丸ｺﾞｼｯｸM-PRO" w:hAnsi="HG丸ｺﾞｼｯｸM-PRO" w:hint="eastAsia"/>
                                  <w:color w:val="000000" w:themeColor="text1"/>
                                  <w:sz w:val="22"/>
                                </w:rPr>
                                <w:t>～平成</w:t>
                              </w:r>
                              <w:r w:rsidRPr="00E71E29">
                                <w:rPr>
                                  <w:rFonts w:ascii="HG丸ｺﾞｼｯｸM-PRO" w:eastAsia="HG丸ｺﾞｼｯｸM-PRO" w:hAnsi="HG丸ｺﾞｼｯｸM-PRO"/>
                                  <w:color w:val="000000" w:themeColor="text1"/>
                                  <w:sz w:val="22"/>
                                </w:rPr>
                                <w:t>28年度「第3次戸田市生涯学習推進計画」[5</w:t>
                              </w:r>
                              <w:r w:rsidRPr="00E71E29">
                                <w:rPr>
                                  <w:rFonts w:ascii="HG丸ｺﾞｼｯｸM-PRO" w:eastAsia="HG丸ｺﾞｼｯｸM-PRO" w:hAnsi="HG丸ｺﾞｼｯｸM-PRO" w:hint="eastAsia"/>
                                  <w:color w:val="000000" w:themeColor="text1"/>
                                  <w:sz w:val="22"/>
                                </w:rPr>
                                <w:t>年間</w:t>
                              </w:r>
                              <w:r w:rsidRPr="00E71E29">
                                <w:rPr>
                                  <w:rFonts w:ascii="HG丸ｺﾞｼｯｸM-PRO" w:eastAsia="HG丸ｺﾞｼｯｸM-PRO" w:hAnsi="HG丸ｺﾞｼｯｸM-PRO"/>
                                  <w:color w:val="000000" w:themeColor="text1"/>
                                  <w:sz w:val="2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1" name="角丸四角形 1"/>
                        <wps:cNvSpPr/>
                        <wps:spPr>
                          <a:xfrm>
                            <a:off x="190500" y="1663752"/>
                            <a:ext cx="5330520" cy="266760"/>
                          </a:xfrm>
                          <a:prstGeom prst="roundRect">
                            <a:avLst/>
                          </a:prstGeom>
                          <a:noFill/>
                          <a:ln w="19050"/>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E71E29" w:rsidRDefault="00B2080F" w:rsidP="000F4D0C">
                              <w:pPr>
                                <w:spacing w:line="240" w:lineRule="exact"/>
                                <w:jc w:val="center"/>
                                <w:rPr>
                                  <w:color w:val="000000" w:themeColor="text1"/>
                                </w:rPr>
                              </w:pPr>
                              <w:r w:rsidRPr="00E71E29">
                                <w:rPr>
                                  <w:rFonts w:ascii="HG丸ｺﾞｼｯｸM-PRO" w:eastAsia="HG丸ｺﾞｼｯｸM-PRO" w:hAnsi="HG丸ｺﾞｼｯｸM-PRO" w:hint="eastAsia"/>
                                  <w:color w:val="000000" w:themeColor="text1"/>
                                  <w:sz w:val="22"/>
                                </w:rPr>
                                <w:t>平成</w:t>
                              </w:r>
                              <w:r w:rsidRPr="00E71E29">
                                <w:rPr>
                                  <w:rFonts w:ascii="HG丸ｺﾞｼｯｸM-PRO" w:eastAsia="HG丸ｺﾞｼｯｸM-PRO" w:hAnsi="HG丸ｺﾞｼｯｸM-PRO"/>
                                  <w:color w:val="000000" w:themeColor="text1"/>
                                  <w:sz w:val="22"/>
                                </w:rPr>
                                <w:t>29</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令和２</w:t>
                              </w:r>
                              <w:r w:rsidRPr="00E71E29">
                                <w:rPr>
                                  <w:rFonts w:ascii="HG丸ｺﾞｼｯｸM-PRO" w:eastAsia="HG丸ｺﾞｼｯｸM-PRO" w:hAnsi="HG丸ｺﾞｼｯｸM-PRO" w:hint="eastAsia"/>
                                  <w:color w:val="000000" w:themeColor="text1"/>
                                  <w:sz w:val="22"/>
                                </w:rPr>
                                <w:t>年度「第</w:t>
                              </w:r>
                              <w:r w:rsidRPr="00E71E29">
                                <w:rPr>
                                  <w:rFonts w:ascii="HG丸ｺﾞｼｯｸM-PRO" w:eastAsia="HG丸ｺﾞｼｯｸM-PRO" w:hAnsi="HG丸ｺﾞｼｯｸM-PRO"/>
                                  <w:color w:val="000000" w:themeColor="text1"/>
                                  <w:sz w:val="22"/>
                                </w:rPr>
                                <w:t>4次戸田市生涯学習推進計画」</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４</w:t>
                              </w:r>
                              <w:r w:rsidRPr="00E71E29">
                                <w:rPr>
                                  <w:rFonts w:ascii="HG丸ｺﾞｼｯｸM-PRO" w:eastAsia="HG丸ｺﾞｼｯｸM-PRO" w:hAnsi="HG丸ｺﾞｼｯｸM-PRO" w:hint="eastAsia"/>
                                  <w:color w:val="000000" w:themeColor="text1"/>
                                  <w:sz w:val="22"/>
                                </w:rPr>
                                <w:t>年間</w:t>
                              </w:r>
                              <w:r w:rsidRPr="00E71E29">
                                <w:rPr>
                                  <w:rFonts w:ascii="HG丸ｺﾞｼｯｸM-PRO" w:eastAsia="HG丸ｺﾞｼｯｸM-PRO" w:hAnsi="HG丸ｺﾞｼｯｸM-PRO"/>
                                  <w:color w:val="000000" w:themeColor="text1"/>
                                  <w:sz w:val="2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C1F3BE2" id="グループ化 212" o:spid="_x0000_s1037" style="position:absolute;left:0;text-align:left;margin-left:2.25pt;margin-top:2.75pt;width:447pt;height:152pt;z-index:251822080;mso-height-relative:margin" coordsize="56769,19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">
                <v:roundrect id="_x0000_s1038" style="position:absolute;width:56769;height:2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" filled="f" strokecolor="#1f4d78 [1604]" strokeweight="1.5pt">
                  <v:stroke joinstyle="miter"/>
                  <v:textbox inset="0,0,0,0">
                    <w:txbxContent>
                      <w:p w:rsidR="00B2080F" w:rsidRPr="00E71E29" w:rsidRDefault="00B2080F" w:rsidP="000F4D0C">
                        <w:pPr>
                          <w:spacing w:line="240" w:lineRule="exact"/>
                          <w:jc w:val="center"/>
                          <w:rPr>
                            <w:color w:val="000000" w:themeColor="text1"/>
                          </w:rPr>
                        </w:pPr>
                        <w:r>
                          <w:rPr>
                            <w:rFonts w:ascii="HG丸ｺﾞｼｯｸM-PRO" w:eastAsia="HG丸ｺﾞｼｯｸM-PRO" w:hAnsi="HG丸ｺﾞｼｯｸM-PRO" w:hint="eastAsia"/>
                            <w:color w:val="000000" w:themeColor="text1"/>
                            <w:sz w:val="22"/>
                          </w:rPr>
                          <w:t>平成</w:t>
                        </w:r>
                        <w:r w:rsidRPr="00E71E29">
                          <w:rPr>
                            <w:rFonts w:ascii="HG丸ｺﾞｼｯｸM-PRO" w:eastAsia="HG丸ｺﾞｼｯｸM-PRO" w:hAnsi="HG丸ｺﾞｼｯｸM-PRO"/>
                            <w:color w:val="000000" w:themeColor="text1"/>
                            <w:sz w:val="22"/>
                          </w:rPr>
                          <w:t>9</w:t>
                        </w:r>
                        <w:r w:rsidRPr="00E71E29">
                          <w:rPr>
                            <w:rFonts w:ascii="HG丸ｺﾞｼｯｸM-PRO" w:eastAsia="HG丸ｺﾞｼｯｸM-PRO" w:hAnsi="HG丸ｺﾞｼｯｸM-PRO" w:hint="eastAsia"/>
                            <w:color w:val="000000" w:themeColor="text1"/>
                            <w:sz w:val="22"/>
                          </w:rPr>
                          <w:t>～平成</w:t>
                        </w:r>
                        <w:r w:rsidRPr="00E71E29">
                          <w:rPr>
                            <w:rFonts w:ascii="HG丸ｺﾞｼｯｸM-PRO" w:eastAsia="HG丸ｺﾞｼｯｸM-PRO" w:hAnsi="HG丸ｺﾞｼｯｸM-PRO"/>
                            <w:color w:val="000000" w:themeColor="text1"/>
                            <w:sz w:val="22"/>
                          </w:rPr>
                          <w:t>18年度「戸田市生涯学習推進基本構想（とだエコープラン）」[10年</w:t>
                        </w:r>
                        <w:r w:rsidRPr="00E71E29">
                          <w:rPr>
                            <w:rFonts w:ascii="HG丸ｺﾞｼｯｸM-PRO" w:eastAsia="HG丸ｺﾞｼｯｸM-PRO" w:hAnsi="HG丸ｺﾞｼｯｸM-PRO" w:hint="eastAsia"/>
                            <w:color w:val="000000" w:themeColor="text1"/>
                            <w:sz w:val="22"/>
                          </w:rPr>
                          <w:t>間</w:t>
                        </w:r>
                        <w:r w:rsidRPr="00E71E29">
                          <w:rPr>
                            <w:rFonts w:ascii="HG丸ｺﾞｼｯｸM-PRO" w:eastAsia="HG丸ｺﾞｼｯｸM-PRO" w:hAnsi="HG丸ｺﾞｼｯｸM-PRO"/>
                            <w:color w:val="000000" w:themeColor="text1"/>
                            <w:sz w:val="22"/>
                          </w:rPr>
                          <w:t>]</w:t>
                        </w:r>
                      </w:p>
                    </w:txbxContent>
                  </v:textbox>
                </v:roundrect>
                <v:roundrect id="_x0000_s1039" style="position:absolute;left:1714;top:5492;width:53378;height:2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" filled="f" strokecolor="#1f4d78 [1604]" strokeweight="1.5pt">
                  <v:stroke joinstyle="miter"/>
                  <v:textbox inset="0,0,0,0">
                    <w:txbxContent>
                      <w:p w:rsidR="00B2080F" w:rsidRPr="00E71E29" w:rsidRDefault="00B2080F" w:rsidP="000F4D0C">
                        <w:pPr>
                          <w:spacing w:line="240" w:lineRule="exact"/>
                          <w:jc w:val="center"/>
                          <w:rPr>
                            <w:color w:val="000000" w:themeColor="text1"/>
                          </w:rPr>
                        </w:pPr>
                        <w:r w:rsidRPr="00E71E29">
                          <w:rPr>
                            <w:rFonts w:ascii="HG丸ｺﾞｼｯｸM-PRO" w:eastAsia="HG丸ｺﾞｼｯｸM-PRO" w:hAnsi="HG丸ｺﾞｼｯｸM-PRO" w:hint="eastAsia"/>
                            <w:color w:val="000000" w:themeColor="text1"/>
                            <w:sz w:val="22"/>
                          </w:rPr>
                          <w:t>平成</w:t>
                        </w:r>
                        <w:r w:rsidRPr="00E71E29">
                          <w:rPr>
                            <w:rFonts w:ascii="HG丸ｺﾞｼｯｸM-PRO" w:eastAsia="HG丸ｺﾞｼｯｸM-PRO" w:hAnsi="HG丸ｺﾞｼｯｸM-PRO"/>
                            <w:color w:val="000000" w:themeColor="text1"/>
                            <w:sz w:val="22"/>
                          </w:rPr>
                          <w:t>19～平成23</w:t>
                        </w:r>
                        <w:r w:rsidRPr="00E71E29">
                          <w:rPr>
                            <w:rFonts w:ascii="HG丸ｺﾞｼｯｸM-PRO" w:eastAsia="HG丸ｺﾞｼｯｸM-PRO" w:hAnsi="HG丸ｺﾞｼｯｸM-PRO" w:hint="eastAsia"/>
                            <w:color w:val="000000" w:themeColor="text1"/>
                            <w:sz w:val="22"/>
                          </w:rPr>
                          <w:t>年度「戸田市生涯学習推進計画（第</w:t>
                        </w:r>
                        <w:r w:rsidRPr="00E71E29">
                          <w:rPr>
                            <w:rFonts w:ascii="HG丸ｺﾞｼｯｸM-PRO" w:eastAsia="HG丸ｺﾞｼｯｸM-PRO" w:hAnsi="HG丸ｺﾞｼｯｸM-PRO"/>
                            <w:color w:val="000000" w:themeColor="text1"/>
                            <w:sz w:val="22"/>
                          </w:rPr>
                          <w:t>2次）」[5</w:t>
                        </w:r>
                        <w:r w:rsidRPr="00E71E29">
                          <w:rPr>
                            <w:rFonts w:ascii="HG丸ｺﾞｼｯｸM-PRO" w:eastAsia="HG丸ｺﾞｼｯｸM-PRO" w:hAnsi="HG丸ｺﾞｼｯｸM-PRO" w:hint="eastAsia"/>
                            <w:color w:val="000000" w:themeColor="text1"/>
                            <w:sz w:val="22"/>
                          </w:rPr>
                          <w:t>年間</w:t>
                        </w:r>
                        <w:r w:rsidRPr="00E71E29">
                          <w:rPr>
                            <w:rFonts w:ascii="HG丸ｺﾞｼｯｸM-PRO" w:eastAsia="HG丸ｺﾞｼｯｸM-PRO" w:hAnsi="HG丸ｺﾞｼｯｸM-PRO"/>
                            <w:color w:val="000000" w:themeColor="text1"/>
                            <w:sz w:val="22"/>
                          </w:rPr>
                          <w:t>]</w:t>
                        </w:r>
                      </w:p>
                    </w:txbxContent>
                  </v:textbox>
                </v:roundrect>
                <v:roundrect id="_x0000_s1040" style="position:absolute;left:1619;top:10827;width:53305;height:2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" filled="f" strokecolor="#1f4d78 [1604]" strokeweight="1.5pt">
                  <v:stroke joinstyle="miter"/>
                  <v:textbox inset="0,0,0,0">
                    <w:txbxContent>
                      <w:p w:rsidR="00B2080F" w:rsidRPr="00E71E29" w:rsidRDefault="00B2080F" w:rsidP="000F4D0C">
                        <w:pPr>
                          <w:spacing w:line="240" w:lineRule="exact"/>
                          <w:jc w:val="center"/>
                          <w:rPr>
                            <w:color w:val="000000" w:themeColor="text1"/>
                          </w:rPr>
                        </w:pPr>
                        <w:r w:rsidRPr="00E71E29">
                          <w:rPr>
                            <w:rFonts w:ascii="HG丸ｺﾞｼｯｸM-PRO" w:eastAsia="HG丸ｺﾞｼｯｸM-PRO" w:hAnsi="HG丸ｺﾞｼｯｸM-PRO" w:hint="eastAsia"/>
                            <w:color w:val="000000" w:themeColor="text1"/>
                            <w:sz w:val="22"/>
                          </w:rPr>
                          <w:t>平成</w:t>
                        </w:r>
                        <w:r w:rsidRPr="00E71E29">
                          <w:rPr>
                            <w:rFonts w:ascii="HG丸ｺﾞｼｯｸM-PRO" w:eastAsia="HG丸ｺﾞｼｯｸM-PRO" w:hAnsi="HG丸ｺﾞｼｯｸM-PRO"/>
                            <w:color w:val="000000" w:themeColor="text1"/>
                            <w:sz w:val="22"/>
                          </w:rPr>
                          <w:t>24</w:t>
                        </w:r>
                        <w:r w:rsidRPr="00E71E29">
                          <w:rPr>
                            <w:rFonts w:ascii="HG丸ｺﾞｼｯｸM-PRO" w:eastAsia="HG丸ｺﾞｼｯｸM-PRO" w:hAnsi="HG丸ｺﾞｼｯｸM-PRO" w:hint="eastAsia"/>
                            <w:color w:val="000000" w:themeColor="text1"/>
                            <w:sz w:val="22"/>
                          </w:rPr>
                          <w:t>～平成</w:t>
                        </w:r>
                        <w:r w:rsidRPr="00E71E29">
                          <w:rPr>
                            <w:rFonts w:ascii="HG丸ｺﾞｼｯｸM-PRO" w:eastAsia="HG丸ｺﾞｼｯｸM-PRO" w:hAnsi="HG丸ｺﾞｼｯｸM-PRO"/>
                            <w:color w:val="000000" w:themeColor="text1"/>
                            <w:sz w:val="22"/>
                          </w:rPr>
                          <w:t>28年度「第3次戸田市生涯学習推進計画」[5</w:t>
                        </w:r>
                        <w:r w:rsidRPr="00E71E29">
                          <w:rPr>
                            <w:rFonts w:ascii="HG丸ｺﾞｼｯｸM-PRO" w:eastAsia="HG丸ｺﾞｼｯｸM-PRO" w:hAnsi="HG丸ｺﾞｼｯｸM-PRO" w:hint="eastAsia"/>
                            <w:color w:val="000000" w:themeColor="text1"/>
                            <w:sz w:val="22"/>
                          </w:rPr>
                          <w:t>年間</w:t>
                        </w:r>
                        <w:r w:rsidRPr="00E71E29">
                          <w:rPr>
                            <w:rFonts w:ascii="HG丸ｺﾞｼｯｸM-PRO" w:eastAsia="HG丸ｺﾞｼｯｸM-PRO" w:hAnsi="HG丸ｺﾞｼｯｸM-PRO"/>
                            <w:color w:val="000000" w:themeColor="text1"/>
                            <w:sz w:val="22"/>
                          </w:rPr>
                          <w:t>]</w:t>
                        </w:r>
                      </w:p>
                    </w:txbxContent>
                  </v:textbox>
                </v:roundrect>
                <v:roundrect id="_x0000_s1041" style="position:absolute;left:1905;top:16637;width:53305;height:26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" filled="f" strokecolor="#1f4d78 [1604]" strokeweight="1.5pt">
                  <v:stroke joinstyle="miter"/>
                  <v:textbox inset="0,0,0,0">
                    <w:txbxContent>
                      <w:p w:rsidR="00B2080F" w:rsidRPr="00E71E29" w:rsidRDefault="00B2080F" w:rsidP="000F4D0C">
                        <w:pPr>
                          <w:spacing w:line="240" w:lineRule="exact"/>
                          <w:jc w:val="center"/>
                          <w:rPr>
                            <w:color w:val="000000" w:themeColor="text1"/>
                          </w:rPr>
                        </w:pPr>
                        <w:r w:rsidRPr="00E71E29">
                          <w:rPr>
                            <w:rFonts w:ascii="HG丸ｺﾞｼｯｸM-PRO" w:eastAsia="HG丸ｺﾞｼｯｸM-PRO" w:hAnsi="HG丸ｺﾞｼｯｸM-PRO" w:hint="eastAsia"/>
                            <w:color w:val="000000" w:themeColor="text1"/>
                            <w:sz w:val="22"/>
                          </w:rPr>
                          <w:t>平成</w:t>
                        </w:r>
                        <w:r w:rsidRPr="00E71E29">
                          <w:rPr>
                            <w:rFonts w:ascii="HG丸ｺﾞｼｯｸM-PRO" w:eastAsia="HG丸ｺﾞｼｯｸM-PRO" w:hAnsi="HG丸ｺﾞｼｯｸM-PRO"/>
                            <w:color w:val="000000" w:themeColor="text1"/>
                            <w:sz w:val="22"/>
                          </w:rPr>
                          <w:t>29</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令和２</w:t>
                        </w:r>
                        <w:r w:rsidRPr="00E71E29">
                          <w:rPr>
                            <w:rFonts w:ascii="HG丸ｺﾞｼｯｸM-PRO" w:eastAsia="HG丸ｺﾞｼｯｸM-PRO" w:hAnsi="HG丸ｺﾞｼｯｸM-PRO" w:hint="eastAsia"/>
                            <w:color w:val="000000" w:themeColor="text1"/>
                            <w:sz w:val="22"/>
                          </w:rPr>
                          <w:t>年度「第</w:t>
                        </w:r>
                        <w:r w:rsidRPr="00E71E29">
                          <w:rPr>
                            <w:rFonts w:ascii="HG丸ｺﾞｼｯｸM-PRO" w:eastAsia="HG丸ｺﾞｼｯｸM-PRO" w:hAnsi="HG丸ｺﾞｼｯｸM-PRO"/>
                            <w:color w:val="000000" w:themeColor="text1"/>
                            <w:sz w:val="22"/>
                          </w:rPr>
                          <w:t>4次戸田市生涯学習推進計画」</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４</w:t>
                        </w:r>
                        <w:r w:rsidRPr="00E71E29">
                          <w:rPr>
                            <w:rFonts w:ascii="HG丸ｺﾞｼｯｸM-PRO" w:eastAsia="HG丸ｺﾞｼｯｸM-PRO" w:hAnsi="HG丸ｺﾞｼｯｸM-PRO" w:hint="eastAsia"/>
                            <w:color w:val="000000" w:themeColor="text1"/>
                            <w:sz w:val="22"/>
                          </w:rPr>
                          <w:t>年間</w:t>
                        </w:r>
                        <w:r w:rsidRPr="00E71E29">
                          <w:rPr>
                            <w:rFonts w:ascii="HG丸ｺﾞｼｯｸM-PRO" w:eastAsia="HG丸ｺﾞｼｯｸM-PRO" w:hAnsi="HG丸ｺﾞｼｯｸM-PRO"/>
                            <w:color w:val="000000" w:themeColor="text1"/>
                            <w:sz w:val="22"/>
                          </w:rPr>
                          <w:t>]</w:t>
                        </w:r>
                      </w:p>
                    </w:txbxContent>
                  </v:textbox>
                </v:roundrect>
              </v:group>
            </w:pict>
          </mc:Fallback>
        </mc:AlternateContent>
      </w:r>
    </w:p>
    <w:p w:rsidR="000F4D0C" w:rsidRPr="00486BC5" w:rsidRDefault="00F46E51" w:rsidP="000F4D0C">
      <w:pPr>
        <w:rPr>
          <w:rFonts w:ascii="BIZ UDPゴシック" w:eastAsia="BIZ UDPゴシック" w:hAnsi="BIZ UDPゴシック"/>
          <w:sz w:val="24"/>
        </w:rPr>
      </w:pPr>
      <w:r w:rsidRPr="00486BC5">
        <w:rPr>
          <w:noProof/>
        </w:rPr>
        <mc:AlternateContent>
          <mc:Choice Requires="wps">
            <w:drawing>
              <wp:anchor distT="0" distB="0" distL="114300" distR="114300" simplePos="0" relativeHeight="251826176" behindDoc="0" locked="0" layoutInCell="1" allowOverlap="1" wp14:anchorId="58DAA1B8" wp14:editId="567AF260">
                <wp:simplePos x="0" y="0"/>
                <wp:positionH relativeFrom="column">
                  <wp:posOffset>2681238</wp:posOffset>
                </wp:positionH>
                <wp:positionV relativeFrom="paragraph">
                  <wp:posOffset>167640</wp:posOffset>
                </wp:positionV>
                <wp:extent cx="356260" cy="193675"/>
                <wp:effectExtent l="38100" t="0" r="24765" b="34925"/>
                <wp:wrapNone/>
                <wp:docPr id="45" name="下矢印 45"/>
                <wp:cNvGraphicFramePr/>
                <a:graphic xmlns:a="http://schemas.openxmlformats.org/drawingml/2006/main">
                  <a:graphicData uri="http://schemas.microsoft.com/office/word/2010/wordprocessingShape">
                    <wps:wsp>
                      <wps:cNvSpPr/>
                      <wps:spPr>
                        <a:xfrm>
                          <a:off x="0" y="0"/>
                          <a:ext cx="356260" cy="19367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68BCC0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5" o:spid="_x0000_s1026" type="#_x0000_t67" style="position:absolute;left:0;text-align:left;margin-left:211.1pt;margin-top:13.2pt;width:28.05pt;height:15.25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" adj="10800" fillcolor="white [3212]" strokecolor="#1f4d78 [1604]" strokeweight="1pt"/>
            </w:pict>
          </mc:Fallback>
        </mc:AlternateContent>
      </w:r>
    </w:p>
    <w:p w:rsidR="000F4D0C" w:rsidRPr="00486BC5" w:rsidRDefault="000F4D0C" w:rsidP="000F4D0C">
      <w:pPr>
        <w:rPr>
          <w:rFonts w:ascii="BIZ UDPゴシック" w:eastAsia="BIZ UDPゴシック" w:hAnsi="BIZ UDPゴシック"/>
          <w:sz w:val="24"/>
        </w:rPr>
      </w:pPr>
    </w:p>
    <w:p w:rsidR="000F4D0C" w:rsidRPr="00486BC5" w:rsidRDefault="000F4D0C" w:rsidP="000F4D0C">
      <w:pPr>
        <w:rPr>
          <w:rFonts w:ascii="BIZ UDPゴシック" w:eastAsia="BIZ UDPゴシック" w:hAnsi="BIZ UDPゴシック"/>
          <w:sz w:val="24"/>
        </w:rPr>
      </w:pPr>
    </w:p>
    <w:p w:rsidR="000F4D0C" w:rsidRPr="00486BC5" w:rsidRDefault="00F46E51" w:rsidP="000F4D0C">
      <w:pPr>
        <w:rPr>
          <w:rFonts w:ascii="BIZ UDPゴシック" w:eastAsia="BIZ UDPゴシック" w:hAnsi="BIZ UDPゴシック"/>
          <w:sz w:val="24"/>
        </w:rPr>
      </w:pPr>
      <w:r w:rsidRPr="00486BC5">
        <w:rPr>
          <w:noProof/>
        </w:rPr>
        <mc:AlternateContent>
          <mc:Choice Requires="wps">
            <w:drawing>
              <wp:anchor distT="0" distB="0" distL="114300" distR="114300" simplePos="0" relativeHeight="251828224" behindDoc="0" locked="0" layoutInCell="1" allowOverlap="1" wp14:anchorId="58DAA1B8" wp14:editId="567AF260">
                <wp:simplePos x="0" y="0"/>
                <wp:positionH relativeFrom="column">
                  <wp:posOffset>2686050</wp:posOffset>
                </wp:positionH>
                <wp:positionV relativeFrom="paragraph">
                  <wp:posOffset>128270</wp:posOffset>
                </wp:positionV>
                <wp:extent cx="356260" cy="193675"/>
                <wp:effectExtent l="38100" t="0" r="24765" b="34925"/>
                <wp:wrapNone/>
                <wp:docPr id="46" name="下矢印 46"/>
                <wp:cNvGraphicFramePr/>
                <a:graphic xmlns:a="http://schemas.openxmlformats.org/drawingml/2006/main">
                  <a:graphicData uri="http://schemas.microsoft.com/office/word/2010/wordprocessingShape">
                    <wps:wsp>
                      <wps:cNvSpPr/>
                      <wps:spPr>
                        <a:xfrm>
                          <a:off x="0" y="0"/>
                          <a:ext cx="356260" cy="19367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7174008" id="下矢印 46" o:spid="_x0000_s1026" type="#_x0000_t67" style="position:absolute;left:0;text-align:left;margin-left:211.5pt;margin-top:10.1pt;width:28.05pt;height:15.25pt;z-index:25182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" adj="10800" fillcolor="white [3212]" strokecolor="#1f4d78 [1604]" strokeweight="1pt"/>
            </w:pict>
          </mc:Fallback>
        </mc:AlternateContent>
      </w:r>
    </w:p>
    <w:p w:rsidR="000F4D0C" w:rsidRPr="00486BC5" w:rsidRDefault="000F4D0C" w:rsidP="000F4D0C">
      <w:pPr>
        <w:rPr>
          <w:rFonts w:ascii="BIZ UDPゴシック" w:eastAsia="BIZ UDPゴシック" w:hAnsi="BIZ UDPゴシック"/>
          <w:sz w:val="24"/>
        </w:rPr>
      </w:pPr>
    </w:p>
    <w:p w:rsidR="000F4D0C" w:rsidRPr="00486BC5" w:rsidRDefault="000F4D0C" w:rsidP="000F4D0C">
      <w:pPr>
        <w:rPr>
          <w:rFonts w:ascii="BIZ UDPゴシック" w:eastAsia="BIZ UDPゴシック" w:hAnsi="BIZ UDPゴシック"/>
          <w:sz w:val="24"/>
        </w:rPr>
      </w:pPr>
    </w:p>
    <w:p w:rsidR="000F4D0C" w:rsidRPr="00486BC5" w:rsidRDefault="00F46E51" w:rsidP="000F4D0C">
      <w:pPr>
        <w:rPr>
          <w:rFonts w:ascii="BIZ UDPゴシック" w:eastAsia="BIZ UDPゴシック" w:hAnsi="BIZ UDPゴシック"/>
          <w:sz w:val="24"/>
        </w:rPr>
      </w:pPr>
      <w:r w:rsidRPr="00486BC5">
        <w:rPr>
          <w:noProof/>
        </w:rPr>
        <mc:AlternateContent>
          <mc:Choice Requires="wps">
            <w:drawing>
              <wp:anchor distT="0" distB="0" distL="114300" distR="114300" simplePos="0" relativeHeight="251830272" behindDoc="0" locked="0" layoutInCell="1" allowOverlap="1" wp14:anchorId="58DAA1B8" wp14:editId="567AF260">
                <wp:simplePos x="0" y="0"/>
                <wp:positionH relativeFrom="column">
                  <wp:posOffset>2690763</wp:posOffset>
                </wp:positionH>
                <wp:positionV relativeFrom="paragraph">
                  <wp:posOffset>74295</wp:posOffset>
                </wp:positionV>
                <wp:extent cx="356260" cy="193675"/>
                <wp:effectExtent l="38100" t="0" r="24765" b="34925"/>
                <wp:wrapNone/>
                <wp:docPr id="50" name="下矢印 50"/>
                <wp:cNvGraphicFramePr/>
                <a:graphic xmlns:a="http://schemas.openxmlformats.org/drawingml/2006/main">
                  <a:graphicData uri="http://schemas.microsoft.com/office/word/2010/wordprocessingShape">
                    <wps:wsp>
                      <wps:cNvSpPr/>
                      <wps:spPr>
                        <a:xfrm>
                          <a:off x="0" y="0"/>
                          <a:ext cx="356260" cy="19367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C7D2225" id="下矢印 50" o:spid="_x0000_s1026" type="#_x0000_t67" style="position:absolute;left:0;text-align:left;margin-left:211.85pt;margin-top:5.85pt;width:28.05pt;height:15.25pt;z-index:25183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" adj="10800" fillcolor="white [3212]" strokecolor="#1f4d78 [1604]" strokeweight="1pt"/>
            </w:pict>
          </mc:Fallback>
        </mc:AlternateContent>
      </w:r>
    </w:p>
    <w:p w:rsidR="000F4D0C" w:rsidRPr="00486BC5" w:rsidRDefault="000F4D0C" w:rsidP="000F4D0C">
      <w:pPr>
        <w:rPr>
          <w:rFonts w:ascii="BIZ UDPゴシック" w:eastAsia="BIZ UDPゴシック" w:hAnsi="BIZ UDPゴシック"/>
          <w:sz w:val="24"/>
        </w:rPr>
      </w:pPr>
    </w:p>
    <w:p w:rsidR="000F4D0C" w:rsidRPr="00486BC5" w:rsidRDefault="000D250B" w:rsidP="000F4D0C">
      <w:pPr>
        <w:rPr>
          <w:rFonts w:ascii="BIZ UDPゴシック" w:eastAsia="BIZ UDPゴシック" w:hAnsi="BIZ UDPゴシック"/>
          <w:sz w:val="24"/>
        </w:rPr>
      </w:pPr>
      <w:r w:rsidRPr="00486BC5">
        <w:rPr>
          <w:noProof/>
        </w:rPr>
        <mc:AlternateContent>
          <mc:Choice Requires="wps">
            <w:drawing>
              <wp:anchor distT="0" distB="0" distL="114300" distR="114300" simplePos="0" relativeHeight="251834368" behindDoc="0" locked="0" layoutInCell="1" allowOverlap="1" wp14:anchorId="78552359" wp14:editId="753A110E">
                <wp:simplePos x="0" y="0"/>
                <wp:positionH relativeFrom="column">
                  <wp:posOffset>2981325</wp:posOffset>
                </wp:positionH>
                <wp:positionV relativeFrom="paragraph">
                  <wp:posOffset>198755</wp:posOffset>
                </wp:positionV>
                <wp:extent cx="3105150" cy="361950"/>
                <wp:effectExtent l="0" t="0" r="0" b="0"/>
                <wp:wrapNone/>
                <wp:docPr id="53" name="テキスト ボックス 53"/>
                <wp:cNvGraphicFramePr/>
                <a:graphic xmlns:a="http://schemas.openxmlformats.org/drawingml/2006/main">
                  <a:graphicData uri="http://schemas.microsoft.com/office/word/2010/wordprocessingShape">
                    <wps:wsp>
                      <wps:cNvSpPr txBox="1"/>
                      <wps:spPr>
                        <a:xfrm>
                          <a:off x="0" y="0"/>
                          <a:ext cx="3105150" cy="361950"/>
                        </a:xfrm>
                        <a:prstGeom prst="rect">
                          <a:avLst/>
                        </a:prstGeom>
                        <a:noFill/>
                        <a:ln w="6350">
                          <a:noFill/>
                        </a:ln>
                      </wps:spPr>
                      <wps:txbx>
                        <w:txbxContent>
                          <w:p w:rsidR="00B2080F" w:rsidRDefault="00B2080F" w:rsidP="000F4D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IZ UDPゴシック" w:eastAsia="BIZ UDPゴシック" w:hAnsi="BIZ UDPゴシック" w:cs="ＭＳ ゴシック"/>
                                <w:color w:val="000000"/>
                                <w:sz w:val="16"/>
                              </w:rPr>
                            </w:pPr>
                            <w:r w:rsidRPr="000F4D0C">
                              <w:rPr>
                                <w:rFonts w:ascii="BIZ UDPゴシック" w:eastAsia="BIZ UDPゴシック" w:hAnsi="BIZ UDPゴシック" w:cs="ＭＳ ゴシック" w:hint="eastAsia"/>
                                <w:color w:val="000000"/>
                                <w:sz w:val="16"/>
                              </w:rPr>
                              <w:t>計画年度を市の総合振興計画</w:t>
                            </w:r>
                            <w:r>
                              <w:rPr>
                                <w:rFonts w:ascii="BIZ UDPゴシック" w:eastAsia="BIZ UDPゴシック" w:hAnsi="BIZ UDPゴシック" w:cs="ＭＳ ゴシック" w:hint="eastAsia"/>
                                <w:color w:val="000000"/>
                                <w:sz w:val="16"/>
                              </w:rPr>
                              <w:t>及び</w:t>
                            </w:r>
                            <w:r>
                              <w:rPr>
                                <w:rFonts w:ascii="BIZ UDPゴシック" w:eastAsia="BIZ UDPゴシック" w:hAnsi="BIZ UDPゴシック" w:cs="ＭＳ ゴシック"/>
                                <w:color w:val="000000"/>
                                <w:sz w:val="16"/>
                              </w:rPr>
                              <w:t>教育振興計画</w:t>
                            </w:r>
                            <w:r w:rsidRPr="000F4D0C">
                              <w:rPr>
                                <w:rFonts w:ascii="BIZ UDPゴシック" w:eastAsia="BIZ UDPゴシック" w:hAnsi="BIZ UDPゴシック" w:cs="ＭＳ ゴシック"/>
                                <w:color w:val="000000"/>
                                <w:sz w:val="16"/>
                              </w:rPr>
                              <w:t>と</w:t>
                            </w:r>
                            <w:r w:rsidRPr="000F4D0C">
                              <w:rPr>
                                <w:rFonts w:ascii="BIZ UDPゴシック" w:eastAsia="BIZ UDPゴシック" w:hAnsi="BIZ UDPゴシック" w:cs="ＭＳ ゴシック" w:hint="eastAsia"/>
                                <w:color w:val="000000"/>
                                <w:sz w:val="16"/>
                              </w:rPr>
                              <w:t>揃える</w:t>
                            </w:r>
                            <w:r w:rsidRPr="000F4D0C">
                              <w:rPr>
                                <w:rFonts w:ascii="BIZ UDPゴシック" w:eastAsia="BIZ UDPゴシック" w:hAnsi="BIZ UDPゴシック" w:cs="ＭＳ ゴシック"/>
                                <w:color w:val="000000"/>
                                <w:sz w:val="16"/>
                              </w:rPr>
                              <w:t>ため、</w:t>
                            </w:r>
                          </w:p>
                          <w:p w:rsidR="00B2080F" w:rsidRPr="000F4D0C" w:rsidRDefault="00B2080F" w:rsidP="000F4D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IZ UDPゴシック" w:eastAsia="BIZ UDPゴシック" w:hAnsi="BIZ UDPゴシック" w:cs="ＭＳ ゴシック"/>
                                <w:color w:val="000000"/>
                                <w:sz w:val="16"/>
                              </w:rPr>
                            </w:pPr>
                            <w:r w:rsidRPr="000F4D0C">
                              <w:rPr>
                                <w:rFonts w:ascii="BIZ UDPゴシック" w:eastAsia="BIZ UDPゴシック" w:hAnsi="BIZ UDPゴシック" w:cs="ＭＳ ゴシック" w:hint="eastAsia"/>
                                <w:color w:val="000000"/>
                                <w:sz w:val="16"/>
                              </w:rPr>
                              <w:t>第４次計画</w:t>
                            </w:r>
                            <w:r w:rsidRPr="000F4D0C">
                              <w:rPr>
                                <w:rFonts w:ascii="BIZ UDPゴシック" w:eastAsia="BIZ UDPゴシック" w:hAnsi="BIZ UDPゴシック" w:cs="ＭＳ ゴシック"/>
                                <w:color w:val="000000"/>
                                <w:sz w:val="16"/>
                              </w:rPr>
                              <w:t>は</w:t>
                            </w:r>
                            <w:r w:rsidRPr="000F4D0C">
                              <w:rPr>
                                <w:rFonts w:ascii="BIZ UDPゴシック" w:eastAsia="BIZ UDPゴシック" w:hAnsi="BIZ UDPゴシック" w:cs="ＭＳ ゴシック" w:hint="eastAsia"/>
                                <w:color w:val="000000"/>
                                <w:sz w:val="16"/>
                              </w:rPr>
                              <w:t>４年間</w:t>
                            </w:r>
                            <w:r w:rsidRPr="000F4D0C">
                              <w:rPr>
                                <w:rFonts w:ascii="BIZ UDPゴシック" w:eastAsia="BIZ UDPゴシック" w:hAnsi="BIZ UDPゴシック" w:cs="ＭＳ ゴシック"/>
                                <w:color w:val="000000"/>
                                <w:sz w:val="16"/>
                              </w:rPr>
                              <w:t>で終了とする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52359" id="テキスト ボックス 53" o:spid="_x0000_s1042" type="#_x0000_t202" style="position:absolute;left:0;text-align:left;margin-left:234.75pt;margin-top:15.65pt;width:244.5pt;height:28.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" filled="f" stroked="f" strokeweight=".5pt">
                <v:textbox>
                  <w:txbxContent>
                    <w:p w:rsidR="00B2080F" w:rsidRDefault="00B2080F" w:rsidP="000F4D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IZ UDPゴシック" w:eastAsia="BIZ UDPゴシック" w:hAnsi="BIZ UDPゴシック" w:cs="ＭＳ ゴシック"/>
                          <w:color w:val="000000"/>
                          <w:sz w:val="16"/>
                        </w:rPr>
                      </w:pPr>
                      <w:r w:rsidRPr="000F4D0C">
                        <w:rPr>
                          <w:rFonts w:ascii="BIZ UDPゴシック" w:eastAsia="BIZ UDPゴシック" w:hAnsi="BIZ UDPゴシック" w:cs="ＭＳ ゴシック" w:hint="eastAsia"/>
                          <w:color w:val="000000"/>
                          <w:sz w:val="16"/>
                        </w:rPr>
                        <w:t>計画年度を市の総合振興計画</w:t>
                      </w:r>
                      <w:r>
                        <w:rPr>
                          <w:rFonts w:ascii="BIZ UDPゴシック" w:eastAsia="BIZ UDPゴシック" w:hAnsi="BIZ UDPゴシック" w:cs="ＭＳ ゴシック" w:hint="eastAsia"/>
                          <w:color w:val="000000"/>
                          <w:sz w:val="16"/>
                        </w:rPr>
                        <w:t>及び</w:t>
                      </w:r>
                      <w:r>
                        <w:rPr>
                          <w:rFonts w:ascii="BIZ UDPゴシック" w:eastAsia="BIZ UDPゴシック" w:hAnsi="BIZ UDPゴシック" w:cs="ＭＳ ゴシック"/>
                          <w:color w:val="000000"/>
                          <w:sz w:val="16"/>
                        </w:rPr>
                        <w:t>教育振興計画</w:t>
                      </w:r>
                      <w:r w:rsidRPr="000F4D0C">
                        <w:rPr>
                          <w:rFonts w:ascii="BIZ UDPゴシック" w:eastAsia="BIZ UDPゴシック" w:hAnsi="BIZ UDPゴシック" w:cs="ＭＳ ゴシック"/>
                          <w:color w:val="000000"/>
                          <w:sz w:val="16"/>
                        </w:rPr>
                        <w:t>と</w:t>
                      </w:r>
                      <w:r w:rsidRPr="000F4D0C">
                        <w:rPr>
                          <w:rFonts w:ascii="BIZ UDPゴシック" w:eastAsia="BIZ UDPゴシック" w:hAnsi="BIZ UDPゴシック" w:cs="ＭＳ ゴシック" w:hint="eastAsia"/>
                          <w:color w:val="000000"/>
                          <w:sz w:val="16"/>
                        </w:rPr>
                        <w:t>揃える</w:t>
                      </w:r>
                      <w:r w:rsidRPr="000F4D0C">
                        <w:rPr>
                          <w:rFonts w:ascii="BIZ UDPゴシック" w:eastAsia="BIZ UDPゴシック" w:hAnsi="BIZ UDPゴシック" w:cs="ＭＳ ゴシック"/>
                          <w:color w:val="000000"/>
                          <w:sz w:val="16"/>
                        </w:rPr>
                        <w:t>ため、</w:t>
                      </w:r>
                    </w:p>
                    <w:p w:rsidR="00B2080F" w:rsidRPr="000F4D0C" w:rsidRDefault="00B2080F" w:rsidP="000F4D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BIZ UDPゴシック" w:eastAsia="BIZ UDPゴシック" w:hAnsi="BIZ UDPゴシック" w:cs="ＭＳ ゴシック"/>
                          <w:color w:val="000000"/>
                          <w:sz w:val="16"/>
                        </w:rPr>
                      </w:pPr>
                      <w:r w:rsidRPr="000F4D0C">
                        <w:rPr>
                          <w:rFonts w:ascii="BIZ UDPゴシック" w:eastAsia="BIZ UDPゴシック" w:hAnsi="BIZ UDPゴシック" w:cs="ＭＳ ゴシック" w:hint="eastAsia"/>
                          <w:color w:val="000000"/>
                          <w:sz w:val="16"/>
                        </w:rPr>
                        <w:t>第４次計画</w:t>
                      </w:r>
                      <w:r w:rsidRPr="000F4D0C">
                        <w:rPr>
                          <w:rFonts w:ascii="BIZ UDPゴシック" w:eastAsia="BIZ UDPゴシック" w:hAnsi="BIZ UDPゴシック" w:cs="ＭＳ ゴシック"/>
                          <w:color w:val="000000"/>
                          <w:sz w:val="16"/>
                        </w:rPr>
                        <w:t>は</w:t>
                      </w:r>
                      <w:r w:rsidRPr="000F4D0C">
                        <w:rPr>
                          <w:rFonts w:ascii="BIZ UDPゴシック" w:eastAsia="BIZ UDPゴシック" w:hAnsi="BIZ UDPゴシック" w:cs="ＭＳ ゴシック" w:hint="eastAsia"/>
                          <w:color w:val="000000"/>
                          <w:sz w:val="16"/>
                        </w:rPr>
                        <w:t>４年間</w:t>
                      </w:r>
                      <w:r w:rsidRPr="000F4D0C">
                        <w:rPr>
                          <w:rFonts w:ascii="BIZ UDPゴシック" w:eastAsia="BIZ UDPゴシック" w:hAnsi="BIZ UDPゴシック" w:cs="ＭＳ ゴシック"/>
                          <w:color w:val="000000"/>
                          <w:sz w:val="16"/>
                        </w:rPr>
                        <w:t>で終了とする</w:t>
                      </w:r>
                    </w:p>
                  </w:txbxContent>
                </v:textbox>
              </v:shape>
            </w:pict>
          </mc:Fallback>
        </mc:AlternateContent>
      </w:r>
    </w:p>
    <w:p w:rsidR="000F4D0C" w:rsidRPr="00486BC5" w:rsidRDefault="000D250B" w:rsidP="000F4D0C">
      <w:pPr>
        <w:rPr>
          <w:rFonts w:ascii="BIZ UDPゴシック" w:eastAsia="BIZ UDPゴシック" w:hAnsi="BIZ UDPゴシック"/>
          <w:sz w:val="24"/>
        </w:rPr>
      </w:pPr>
      <w:r w:rsidRPr="00486BC5">
        <w:rPr>
          <w:noProof/>
        </w:rPr>
        <mc:AlternateContent>
          <mc:Choice Requires="wps">
            <w:drawing>
              <wp:anchor distT="0" distB="0" distL="114300" distR="114300" simplePos="0" relativeHeight="251832320" behindDoc="0" locked="0" layoutInCell="1" allowOverlap="1" wp14:anchorId="531CA849" wp14:editId="0D70E76B">
                <wp:simplePos x="0" y="0"/>
                <wp:positionH relativeFrom="column">
                  <wp:posOffset>2676525</wp:posOffset>
                </wp:positionH>
                <wp:positionV relativeFrom="paragraph">
                  <wp:posOffset>85090</wp:posOffset>
                </wp:positionV>
                <wp:extent cx="356235" cy="193669"/>
                <wp:effectExtent l="0" t="0" r="0" b="0"/>
                <wp:wrapNone/>
                <wp:docPr id="52" name="下矢印 52"/>
                <wp:cNvGraphicFramePr/>
                <a:graphic xmlns:a="http://schemas.openxmlformats.org/drawingml/2006/main">
                  <a:graphicData uri="http://schemas.microsoft.com/office/word/2010/wordprocessingShape">
                    <wps:wsp>
                      <wps:cNvSpPr/>
                      <wps:spPr>
                        <a:xfrm>
                          <a:off x="0" y="0"/>
                          <a:ext cx="356235" cy="193669"/>
                        </a:xfrm>
                        <a:prstGeom prst="downArrow">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E6AB27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52" o:spid="_x0000_s1026" type="#_x0000_t67" style="position:absolute;left:0;text-align:left;margin-left:210.75pt;margin-top:6.7pt;width:28.05pt;height:15.25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" adj="10800" fillcolor="#deeaf6 [660]" strokecolor="#1f4d78 [1604]" strokeweight="1pt"/>
            </w:pict>
          </mc:Fallback>
        </mc:AlternateContent>
      </w:r>
    </w:p>
    <w:p w:rsidR="000F4D0C" w:rsidRPr="00486BC5" w:rsidRDefault="000D250B" w:rsidP="000F4D0C">
      <w:pPr>
        <w:rPr>
          <w:rFonts w:ascii="BIZ UDPゴシック" w:eastAsia="BIZ UDPゴシック" w:hAnsi="BIZ UDPゴシック"/>
          <w:sz w:val="24"/>
        </w:rPr>
      </w:pPr>
      <w:r w:rsidRPr="00486BC5">
        <w:rPr>
          <w:noProof/>
        </w:rPr>
        <mc:AlternateContent>
          <mc:Choice Requires="wps">
            <w:drawing>
              <wp:anchor distT="0" distB="0" distL="114300" distR="114300" simplePos="0" relativeHeight="251824128" behindDoc="0" locked="0" layoutInCell="1" allowOverlap="1" wp14:anchorId="49AFC9A0" wp14:editId="77D6E360">
                <wp:simplePos x="0" y="0"/>
                <wp:positionH relativeFrom="column">
                  <wp:posOffset>217170</wp:posOffset>
                </wp:positionH>
                <wp:positionV relativeFrom="paragraph">
                  <wp:posOffset>175895</wp:posOffset>
                </wp:positionV>
                <wp:extent cx="5330520" cy="266752"/>
                <wp:effectExtent l="0" t="0" r="22860" b="19050"/>
                <wp:wrapNone/>
                <wp:docPr id="41" name="角丸四角形 1"/>
                <wp:cNvGraphicFramePr/>
                <a:graphic xmlns:a="http://schemas.openxmlformats.org/drawingml/2006/main">
                  <a:graphicData uri="http://schemas.microsoft.com/office/word/2010/wordprocessingShape">
                    <wps:wsp>
                      <wps:cNvSpPr/>
                      <wps:spPr>
                        <a:xfrm>
                          <a:off x="0" y="0"/>
                          <a:ext cx="5330520" cy="266752"/>
                        </a:xfrm>
                        <a:prstGeom prst="roundRect">
                          <a:avLst/>
                        </a:prstGeom>
                        <a:solidFill>
                          <a:schemeClr val="bg2"/>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E71E29" w:rsidRDefault="00B2080F" w:rsidP="000F4D0C">
                            <w:pPr>
                              <w:spacing w:line="240" w:lineRule="exact"/>
                              <w:jc w:val="center"/>
                              <w:rPr>
                                <w:color w:val="000000" w:themeColor="text1"/>
                              </w:rPr>
                            </w:pPr>
                            <w:r>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color w:val="000000" w:themeColor="text1"/>
                                <w:sz w:val="22"/>
                              </w:rPr>
                              <w:t>３</w:t>
                            </w:r>
                            <w:r w:rsidRPr="00E71E29">
                              <w:rPr>
                                <w:rFonts w:ascii="HG丸ｺﾞｼｯｸM-PRO" w:eastAsia="HG丸ｺﾞｼｯｸM-PRO" w:hAnsi="HG丸ｺﾞｼｯｸM-PRO"/>
                                <w:color w:val="000000" w:themeColor="text1"/>
                                <w:sz w:val="22"/>
                              </w:rPr>
                              <w:t>年度</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令和７年度</w:t>
                            </w:r>
                            <w:r w:rsidRPr="00E71E29">
                              <w:rPr>
                                <w:rFonts w:ascii="HG丸ｺﾞｼｯｸM-PRO" w:eastAsia="HG丸ｺﾞｼｯｸM-PRO" w:hAnsi="HG丸ｺﾞｼｯｸM-PRO"/>
                                <w:color w:val="000000" w:themeColor="text1"/>
                                <w:sz w:val="22"/>
                              </w:rPr>
                              <w:t>「第</w:t>
                            </w:r>
                            <w:r>
                              <w:rPr>
                                <w:rFonts w:ascii="HG丸ｺﾞｼｯｸM-PRO" w:eastAsia="HG丸ｺﾞｼｯｸM-PRO" w:hAnsi="HG丸ｺﾞｼｯｸM-PRO" w:hint="eastAsia"/>
                                <w:color w:val="000000" w:themeColor="text1"/>
                                <w:sz w:val="22"/>
                              </w:rPr>
                              <w:t>５</w:t>
                            </w:r>
                            <w:r w:rsidRPr="00E71E29">
                              <w:rPr>
                                <w:rFonts w:ascii="HG丸ｺﾞｼｯｸM-PRO" w:eastAsia="HG丸ｺﾞｼｯｸM-PRO" w:hAnsi="HG丸ｺﾞｼｯｸM-PRO"/>
                                <w:color w:val="000000" w:themeColor="text1"/>
                                <w:sz w:val="22"/>
                              </w:rPr>
                              <w:t>次戸田市生涯学習推進計画」[5</w:t>
                            </w:r>
                            <w:r w:rsidRPr="00E71E29">
                              <w:rPr>
                                <w:rFonts w:ascii="HG丸ｺﾞｼｯｸM-PRO" w:eastAsia="HG丸ｺﾞｼｯｸM-PRO" w:hAnsi="HG丸ｺﾞｼｯｸM-PRO" w:hint="eastAsia"/>
                                <w:color w:val="000000" w:themeColor="text1"/>
                                <w:sz w:val="22"/>
                              </w:rPr>
                              <w:t>年間</w:t>
                            </w:r>
                            <w:r w:rsidRPr="00E71E29">
                              <w:rPr>
                                <w:rFonts w:ascii="HG丸ｺﾞｼｯｸM-PRO" w:eastAsia="HG丸ｺﾞｼｯｸM-PRO" w:hAnsi="HG丸ｺﾞｼｯｸM-PRO"/>
                                <w:color w:val="000000" w:themeColor="text1"/>
                                <w:sz w:val="2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49AFC9A0" id="角丸四角形 1" o:spid="_x0000_s1043" style="position:absolute;left:0;text-align:left;margin-left:17.1pt;margin-top:13.85pt;width:419.75pt;height:21pt;z-index:2518241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" fillcolor="#e7e6e6 [3214]" strokecolor="#1f4d78 [1604]" strokeweight="1.5pt">
                <v:stroke joinstyle="miter"/>
                <v:textbox inset="0,0,0,0">
                  <w:txbxContent>
                    <w:p w:rsidR="00B2080F" w:rsidRPr="00E71E29" w:rsidRDefault="00B2080F" w:rsidP="000F4D0C">
                      <w:pPr>
                        <w:spacing w:line="240" w:lineRule="exact"/>
                        <w:jc w:val="center"/>
                        <w:rPr>
                          <w:color w:val="000000" w:themeColor="text1"/>
                        </w:rPr>
                      </w:pPr>
                      <w:r>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color w:val="000000" w:themeColor="text1"/>
                          <w:sz w:val="22"/>
                        </w:rPr>
                        <w:t>３</w:t>
                      </w:r>
                      <w:r w:rsidRPr="00E71E29">
                        <w:rPr>
                          <w:rFonts w:ascii="HG丸ｺﾞｼｯｸM-PRO" w:eastAsia="HG丸ｺﾞｼｯｸM-PRO" w:hAnsi="HG丸ｺﾞｼｯｸM-PRO"/>
                          <w:color w:val="000000" w:themeColor="text1"/>
                          <w:sz w:val="22"/>
                        </w:rPr>
                        <w:t>年度</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令和７年度</w:t>
                      </w:r>
                      <w:r w:rsidRPr="00E71E29">
                        <w:rPr>
                          <w:rFonts w:ascii="HG丸ｺﾞｼｯｸM-PRO" w:eastAsia="HG丸ｺﾞｼｯｸM-PRO" w:hAnsi="HG丸ｺﾞｼｯｸM-PRO"/>
                          <w:color w:val="000000" w:themeColor="text1"/>
                          <w:sz w:val="22"/>
                        </w:rPr>
                        <w:t>「第</w:t>
                      </w:r>
                      <w:r>
                        <w:rPr>
                          <w:rFonts w:ascii="HG丸ｺﾞｼｯｸM-PRO" w:eastAsia="HG丸ｺﾞｼｯｸM-PRO" w:hAnsi="HG丸ｺﾞｼｯｸM-PRO" w:hint="eastAsia"/>
                          <w:color w:val="000000" w:themeColor="text1"/>
                          <w:sz w:val="22"/>
                        </w:rPr>
                        <w:t>５</w:t>
                      </w:r>
                      <w:r w:rsidRPr="00E71E29">
                        <w:rPr>
                          <w:rFonts w:ascii="HG丸ｺﾞｼｯｸM-PRO" w:eastAsia="HG丸ｺﾞｼｯｸM-PRO" w:hAnsi="HG丸ｺﾞｼｯｸM-PRO"/>
                          <w:color w:val="000000" w:themeColor="text1"/>
                          <w:sz w:val="22"/>
                        </w:rPr>
                        <w:t>次戸田市生涯学習推進計画」[5</w:t>
                      </w:r>
                      <w:r w:rsidRPr="00E71E29">
                        <w:rPr>
                          <w:rFonts w:ascii="HG丸ｺﾞｼｯｸM-PRO" w:eastAsia="HG丸ｺﾞｼｯｸM-PRO" w:hAnsi="HG丸ｺﾞｼｯｸM-PRO" w:hint="eastAsia"/>
                          <w:color w:val="000000" w:themeColor="text1"/>
                          <w:sz w:val="22"/>
                        </w:rPr>
                        <w:t>年間</w:t>
                      </w:r>
                      <w:r w:rsidRPr="00E71E29">
                        <w:rPr>
                          <w:rFonts w:ascii="HG丸ｺﾞｼｯｸM-PRO" w:eastAsia="HG丸ｺﾞｼｯｸM-PRO" w:hAnsi="HG丸ｺﾞｼｯｸM-PRO"/>
                          <w:color w:val="000000" w:themeColor="text1"/>
                          <w:sz w:val="22"/>
                        </w:rPr>
                        <w:t>]</w:t>
                      </w:r>
                    </w:p>
                  </w:txbxContent>
                </v:textbox>
              </v:roundrect>
            </w:pict>
          </mc:Fallback>
        </mc:AlternateContent>
      </w:r>
    </w:p>
    <w:p w:rsidR="000F4D0C" w:rsidRPr="00486BC5" w:rsidRDefault="000F4D0C" w:rsidP="009872D3">
      <w:pPr>
        <w:widowControl/>
        <w:jc w:val="left"/>
        <w:rPr>
          <w:rFonts w:ascii="BIZ UDPゴシック" w:eastAsia="BIZ UDPゴシック" w:hAnsi="BIZ UDPゴシック"/>
          <w:b/>
          <w:sz w:val="24"/>
        </w:rPr>
      </w:pPr>
    </w:p>
    <w:p w:rsidR="00F46E51" w:rsidRPr="00486BC5" w:rsidRDefault="00F46E51" w:rsidP="009872D3">
      <w:pPr>
        <w:widowControl/>
        <w:jc w:val="left"/>
        <w:rPr>
          <w:rFonts w:ascii="BIZ UDPゴシック" w:eastAsia="BIZ UDPゴシック" w:hAnsi="BIZ UDPゴシック"/>
          <w:b/>
          <w:sz w:val="24"/>
        </w:rPr>
      </w:pPr>
    </w:p>
    <w:p w:rsidR="00652B40" w:rsidRPr="00486BC5" w:rsidRDefault="00652B40" w:rsidP="00652B40">
      <w:pPr>
        <w:widowControl/>
        <w:jc w:val="left"/>
        <w:rPr>
          <w:rFonts w:ascii="BIZ UDPゴシック" w:eastAsia="BIZ UDPゴシック" w:hAnsi="BIZ UDPゴシック"/>
          <w:b/>
          <w:sz w:val="28"/>
        </w:rPr>
      </w:pPr>
      <w:r w:rsidRPr="00486BC5">
        <w:rPr>
          <w:rFonts w:ascii="BIZ UDPゴシック" w:eastAsia="BIZ UDPゴシック" w:hAnsi="BIZ UDPゴシック" w:hint="eastAsia"/>
          <w:b/>
          <w:sz w:val="28"/>
        </w:rPr>
        <w:t>２　計画の期間</w:t>
      </w:r>
    </w:p>
    <w:p w:rsidR="00652B40" w:rsidRPr="00486BC5" w:rsidRDefault="00652B40" w:rsidP="000800D0">
      <w:pPr>
        <w:widowControl/>
        <w:ind w:firstLineChars="236" w:firstLine="566"/>
        <w:jc w:val="left"/>
        <w:rPr>
          <w:rFonts w:ascii="游ゴシック" w:eastAsia="游ゴシック" w:hAnsi="游ゴシック"/>
          <w:sz w:val="24"/>
          <w:szCs w:val="24"/>
        </w:rPr>
      </w:pPr>
      <w:r w:rsidRPr="00486BC5">
        <w:rPr>
          <w:rFonts w:ascii="游ゴシック" w:eastAsia="游ゴシック" w:hAnsi="游ゴシック" w:hint="eastAsia"/>
          <w:sz w:val="24"/>
          <w:szCs w:val="24"/>
        </w:rPr>
        <w:t>本計画の期間は、令和３年度からの５年間です。</w:t>
      </w:r>
    </w:p>
    <w:p w:rsidR="00652B40" w:rsidRPr="00486BC5" w:rsidRDefault="00652B40" w:rsidP="0057083A">
      <w:pPr>
        <w:widowControl/>
        <w:ind w:leftChars="78" w:left="284" w:hangingChars="50" w:hanging="120"/>
        <w:jc w:val="left"/>
        <w:rPr>
          <w:rFonts w:ascii="游ゴシック" w:eastAsia="游ゴシック" w:hAnsi="游ゴシック"/>
          <w:sz w:val="24"/>
          <w:szCs w:val="24"/>
        </w:rPr>
      </w:pPr>
      <w:r w:rsidRPr="00486BC5">
        <w:rPr>
          <w:rFonts w:ascii="游ゴシック" w:eastAsia="游ゴシック" w:hAnsi="游ゴシック" w:hint="eastAsia"/>
          <w:sz w:val="24"/>
          <w:szCs w:val="24"/>
        </w:rPr>
        <w:t xml:space="preserve">　 なお、計画期間中、状況の変化によって見直しの必要性が生じた場合には、適宜計画の見直しを行うこととします。</w:t>
      </w:r>
    </w:p>
    <w:p w:rsidR="000F4D0C" w:rsidRPr="00486BC5" w:rsidRDefault="000F4D0C" w:rsidP="009872D3">
      <w:pPr>
        <w:widowControl/>
        <w:jc w:val="left"/>
        <w:rPr>
          <w:rFonts w:ascii="BIZ UDPゴシック" w:eastAsia="BIZ UDPゴシック" w:hAnsi="BIZ UDPゴシック"/>
          <w:b/>
          <w:sz w:val="24"/>
        </w:rPr>
      </w:pPr>
    </w:p>
    <w:p w:rsidR="00652B40" w:rsidRPr="00486BC5" w:rsidRDefault="00652B40" w:rsidP="00652B40">
      <w:pPr>
        <w:widowControl/>
        <w:jc w:val="left"/>
        <w:rPr>
          <w:rFonts w:ascii="BIZ UDPゴシック" w:eastAsia="BIZ UDPゴシック" w:hAnsi="BIZ UDPゴシック"/>
          <w:b/>
          <w:sz w:val="28"/>
        </w:rPr>
      </w:pPr>
      <w:r w:rsidRPr="00486BC5">
        <w:rPr>
          <w:rFonts w:ascii="BIZ UDPゴシック" w:eastAsia="BIZ UDPゴシック" w:hAnsi="BIZ UDPゴシック" w:hint="eastAsia"/>
          <w:b/>
          <w:sz w:val="28"/>
        </w:rPr>
        <w:t>３　計画策定の体制</w:t>
      </w:r>
    </w:p>
    <w:p w:rsidR="00652B40" w:rsidRPr="00486BC5" w:rsidRDefault="00652B40" w:rsidP="0057083A">
      <w:pPr>
        <w:widowControl/>
        <w:ind w:leftChars="135" w:left="283" w:rightChars="-84" w:right="-176" w:firstLineChars="118" w:firstLine="283"/>
        <w:jc w:val="left"/>
        <w:rPr>
          <w:rFonts w:ascii="游ゴシック" w:eastAsia="游ゴシック" w:hAnsi="游ゴシック"/>
          <w:sz w:val="24"/>
          <w:szCs w:val="24"/>
        </w:rPr>
      </w:pPr>
      <w:r w:rsidRPr="00486BC5">
        <w:rPr>
          <w:rFonts w:ascii="游ゴシック" w:eastAsia="游ゴシック" w:hAnsi="游ゴシック" w:hint="eastAsia"/>
          <w:sz w:val="24"/>
          <w:szCs w:val="24"/>
        </w:rPr>
        <w:t>本計画については、「社会教育委員会議」と、庁内関係部局等の職員で構成する「第５次戸田市生涯学習推進計画策定委員会」において協議を進め、策定し</w:t>
      </w:r>
      <w:r w:rsidR="000800D0" w:rsidRPr="00486BC5">
        <w:rPr>
          <w:rFonts w:ascii="游ゴシック" w:eastAsia="游ゴシック" w:hAnsi="游ゴシック" w:hint="eastAsia"/>
          <w:sz w:val="24"/>
          <w:szCs w:val="24"/>
        </w:rPr>
        <w:t>ました</w:t>
      </w:r>
      <w:r w:rsidRPr="00486BC5">
        <w:rPr>
          <w:rFonts w:ascii="游ゴシック" w:eastAsia="游ゴシック" w:hAnsi="游ゴシック" w:hint="eastAsia"/>
          <w:sz w:val="24"/>
          <w:szCs w:val="24"/>
        </w:rPr>
        <w:t>。</w:t>
      </w:r>
    </w:p>
    <w:p w:rsidR="00652B40" w:rsidRPr="00486BC5" w:rsidRDefault="00652B40" w:rsidP="0057083A">
      <w:pPr>
        <w:widowControl/>
        <w:ind w:leftChars="135" w:left="283" w:firstLineChars="100" w:firstLine="280"/>
        <w:jc w:val="left"/>
        <w:rPr>
          <w:rFonts w:ascii="BIZ UDPゴシック" w:eastAsia="BIZ UDPゴシック" w:hAnsi="BIZ UDPゴシック"/>
          <w:b/>
          <w:sz w:val="28"/>
        </w:rPr>
      </w:pPr>
      <w:r w:rsidRPr="00486BC5">
        <w:rPr>
          <w:rFonts w:ascii="BIZ UDPゴシック" w:eastAsia="BIZ UDPゴシック" w:hAnsi="BIZ UDPゴシック" w:hint="eastAsia"/>
          <w:b/>
          <w:noProof/>
          <w:sz w:val="28"/>
        </w:rPr>
        <mc:AlternateContent>
          <mc:Choice Requires="wpg">
            <w:drawing>
              <wp:anchor distT="0" distB="0" distL="114300" distR="114300" simplePos="0" relativeHeight="251838464" behindDoc="0" locked="0" layoutInCell="1" allowOverlap="1" wp14:anchorId="741FCA07" wp14:editId="02965E7D">
                <wp:simplePos x="0" y="0"/>
                <wp:positionH relativeFrom="column">
                  <wp:posOffset>2952750</wp:posOffset>
                </wp:positionH>
                <wp:positionV relativeFrom="paragraph">
                  <wp:posOffset>692785</wp:posOffset>
                </wp:positionV>
                <wp:extent cx="2686050" cy="1835150"/>
                <wp:effectExtent l="0" t="0" r="19050" b="0"/>
                <wp:wrapNone/>
                <wp:docPr id="177" name="グループ化 177"/>
                <wp:cNvGraphicFramePr/>
                <a:graphic xmlns:a="http://schemas.openxmlformats.org/drawingml/2006/main">
                  <a:graphicData uri="http://schemas.microsoft.com/office/word/2010/wordprocessingGroup">
                    <wpg:wgp>
                      <wpg:cNvGrpSpPr/>
                      <wpg:grpSpPr>
                        <a:xfrm>
                          <a:off x="0" y="0"/>
                          <a:ext cx="2686050" cy="1835150"/>
                          <a:chOff x="0" y="-19529"/>
                          <a:chExt cx="2370345" cy="1880135"/>
                        </a:xfrm>
                      </wpg:grpSpPr>
                      <wpg:grpSp>
                        <wpg:cNvPr id="145" name="グループ化 145"/>
                        <wpg:cNvGrpSpPr/>
                        <wpg:grpSpPr>
                          <a:xfrm>
                            <a:off x="0" y="-19529"/>
                            <a:ext cx="2370345" cy="1084376"/>
                            <a:chOff x="0" y="-19529"/>
                            <a:chExt cx="2370345" cy="1084376"/>
                          </a:xfrm>
                        </wpg:grpSpPr>
                        <wps:wsp>
                          <wps:cNvPr id="168" name="テキスト ボックス 168"/>
                          <wps:cNvSpPr txBox="1"/>
                          <wps:spPr>
                            <a:xfrm>
                              <a:off x="0" y="731520"/>
                              <a:ext cx="777875" cy="246380"/>
                            </a:xfrm>
                            <a:prstGeom prst="roundRect">
                              <a:avLst/>
                            </a:prstGeom>
                            <a:noFill/>
                            <a:ln w="12700">
                              <a:noFill/>
                              <a:prstDash val="sysDash"/>
                            </a:ln>
                            <a:effectLst/>
                          </wps:spPr>
                          <wps:txbx>
                            <w:txbxContent>
                              <w:p w:rsidR="00B2080F" w:rsidRPr="009A03DF" w:rsidRDefault="00B2080F" w:rsidP="00652B40">
                                <w:pPr>
                                  <w:spacing w:line="300" w:lineRule="exact"/>
                                  <w:jc w:val="center"/>
                                  <w:rPr>
                                    <w:rFonts w:ascii="HG丸ｺﾞｼｯｸM-PRO" w:eastAsia="HG丸ｺﾞｼｯｸM-PRO" w:hAnsi="HG丸ｺﾞｼｯｸM-PRO"/>
                                    <w:sz w:val="18"/>
                                    <w:szCs w:val="21"/>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grpSp>
                          <wpg:cNvPr id="22" name="グループ化 22"/>
                          <wpg:cNvGrpSpPr/>
                          <wpg:grpSpPr>
                            <a:xfrm>
                              <a:off x="278296" y="-19529"/>
                              <a:ext cx="2092049" cy="1084376"/>
                              <a:chOff x="0" y="-19529"/>
                              <a:chExt cx="2092049" cy="1084376"/>
                            </a:xfrm>
                          </wpg:grpSpPr>
                          <wps:wsp>
                            <wps:cNvPr id="162" name="テキスト ボックス 162"/>
                            <wps:cNvSpPr txBox="1"/>
                            <wps:spPr>
                              <a:xfrm>
                                <a:off x="279759" y="-19529"/>
                                <a:ext cx="1812290" cy="1084376"/>
                              </a:xfrm>
                              <a:prstGeom prst="roundRect">
                                <a:avLst/>
                              </a:prstGeom>
                              <a:solidFill>
                                <a:srgbClr val="5B9BD5">
                                  <a:lumMod val="20000"/>
                                  <a:lumOff val="80000"/>
                                  <a:alpha val="29000"/>
                                </a:srgbClr>
                              </a:solidFill>
                              <a:ln w="12700">
                                <a:solidFill>
                                  <a:srgbClr val="5B9BD5"/>
                                </a:solidFill>
                                <a:prstDash val="sysDash"/>
                              </a:ln>
                              <a:effectLst/>
                            </wps:spPr>
                            <wps:txbx>
                              <w:txbxContent>
                                <w:p w:rsidR="00B2080F" w:rsidRPr="00832693" w:rsidRDefault="00B2080F" w:rsidP="00652B4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rPr>
                                    <w:t>戸田市</w:t>
                                  </w:r>
                                  <w:r>
                                    <w:rPr>
                                      <w:rFonts w:ascii="HG丸ｺﾞｼｯｸM-PRO" w:eastAsia="HG丸ｺﾞｼｯｸM-PRO" w:hAnsi="HG丸ｺﾞｼｯｸM-PRO"/>
                                      <w:b/>
                                    </w:rPr>
                                    <w:br/>
                                  </w:r>
                                  <w:r>
                                    <w:rPr>
                                      <w:rFonts w:ascii="HG丸ｺﾞｼｯｸM-PRO" w:eastAsia="HG丸ｺﾞｼｯｸM-PRO" w:hAnsi="HG丸ｺﾞｼｯｸM-PRO" w:hint="eastAsia"/>
                                      <w:b/>
                                    </w:rPr>
                                    <w:t>生涯学習</w:t>
                                  </w:r>
                                  <w:r>
                                    <w:rPr>
                                      <w:rFonts w:ascii="HG丸ｺﾞｼｯｸM-PRO" w:eastAsia="HG丸ｺﾞｼｯｸM-PRO" w:hAnsi="HG丸ｺﾞｼｯｸM-PRO"/>
                                      <w:b/>
                                    </w:rPr>
                                    <w:t>に関する</w:t>
                                  </w:r>
                                  <w:r>
                                    <w:rPr>
                                      <w:rFonts w:ascii="HG丸ｺﾞｼｯｸM-PRO" w:eastAsia="HG丸ｺﾞｼｯｸM-PRO" w:hAnsi="HG丸ｺﾞｼｯｸM-PRO"/>
                                      <w:b/>
                                    </w:rPr>
                                    <w:br/>
                                    <w:t>市民意識調査</w:t>
                                  </w:r>
                                </w:p>
                                <w:p w:rsidR="00B2080F" w:rsidRPr="00832693" w:rsidRDefault="00B2080F" w:rsidP="00652B40">
                                  <w:pPr>
                                    <w:spacing w:line="30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（個人アンケート）</w:t>
                                  </w:r>
                                  <w:r>
                                    <w:rPr>
                                      <w:rFonts w:ascii="HG丸ｺﾞｼｯｸM-PRO" w:eastAsia="HG丸ｺﾞｼｯｸM-PRO" w:hAnsi="HG丸ｺﾞｼｯｸM-PRO"/>
                                      <w:szCs w:val="21"/>
                                    </w:rPr>
                                    <w:br/>
                                  </w:r>
                                  <w:r>
                                    <w:rPr>
                                      <w:rFonts w:ascii="HG丸ｺﾞｼｯｸM-PRO" w:eastAsia="HG丸ｺﾞｼｯｸM-PRO" w:hAnsi="HG丸ｺﾞｼｯｸM-PRO" w:hint="eastAsia"/>
                                      <w:szCs w:val="21"/>
                                    </w:rPr>
                                    <w:t>（団体アンケート）</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71" name="二等辺三角形 171"/>
                            <wps:cNvSpPr/>
                            <wps:spPr>
                              <a:xfrm rot="5400000" flipV="1">
                                <a:off x="-109855" y="447707"/>
                                <a:ext cx="393700" cy="173990"/>
                              </a:xfrm>
                              <a:prstGeom prst="triangle">
                                <a:avLst/>
                              </a:prstGeom>
                              <a:solidFill>
                                <a:srgbClr val="5B9BD5">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75" name="グループ化 175"/>
                        <wpg:cNvGrpSpPr/>
                        <wpg:grpSpPr>
                          <a:xfrm>
                            <a:off x="9842" y="1186343"/>
                            <a:ext cx="2352124" cy="674263"/>
                            <a:chOff x="9842" y="-141525"/>
                            <a:chExt cx="2352124" cy="674263"/>
                          </a:xfrm>
                        </wpg:grpSpPr>
                        <wps:wsp>
                          <wps:cNvPr id="167" name="テキスト ボックス 167"/>
                          <wps:cNvSpPr txBox="1"/>
                          <wps:spPr>
                            <a:xfrm>
                              <a:off x="9842" y="286358"/>
                              <a:ext cx="777875" cy="246380"/>
                            </a:xfrm>
                            <a:prstGeom prst="roundRect">
                              <a:avLst/>
                            </a:prstGeom>
                            <a:noFill/>
                            <a:ln w="12700">
                              <a:noFill/>
                              <a:prstDash val="sysDash"/>
                            </a:ln>
                            <a:effectLst/>
                          </wps:spPr>
                          <wps:txbx>
                            <w:txbxContent>
                              <w:p w:rsidR="00B2080F" w:rsidRPr="009A03DF" w:rsidRDefault="00B2080F" w:rsidP="00652B40">
                                <w:pPr>
                                  <w:spacing w:line="300" w:lineRule="exact"/>
                                  <w:jc w:val="center"/>
                                  <w:rPr>
                                    <w:rFonts w:ascii="HG丸ｺﾞｼｯｸM-PRO" w:eastAsia="HG丸ｺﾞｼｯｸM-PRO" w:hAnsi="HG丸ｺﾞｼｯｸM-PRO"/>
                                    <w:sz w:val="18"/>
                                    <w:szCs w:val="21"/>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grpSp>
                          <wpg:cNvPr id="5" name="グループ化 144"/>
                          <wpg:cNvGrpSpPr/>
                          <wpg:grpSpPr>
                            <a:xfrm>
                              <a:off x="278296" y="-141525"/>
                              <a:ext cx="2083670" cy="530292"/>
                              <a:chOff x="0" y="-141525"/>
                              <a:chExt cx="2083670" cy="530292"/>
                            </a:xfrm>
                          </wpg:grpSpPr>
                          <wps:wsp>
                            <wps:cNvPr id="163" name="テキスト ボックス 163"/>
                            <wps:cNvSpPr txBox="1"/>
                            <wps:spPr>
                              <a:xfrm>
                                <a:off x="279635" y="-141525"/>
                                <a:ext cx="1804035" cy="530292"/>
                              </a:xfrm>
                              <a:prstGeom prst="roundRect">
                                <a:avLst/>
                              </a:prstGeom>
                              <a:solidFill>
                                <a:srgbClr val="5B9BD5">
                                  <a:lumMod val="20000"/>
                                  <a:lumOff val="80000"/>
                                  <a:alpha val="29000"/>
                                </a:srgbClr>
                              </a:solidFill>
                              <a:ln w="12700">
                                <a:solidFill>
                                  <a:srgbClr val="5B9BD5"/>
                                </a:solidFill>
                                <a:prstDash val="sysDash"/>
                              </a:ln>
                              <a:effectLst/>
                            </wps:spPr>
                            <wps:txbx>
                              <w:txbxContent>
                                <w:p w:rsidR="00B2080F" w:rsidRDefault="00B2080F" w:rsidP="00652B40">
                                  <w:pPr>
                                    <w:spacing w:line="300" w:lineRule="exact"/>
                                    <w:jc w:val="center"/>
                                    <w:rPr>
                                      <w:rFonts w:ascii="HG丸ｺﾞｼｯｸM-PRO" w:eastAsia="HG丸ｺﾞｼｯｸM-PRO" w:hAnsi="HG丸ｺﾞｼｯｸM-PRO"/>
                                      <w:b/>
                                    </w:rPr>
                                  </w:pPr>
                                  <w:r>
                                    <w:rPr>
                                      <w:rFonts w:ascii="HG丸ｺﾞｼｯｸM-PRO" w:eastAsia="HG丸ｺﾞｼｯｸM-PRO" w:hAnsi="HG丸ｺﾞｼｯｸM-PRO" w:hint="eastAsia"/>
                                      <w:b/>
                                    </w:rPr>
                                    <w:t>市民会議</w:t>
                                  </w:r>
                                </w:p>
                                <w:p w:rsidR="00B2080F" w:rsidRPr="00130ECF" w:rsidRDefault="00B2080F" w:rsidP="00652B40">
                                  <w:pPr>
                                    <w:spacing w:line="300" w:lineRule="exact"/>
                                    <w:jc w:val="center"/>
                                    <w:rPr>
                                      <w:rFonts w:ascii="HG丸ｺﾞｼｯｸM-PRO" w:eastAsia="HG丸ｺﾞｼｯｸM-PRO" w:hAnsi="HG丸ｺﾞｼｯｸM-PRO"/>
                                      <w:szCs w:val="21"/>
                                    </w:rPr>
                                  </w:pPr>
                                  <w:r w:rsidRPr="00130ECF">
                                    <w:rPr>
                                      <w:rFonts w:ascii="HG丸ｺﾞｼｯｸM-PRO" w:eastAsia="HG丸ｺﾞｼｯｸM-PRO" w:hAnsi="HG丸ｺﾞｼｯｸM-PRO" w:hint="eastAsia"/>
                                      <w:b/>
                                    </w:rPr>
                                    <w:t>市民ワークショップ</w:t>
                                  </w:r>
                                  <w:r w:rsidRPr="00130ECF">
                                    <w:rPr>
                                      <w:rFonts w:ascii="HG丸ｺﾞｼｯｸM-PRO" w:eastAsia="HG丸ｺﾞｼｯｸM-PRO" w:hAnsi="HG丸ｺﾞｼｯｸM-PRO"/>
                                      <w:b/>
                                    </w:rPr>
                                    <w:t>を開催</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72" name="二等辺三角形 172"/>
                            <wps:cNvSpPr/>
                            <wps:spPr>
                              <a:xfrm rot="5400000" flipV="1">
                                <a:off x="-109855" y="21183"/>
                                <a:ext cx="393700" cy="173990"/>
                              </a:xfrm>
                              <a:prstGeom prst="triangle">
                                <a:avLst/>
                              </a:prstGeom>
                              <a:solidFill>
                                <a:srgbClr val="5B9BD5">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41FCA07" id="グループ化 177" o:spid="_x0000_s1044" style="position:absolute;left:0;text-align:left;margin-left:232.5pt;margin-top:54.55pt;width:211.5pt;height:144.5pt;z-index:251838464;mso-width-relative:margin;mso-height-relative:margin" coordorigin=",-195" coordsize="23703,1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">
                <v:group id="グループ化 145" o:spid="_x0000_s1045" style="position:absolute;top:-195;width:23703;height:10843" coordorigin=",-195" coordsize="23703,10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roundrect id="テキスト ボックス 168" o:spid="_x0000_s1046" style="position:absolute;top:7315;width:7778;height:24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" filled="f" stroked="f" strokeweight="1pt">
                    <v:stroke dashstyle="3 1"/>
                    <v:textbox inset="1mm,0,1mm,0">
                      <w:txbxContent>
                        <w:p w:rsidR="00B2080F" w:rsidRPr="009A03DF" w:rsidRDefault="00B2080F" w:rsidP="00652B40">
                          <w:pPr>
                            <w:spacing w:line="300" w:lineRule="exact"/>
                            <w:jc w:val="center"/>
                            <w:rPr>
                              <w:rFonts w:ascii="HG丸ｺﾞｼｯｸM-PRO" w:eastAsia="HG丸ｺﾞｼｯｸM-PRO" w:hAnsi="HG丸ｺﾞｼｯｸM-PRO"/>
                              <w:sz w:val="18"/>
                              <w:szCs w:val="21"/>
                            </w:rPr>
                          </w:pPr>
                        </w:p>
                      </w:txbxContent>
                    </v:textbox>
                  </v:roundrect>
                  <v:group id="グループ化 22" o:spid="_x0000_s1047" style="position:absolute;left:2782;top:-195;width:20921;height:10843" coordorigin=",-195" coordsize="20920,10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roundrect id="テキスト ボックス 162" o:spid="_x0000_s1048" style="position:absolute;left:2797;top:-195;width:18123;height:108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" fillcolor="#deebf7" strokecolor="#5b9bd5" strokeweight="1pt">
                      <v:fill opacity="19018f"/>
                      <v:stroke dashstyle="3 1"/>
                      <v:textbox inset="1mm,0,1mm,0">
                        <w:txbxContent>
                          <w:p w:rsidR="00B2080F" w:rsidRPr="00832693" w:rsidRDefault="00B2080F" w:rsidP="00652B4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b/>
                              </w:rPr>
                              <w:t>戸田市</w:t>
                            </w:r>
                            <w:r>
                              <w:rPr>
                                <w:rFonts w:ascii="HG丸ｺﾞｼｯｸM-PRO" w:eastAsia="HG丸ｺﾞｼｯｸM-PRO" w:hAnsi="HG丸ｺﾞｼｯｸM-PRO"/>
                                <w:b/>
                              </w:rPr>
                              <w:br/>
                            </w:r>
                            <w:r>
                              <w:rPr>
                                <w:rFonts w:ascii="HG丸ｺﾞｼｯｸM-PRO" w:eastAsia="HG丸ｺﾞｼｯｸM-PRO" w:hAnsi="HG丸ｺﾞｼｯｸM-PRO" w:hint="eastAsia"/>
                                <w:b/>
                              </w:rPr>
                              <w:t>生涯学習</w:t>
                            </w:r>
                            <w:r>
                              <w:rPr>
                                <w:rFonts w:ascii="HG丸ｺﾞｼｯｸM-PRO" w:eastAsia="HG丸ｺﾞｼｯｸM-PRO" w:hAnsi="HG丸ｺﾞｼｯｸM-PRO"/>
                                <w:b/>
                              </w:rPr>
                              <w:t>に関する</w:t>
                            </w:r>
                            <w:r>
                              <w:rPr>
                                <w:rFonts w:ascii="HG丸ｺﾞｼｯｸM-PRO" w:eastAsia="HG丸ｺﾞｼｯｸM-PRO" w:hAnsi="HG丸ｺﾞｼｯｸM-PRO"/>
                                <w:b/>
                              </w:rPr>
                              <w:br/>
                              <w:t>市民意識調査</w:t>
                            </w:r>
                          </w:p>
                          <w:p w:rsidR="00B2080F" w:rsidRPr="00832693" w:rsidRDefault="00B2080F" w:rsidP="00652B40">
                            <w:pPr>
                              <w:spacing w:line="30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（個人アンケート）</w:t>
                            </w:r>
                            <w:r>
                              <w:rPr>
                                <w:rFonts w:ascii="HG丸ｺﾞｼｯｸM-PRO" w:eastAsia="HG丸ｺﾞｼｯｸM-PRO" w:hAnsi="HG丸ｺﾞｼｯｸM-PRO"/>
                                <w:szCs w:val="21"/>
                              </w:rPr>
                              <w:br/>
                            </w:r>
                            <w:r>
                              <w:rPr>
                                <w:rFonts w:ascii="HG丸ｺﾞｼｯｸM-PRO" w:eastAsia="HG丸ｺﾞｼｯｸM-PRO" w:hAnsi="HG丸ｺﾞｼｯｸM-PRO" w:hint="eastAsia"/>
                                <w:szCs w:val="21"/>
                              </w:rPr>
                              <w:t>（団体アンケート）</w:t>
                            </w:r>
                          </w:p>
                        </w:txbxContent>
                      </v:textbox>
                    </v:round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71" o:spid="_x0000_s1049" type="#_x0000_t5" style="position:absolute;left:-1099;top:4477;width:3937;height:1739;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" fillcolor="#deebf7" strokecolor="#41719c" strokeweight="1pt"/>
                  </v:group>
                </v:group>
                <v:group id="グループ化 175" o:spid="_x0000_s1050" style="position:absolute;left:98;top:11863;width:23521;height:6743" coordorigin="98,-1415" coordsize="23521,6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roundrect id="テキスト ボックス 167" o:spid="_x0000_s1051" style="position:absolute;left:98;top:2863;width:7779;height:24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" filled="f" stroked="f" strokeweight="1pt">
                    <v:stroke dashstyle="3 1"/>
                    <v:textbox inset="1mm,0,1mm,0">
                      <w:txbxContent>
                        <w:p w:rsidR="00B2080F" w:rsidRPr="009A03DF" w:rsidRDefault="00B2080F" w:rsidP="00652B40">
                          <w:pPr>
                            <w:spacing w:line="300" w:lineRule="exact"/>
                            <w:jc w:val="center"/>
                            <w:rPr>
                              <w:rFonts w:ascii="HG丸ｺﾞｼｯｸM-PRO" w:eastAsia="HG丸ｺﾞｼｯｸM-PRO" w:hAnsi="HG丸ｺﾞｼｯｸM-PRO"/>
                              <w:sz w:val="18"/>
                              <w:szCs w:val="21"/>
                            </w:rPr>
                          </w:pPr>
                        </w:p>
                      </w:txbxContent>
                    </v:textbox>
                  </v:roundrect>
                  <v:group id="グループ化 144" o:spid="_x0000_s1052" style="position:absolute;left:2782;top:-1415;width:20837;height:5302" coordorigin=",-1415" coordsize="20836,5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oundrect id="テキスト ボックス 163" o:spid="_x0000_s1053" style="position:absolute;left:2796;top:-1415;width:18040;height:530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" fillcolor="#deebf7" strokecolor="#5b9bd5" strokeweight="1pt">
                      <v:fill opacity="19018f"/>
                      <v:stroke dashstyle="3 1"/>
                      <v:textbox inset="1mm,0,1mm,0">
                        <w:txbxContent>
                          <w:p w:rsidR="00B2080F" w:rsidRDefault="00B2080F" w:rsidP="00652B40">
                            <w:pPr>
                              <w:spacing w:line="300" w:lineRule="exact"/>
                              <w:jc w:val="center"/>
                              <w:rPr>
                                <w:rFonts w:ascii="HG丸ｺﾞｼｯｸM-PRO" w:eastAsia="HG丸ｺﾞｼｯｸM-PRO" w:hAnsi="HG丸ｺﾞｼｯｸM-PRO"/>
                                <w:b/>
                              </w:rPr>
                            </w:pPr>
                            <w:r>
                              <w:rPr>
                                <w:rFonts w:ascii="HG丸ｺﾞｼｯｸM-PRO" w:eastAsia="HG丸ｺﾞｼｯｸM-PRO" w:hAnsi="HG丸ｺﾞｼｯｸM-PRO" w:hint="eastAsia"/>
                                <w:b/>
                              </w:rPr>
                              <w:t>市民会議</w:t>
                            </w:r>
                          </w:p>
                          <w:p w:rsidR="00B2080F" w:rsidRPr="00130ECF" w:rsidRDefault="00B2080F" w:rsidP="00652B40">
                            <w:pPr>
                              <w:spacing w:line="300" w:lineRule="exact"/>
                              <w:jc w:val="center"/>
                              <w:rPr>
                                <w:rFonts w:ascii="HG丸ｺﾞｼｯｸM-PRO" w:eastAsia="HG丸ｺﾞｼｯｸM-PRO" w:hAnsi="HG丸ｺﾞｼｯｸM-PRO"/>
                                <w:szCs w:val="21"/>
                              </w:rPr>
                            </w:pPr>
                            <w:r w:rsidRPr="00130ECF">
                              <w:rPr>
                                <w:rFonts w:ascii="HG丸ｺﾞｼｯｸM-PRO" w:eastAsia="HG丸ｺﾞｼｯｸM-PRO" w:hAnsi="HG丸ｺﾞｼｯｸM-PRO" w:hint="eastAsia"/>
                                <w:b/>
                              </w:rPr>
                              <w:t>市民ワークショップ</w:t>
                            </w:r>
                            <w:r w:rsidRPr="00130ECF">
                              <w:rPr>
                                <w:rFonts w:ascii="HG丸ｺﾞｼｯｸM-PRO" w:eastAsia="HG丸ｺﾞｼｯｸM-PRO" w:hAnsi="HG丸ｺﾞｼｯｸM-PRO"/>
                                <w:b/>
                              </w:rPr>
                              <w:t>を開催</w:t>
                            </w:r>
                          </w:p>
                        </w:txbxContent>
                      </v:textbox>
                    </v:roundrect>
                    <v:shape id="二等辺三角形 172" o:spid="_x0000_s1054" type="#_x0000_t5" style="position:absolute;left:-1098;top:212;width:3936;height:1739;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" fillcolor="#deebf7" strokecolor="#41719c" strokeweight="1pt"/>
                  </v:group>
                </v:group>
              </v:group>
            </w:pict>
          </mc:Fallback>
        </mc:AlternateContent>
      </w:r>
      <w:r w:rsidRPr="00486BC5">
        <w:rPr>
          <w:rFonts w:ascii="游ゴシック" w:eastAsia="游ゴシック" w:hAnsi="游ゴシック" w:hint="eastAsia"/>
          <w:sz w:val="24"/>
          <w:szCs w:val="24"/>
        </w:rPr>
        <w:t>また、市民、地域の活動団体の声を広く計画に反映させるために、「戸田市生涯学習に関する市民意識調査」を実施したほか、「市民会議」（市民参加ワークショップ）の開催、パブリック・コメントを実施しま</w:t>
      </w:r>
      <w:r w:rsidR="000800D0" w:rsidRPr="00486BC5">
        <w:rPr>
          <w:rFonts w:ascii="游ゴシック" w:eastAsia="游ゴシック" w:hAnsi="游ゴシック" w:hint="eastAsia"/>
          <w:sz w:val="24"/>
          <w:szCs w:val="24"/>
        </w:rPr>
        <w:t>した</w:t>
      </w:r>
      <w:r w:rsidRPr="00486BC5">
        <w:rPr>
          <w:rFonts w:ascii="游ゴシック" w:eastAsia="游ゴシック" w:hAnsi="游ゴシック" w:hint="eastAsia"/>
          <w:sz w:val="24"/>
          <w:szCs w:val="24"/>
        </w:rPr>
        <w:t>。</w:t>
      </w:r>
    </w:p>
    <w:p w:rsidR="00652B40" w:rsidRPr="00486BC5" w:rsidRDefault="00D81E04" w:rsidP="00652B40">
      <w:pPr>
        <w:widowControl/>
        <w:jc w:val="left"/>
        <w:rPr>
          <w:rFonts w:ascii="BIZ UDPゴシック" w:eastAsia="BIZ UDPゴシック" w:hAnsi="BIZ UDPゴシック"/>
          <w:b/>
          <w:sz w:val="28"/>
        </w:rPr>
      </w:pPr>
      <w:r w:rsidRPr="00486BC5">
        <w:rPr>
          <w:rFonts w:ascii="BIZ UDPゴシック" w:eastAsia="BIZ UDPゴシック" w:hAnsi="BIZ UDPゴシック" w:hint="eastAsia"/>
          <w:b/>
          <w:noProof/>
          <w:sz w:val="28"/>
        </w:rPr>
        <mc:AlternateContent>
          <mc:Choice Requires="wps">
            <w:drawing>
              <wp:anchor distT="0" distB="0" distL="114300" distR="114300" simplePos="0" relativeHeight="251836416" behindDoc="0" locked="0" layoutInCell="1" allowOverlap="1" wp14:anchorId="6DCAB44D" wp14:editId="1473DB72">
                <wp:simplePos x="0" y="0"/>
                <wp:positionH relativeFrom="column">
                  <wp:posOffset>-38100</wp:posOffset>
                </wp:positionH>
                <wp:positionV relativeFrom="paragraph">
                  <wp:posOffset>204470</wp:posOffset>
                </wp:positionV>
                <wp:extent cx="445135" cy="1644015"/>
                <wp:effectExtent l="0" t="0" r="12065" b="13335"/>
                <wp:wrapNone/>
                <wp:docPr id="165" name="テキスト ボックス 165"/>
                <wp:cNvGraphicFramePr/>
                <a:graphic xmlns:a="http://schemas.openxmlformats.org/drawingml/2006/main">
                  <a:graphicData uri="http://schemas.microsoft.com/office/word/2010/wordprocessingShape">
                    <wps:wsp>
                      <wps:cNvSpPr txBox="1"/>
                      <wps:spPr>
                        <a:xfrm>
                          <a:off x="0" y="0"/>
                          <a:ext cx="445135" cy="1644015"/>
                        </a:xfrm>
                        <a:prstGeom prst="rect">
                          <a:avLst/>
                        </a:prstGeom>
                        <a:solidFill>
                          <a:sysClr val="window" lastClr="FFFFFF"/>
                        </a:solidFill>
                        <a:ln w="19050">
                          <a:solidFill>
                            <a:srgbClr val="5B9BD5"/>
                          </a:solidFill>
                        </a:ln>
                        <a:effectLst/>
                      </wps:spPr>
                      <wps:txbx>
                        <w:txbxContent>
                          <w:p w:rsidR="00B2080F" w:rsidRDefault="00B2080F" w:rsidP="00652B40">
                            <w:pPr>
                              <w:spacing w:line="320" w:lineRule="exact"/>
                              <w:jc w:val="center"/>
                              <w:rPr>
                                <w:rFonts w:ascii="HG丸ｺﾞｼｯｸM-PRO" w:eastAsia="HG丸ｺﾞｼｯｸM-PRO" w:hAnsi="HG丸ｺﾞｼｯｸM-PRO"/>
                                <w:sz w:val="28"/>
                              </w:rPr>
                            </w:pPr>
                            <w:r>
                              <w:rPr>
                                <w:rFonts w:ascii="HG丸ｺﾞｼｯｸM-PRO" w:eastAsia="HG丸ｺﾞｼｯｸM-PRO" w:hAnsi="HG丸ｺﾞｼｯｸM-PRO" w:hint="eastAsia"/>
                                <w:b/>
                                <w:sz w:val="28"/>
                              </w:rPr>
                              <w:t>教育委員会</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CAB44D" id="_x0000_t202" coordsize="21600,21600" o:spt="202" path="m,l,21600r21600,l21600,xe">
                <v:stroke joinstyle="miter"/>
                <v:path gradientshapeok="t" o:connecttype="rect"/>
              </v:shapetype>
              <v:shape id="テキスト ボックス 165" o:spid="_x0000_s1054" type="#_x0000_t202" style="position:absolute;margin-left:-3pt;margin-top:16.1pt;width:35.05pt;height:129.4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" fillcolor="window" strokecolor="#5b9bd5" strokeweight="1.5pt">
                <v:textbox style="layout-flow:vertical-ideographic">
                  <w:txbxContent>
                    <w:p w:rsidR="00B2080F" w:rsidRDefault="00B2080F" w:rsidP="00652B40">
                      <w:pPr>
                        <w:spacing w:line="320" w:lineRule="exact"/>
                        <w:jc w:val="center"/>
                        <w:rPr>
                          <w:rFonts w:ascii="HG丸ｺﾞｼｯｸM-PRO" w:eastAsia="HG丸ｺﾞｼｯｸM-PRO" w:hAnsi="HG丸ｺﾞｼｯｸM-PRO"/>
                          <w:sz w:val="28"/>
                        </w:rPr>
                      </w:pPr>
                      <w:r>
                        <w:rPr>
                          <w:rFonts w:ascii="HG丸ｺﾞｼｯｸM-PRO" w:eastAsia="HG丸ｺﾞｼｯｸM-PRO" w:hAnsi="HG丸ｺﾞｼｯｸM-PRO" w:hint="eastAsia"/>
                          <w:b/>
                          <w:sz w:val="28"/>
                        </w:rPr>
                        <w:t>教育委員会</w:t>
                      </w:r>
                    </w:p>
                  </w:txbxContent>
                </v:textbox>
              </v:shape>
            </w:pict>
          </mc:Fallback>
        </mc:AlternateContent>
      </w:r>
      <w:r w:rsidR="00652B40" w:rsidRPr="00486BC5">
        <w:rPr>
          <w:rFonts w:ascii="BIZ UDPゴシック" w:eastAsia="BIZ UDPゴシック" w:hAnsi="BIZ UDPゴシック"/>
          <w:b/>
          <w:noProof/>
          <w:sz w:val="28"/>
        </w:rPr>
        <mc:AlternateContent>
          <mc:Choice Requires="wpg">
            <w:drawing>
              <wp:anchor distT="0" distB="0" distL="114300" distR="114300" simplePos="0" relativeHeight="251837440" behindDoc="0" locked="0" layoutInCell="1" allowOverlap="1" wp14:anchorId="13E48546" wp14:editId="40D98713">
                <wp:simplePos x="0" y="0"/>
                <wp:positionH relativeFrom="column">
                  <wp:posOffset>752475</wp:posOffset>
                </wp:positionH>
                <wp:positionV relativeFrom="paragraph">
                  <wp:posOffset>24130</wp:posOffset>
                </wp:positionV>
                <wp:extent cx="4953000" cy="2104969"/>
                <wp:effectExtent l="0" t="0" r="19050" b="10160"/>
                <wp:wrapNone/>
                <wp:docPr id="176" name="グループ化 176"/>
                <wp:cNvGraphicFramePr/>
                <a:graphic xmlns:a="http://schemas.openxmlformats.org/drawingml/2006/main">
                  <a:graphicData uri="http://schemas.microsoft.com/office/word/2010/wordprocessingGroup">
                    <wpg:wgp>
                      <wpg:cNvGrpSpPr/>
                      <wpg:grpSpPr>
                        <a:xfrm>
                          <a:off x="0" y="0"/>
                          <a:ext cx="4953000" cy="2104969"/>
                          <a:chOff x="25649" y="-28943"/>
                          <a:chExt cx="4955077" cy="2105393"/>
                        </a:xfrm>
                      </wpg:grpSpPr>
                      <wps:wsp>
                        <wps:cNvPr id="164" name="テキスト ボックス 164"/>
                        <wps:cNvSpPr txBox="1"/>
                        <wps:spPr>
                          <a:xfrm>
                            <a:off x="25649" y="-28943"/>
                            <a:ext cx="2353661" cy="2105393"/>
                          </a:xfrm>
                          <a:prstGeom prst="roundRect">
                            <a:avLst>
                              <a:gd name="adj" fmla="val 2754"/>
                            </a:avLst>
                          </a:prstGeom>
                          <a:noFill/>
                          <a:ln w="25400" cmpd="dbl">
                            <a:solidFill>
                              <a:srgbClr val="5B9BD5"/>
                            </a:solidFill>
                            <a:prstDash val="solid"/>
                          </a:ln>
                          <a:effectLst/>
                        </wps:spPr>
                        <wps:txbx>
                          <w:txbxContent>
                            <w:p w:rsidR="00B2080F" w:rsidRPr="00832693" w:rsidRDefault="00B2080F" w:rsidP="00652B40">
                              <w:pPr>
                                <w:spacing w:line="300" w:lineRule="exact"/>
                                <w:jc w:val="center"/>
                                <w:rPr>
                                  <w:rFonts w:ascii="HG丸ｺﾞｼｯｸM-PRO" w:eastAsia="HG丸ｺﾞｼｯｸM-PRO" w:hAnsi="HG丸ｺﾞｼｯｸM-PRO"/>
                                  <w:szCs w:val="21"/>
                                </w:rPr>
                              </w:pPr>
                            </w:p>
                            <w:p w:rsidR="00B2080F" w:rsidRDefault="00B2080F" w:rsidP="00652B40"/>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59" name="テキスト ボックス 159"/>
                        <wps:cNvSpPr txBox="1"/>
                        <wps:spPr>
                          <a:xfrm>
                            <a:off x="111318" y="79514"/>
                            <a:ext cx="2171700" cy="776114"/>
                          </a:xfrm>
                          <a:prstGeom prst="rect">
                            <a:avLst/>
                          </a:prstGeom>
                          <a:solidFill>
                            <a:sysClr val="window" lastClr="FFFFFF"/>
                          </a:solidFill>
                          <a:ln w="19050">
                            <a:solidFill>
                              <a:srgbClr val="5B9BD5"/>
                            </a:solidFill>
                          </a:ln>
                          <a:effectLst/>
                        </wps:spPr>
                        <wps:txbx>
                          <w:txbxContent>
                            <w:p w:rsidR="00B2080F" w:rsidRDefault="00B2080F" w:rsidP="00652B40">
                              <w:pPr>
                                <w:spacing w:line="320" w:lineRule="exact"/>
                                <w:jc w:val="center"/>
                                <w:rPr>
                                  <w:rFonts w:ascii="HG丸ｺﾞｼｯｸM-PRO" w:eastAsia="HG丸ｺﾞｼｯｸM-PRO" w:hAnsi="HG丸ｺﾞｼｯｸM-PRO"/>
                                  <w:sz w:val="28"/>
                                </w:rPr>
                              </w:pPr>
                              <w:r>
                                <w:rPr>
                                  <w:rFonts w:ascii="HG丸ｺﾞｼｯｸM-PRO" w:eastAsia="HG丸ｺﾞｼｯｸM-PRO" w:hAnsi="HG丸ｺﾞｼｯｸM-PRO" w:hint="eastAsia"/>
                                  <w:sz w:val="22"/>
                                </w:rPr>
                                <w:t>第５</w:t>
                              </w:r>
                              <w:r w:rsidRPr="00C202D1">
                                <w:rPr>
                                  <w:rFonts w:ascii="HG丸ｺﾞｼｯｸM-PRO" w:eastAsia="HG丸ｺﾞｼｯｸM-PRO" w:hAnsi="HG丸ｺﾞｼｯｸM-PRO" w:hint="eastAsia"/>
                                  <w:sz w:val="22"/>
                                </w:rPr>
                                <w:t>次戸田市生涯学習推進計画</w:t>
                              </w:r>
                              <w:r>
                                <w:rPr>
                                  <w:rFonts w:ascii="HG丸ｺﾞｼｯｸM-PRO" w:eastAsia="HG丸ｺﾞｼｯｸM-PRO" w:hAnsi="HG丸ｺﾞｼｯｸM-PRO" w:hint="eastAsia"/>
                                  <w:b/>
                                  <w:sz w:val="28"/>
                                </w:rPr>
                                <w:t>策定委員会</w:t>
                              </w:r>
                            </w:p>
                            <w:p w:rsidR="00B2080F" w:rsidRPr="00130ECF" w:rsidRDefault="00B2080F" w:rsidP="00652B40">
                              <w:pPr>
                                <w:spacing w:line="320" w:lineRule="exact"/>
                                <w:ind w:leftChars="-50" w:left="-105" w:rightChars="-50" w:right="-105" w:firstLineChars="50" w:firstLine="105"/>
                                <w:rPr>
                                  <w:rFonts w:ascii="HG丸ｺﾞｼｯｸM-PRO" w:eastAsia="HG丸ｺﾞｼｯｸM-PRO" w:hAnsi="HG丸ｺﾞｼｯｸM-PRO"/>
                                  <w:sz w:val="20"/>
                                </w:rPr>
                              </w:pPr>
                              <w:r>
                                <w:rPr>
                                  <w:rFonts w:ascii="HG丸ｺﾞｼｯｸM-PRO" w:eastAsia="HG丸ｺﾞｼｯｸM-PRO" w:hAnsi="HG丸ｺﾞｼｯｸM-PRO" w:hint="eastAsia"/>
                                </w:rPr>
                                <w:t>庁内関係部局等の職員で構成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テキスト ボックス 160"/>
                        <wps:cNvSpPr txBox="1"/>
                        <wps:spPr>
                          <a:xfrm>
                            <a:off x="2838614" y="1757190"/>
                            <a:ext cx="2142112" cy="309592"/>
                          </a:xfrm>
                          <a:prstGeom prst="roundRect">
                            <a:avLst/>
                          </a:prstGeom>
                          <a:solidFill>
                            <a:srgbClr val="5B9BD5">
                              <a:lumMod val="20000"/>
                              <a:lumOff val="80000"/>
                              <a:alpha val="29000"/>
                            </a:srgbClr>
                          </a:solidFill>
                          <a:ln w="12700">
                            <a:solidFill>
                              <a:srgbClr val="5B9BD5"/>
                            </a:solidFill>
                            <a:prstDash val="sysDash"/>
                          </a:ln>
                          <a:effectLst/>
                        </wps:spPr>
                        <wps:txbx>
                          <w:txbxContent>
                            <w:p w:rsidR="00B2080F" w:rsidRPr="00130ECF" w:rsidRDefault="00B2080F" w:rsidP="00652B40">
                              <w:pPr>
                                <w:spacing w:line="300" w:lineRule="exact"/>
                                <w:jc w:val="center"/>
                                <w:rPr>
                                  <w:rFonts w:ascii="HG丸ｺﾞｼｯｸM-PRO" w:eastAsia="HG丸ｺﾞｼｯｸM-PRO" w:hAnsi="HG丸ｺﾞｼｯｸM-PRO"/>
                                  <w:b/>
                                  <w:szCs w:val="21"/>
                                </w:rPr>
                              </w:pPr>
                              <w:r w:rsidRPr="00130ECF">
                                <w:rPr>
                                  <w:rFonts w:ascii="HG丸ｺﾞｼｯｸM-PRO" w:eastAsia="HG丸ｺﾞｼｯｸM-PRO" w:hAnsi="HG丸ｺﾞｼｯｸM-PRO" w:hint="eastAsia"/>
                                  <w:b/>
                                  <w:szCs w:val="21"/>
                                </w:rPr>
                                <w:t>パブリック</w:t>
                              </w:r>
                              <w:r w:rsidRPr="00130ECF">
                                <w:rPr>
                                  <w:rFonts w:ascii="HG丸ｺﾞｼｯｸM-PRO" w:eastAsia="HG丸ｺﾞｼｯｸM-PRO" w:hAnsi="HG丸ｺﾞｼｯｸM-PRO"/>
                                  <w:b/>
                                  <w:szCs w:val="21"/>
                                </w:rPr>
                                <w:t>・コメント</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61" name="テキスト ボックス 161"/>
                        <wps:cNvSpPr txBox="1"/>
                        <wps:spPr>
                          <a:xfrm>
                            <a:off x="111318" y="1326535"/>
                            <a:ext cx="2171700" cy="558123"/>
                          </a:xfrm>
                          <a:prstGeom prst="rect">
                            <a:avLst/>
                          </a:prstGeom>
                          <a:solidFill>
                            <a:sysClr val="window" lastClr="FFFFFF"/>
                          </a:solidFill>
                          <a:ln w="19050">
                            <a:solidFill>
                              <a:srgbClr val="5B9BD5"/>
                            </a:solidFill>
                          </a:ln>
                          <a:effectLst/>
                        </wps:spPr>
                        <wps:txbx>
                          <w:txbxContent>
                            <w:p w:rsidR="00B2080F" w:rsidRPr="005025E4" w:rsidRDefault="00B2080F" w:rsidP="00652B40">
                              <w:pPr>
                                <w:spacing w:line="320" w:lineRule="exact"/>
                                <w:jc w:val="center"/>
                                <w:rPr>
                                  <w:rFonts w:ascii="HG丸ｺﾞｼｯｸM-PRO" w:eastAsia="HG丸ｺﾞｼｯｸM-PRO" w:hAnsi="HG丸ｺﾞｼｯｸM-PRO"/>
                                  <w:b/>
                                  <w:sz w:val="36"/>
                                </w:rPr>
                              </w:pPr>
                              <w:r w:rsidRPr="005025E4">
                                <w:rPr>
                                  <w:rFonts w:ascii="HG丸ｺﾞｼｯｸM-PRO" w:eastAsia="HG丸ｺﾞｼｯｸM-PRO" w:hAnsi="HG丸ｺﾞｼｯｸM-PRO" w:hint="eastAsia"/>
                                  <w:b/>
                                  <w:sz w:val="28"/>
                                </w:rPr>
                                <w:t>社会教育</w:t>
                              </w:r>
                              <w:r w:rsidRPr="005025E4">
                                <w:rPr>
                                  <w:rFonts w:ascii="HG丸ｺﾞｼｯｸM-PRO" w:eastAsia="HG丸ｺﾞｼｯｸM-PRO" w:hAnsi="HG丸ｺﾞｼｯｸM-PRO"/>
                                  <w:b/>
                                  <w:sz w:val="28"/>
                                </w:rPr>
                                <w:t>委員会議</w:t>
                              </w:r>
                            </w:p>
                            <w:p w:rsidR="00B2080F" w:rsidRPr="00F1676D" w:rsidRDefault="00B2080F" w:rsidP="00652B40">
                              <w:pPr>
                                <w:spacing w:line="320" w:lineRule="exact"/>
                                <w:ind w:leftChars="-50" w:left="-105" w:rightChars="-50" w:right="-105"/>
                                <w:jc w:val="center"/>
                                <w:rPr>
                                  <w:rFonts w:ascii="HG丸ｺﾞｼｯｸM-PRO" w:eastAsia="HG丸ｺﾞｼｯｸM-PRO" w:hAnsi="HG丸ｺﾞｼｯｸM-PRO"/>
                                  <w:sz w:val="20"/>
                                </w:rPr>
                              </w:pPr>
                              <w:r w:rsidRPr="00F1676D">
                                <w:rPr>
                                  <w:rFonts w:ascii="HG丸ｺﾞｼｯｸM-PRO" w:eastAsia="HG丸ｺﾞｼｯｸM-PRO" w:hAnsi="HG丸ｺﾞｼｯｸM-PRO" w:hint="eastAsia"/>
                                </w:rPr>
                                <w:t>（</w:t>
                              </w:r>
                              <w:r>
                                <w:rPr>
                                  <w:rFonts w:ascii="HG丸ｺﾞｼｯｸM-PRO" w:eastAsia="HG丸ｺﾞｼｯｸM-PRO" w:hAnsi="HG丸ｺﾞｼｯｸM-PRO"/>
                                </w:rPr>
                                <w:t>社会教育委員で構成）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テキスト ボックス 166"/>
                        <wps:cNvSpPr txBox="1"/>
                        <wps:spPr>
                          <a:xfrm>
                            <a:off x="1302225" y="926136"/>
                            <a:ext cx="777875" cy="246380"/>
                          </a:xfrm>
                          <a:prstGeom prst="roundRect">
                            <a:avLst/>
                          </a:prstGeom>
                          <a:noFill/>
                          <a:ln w="12700">
                            <a:noFill/>
                            <a:prstDash val="sysDash"/>
                          </a:ln>
                          <a:effectLst/>
                        </wps:spPr>
                        <wps:txbx>
                          <w:txbxContent>
                            <w:p w:rsidR="00B2080F" w:rsidRPr="009A03DF" w:rsidRDefault="00B2080F" w:rsidP="00652B40">
                              <w:pPr>
                                <w:spacing w:line="300" w:lineRule="exact"/>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rPr>
                                <w:t>連携</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69" name="上下矢印 169"/>
                        <wps:cNvSpPr/>
                        <wps:spPr>
                          <a:xfrm>
                            <a:off x="972884" y="888181"/>
                            <a:ext cx="393700" cy="348615"/>
                          </a:xfrm>
                          <a:prstGeom prst="upDownArrow">
                            <a:avLst>
                              <a:gd name="adj1" fmla="val 50000"/>
                              <a:gd name="adj2" fmla="val 32547"/>
                            </a:avLst>
                          </a:prstGeom>
                          <a:solidFill>
                            <a:srgbClr val="5B9BD5">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E48546" id="グループ化 176" o:spid="_x0000_s1055" style="position:absolute;margin-left:59.25pt;margin-top:1.9pt;width:390pt;height:165.75pt;z-index:251837440;mso-width-relative:margin;mso-height-relative:margin" coordorigin="256,-289" coordsize="49550,2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">
                <v:roundrect id="テキスト ボックス 164" o:spid="_x0000_s1056" style="position:absolute;left:256;top:-289;width:23537;height:21053;visibility:visible;mso-wrap-style:square;v-text-anchor:top" arcsize="18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" filled="f" strokecolor="#5b9bd5" strokeweight="2pt">
                  <v:stroke linestyle="thinThin"/>
                  <v:textbox inset="1mm,0,1mm,0">
                    <w:txbxContent>
                      <w:p w:rsidR="00B2080F" w:rsidRPr="00832693" w:rsidRDefault="00B2080F" w:rsidP="00652B40">
                        <w:pPr>
                          <w:spacing w:line="300" w:lineRule="exact"/>
                          <w:jc w:val="center"/>
                          <w:rPr>
                            <w:rFonts w:ascii="HG丸ｺﾞｼｯｸM-PRO" w:eastAsia="HG丸ｺﾞｼｯｸM-PRO" w:hAnsi="HG丸ｺﾞｼｯｸM-PRO"/>
                            <w:szCs w:val="21"/>
                          </w:rPr>
                        </w:pPr>
                      </w:p>
                      <w:p w:rsidR="00B2080F" w:rsidRDefault="00B2080F" w:rsidP="00652B40"/>
                    </w:txbxContent>
                  </v:textbox>
                </v:roundrect>
                <v:shape id="テキスト ボックス 159" o:spid="_x0000_s1057" type="#_x0000_t202" style="position:absolute;left:1113;top:795;width:21717;height:7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" fillcolor="window" strokecolor="#5b9bd5" strokeweight="1.5pt">
                  <v:textbox>
                    <w:txbxContent>
                      <w:p w:rsidR="00B2080F" w:rsidRDefault="00B2080F" w:rsidP="00652B40">
                        <w:pPr>
                          <w:spacing w:line="320" w:lineRule="exact"/>
                          <w:jc w:val="center"/>
                          <w:rPr>
                            <w:rFonts w:ascii="HG丸ｺﾞｼｯｸM-PRO" w:eastAsia="HG丸ｺﾞｼｯｸM-PRO" w:hAnsi="HG丸ｺﾞｼｯｸM-PRO"/>
                            <w:sz w:val="28"/>
                          </w:rPr>
                        </w:pPr>
                        <w:r>
                          <w:rPr>
                            <w:rFonts w:ascii="HG丸ｺﾞｼｯｸM-PRO" w:eastAsia="HG丸ｺﾞｼｯｸM-PRO" w:hAnsi="HG丸ｺﾞｼｯｸM-PRO" w:hint="eastAsia"/>
                            <w:sz w:val="22"/>
                          </w:rPr>
                          <w:t>第５</w:t>
                        </w:r>
                        <w:r w:rsidRPr="00C202D1">
                          <w:rPr>
                            <w:rFonts w:ascii="HG丸ｺﾞｼｯｸM-PRO" w:eastAsia="HG丸ｺﾞｼｯｸM-PRO" w:hAnsi="HG丸ｺﾞｼｯｸM-PRO" w:hint="eastAsia"/>
                            <w:sz w:val="22"/>
                          </w:rPr>
                          <w:t>次戸田市生涯学習推進計画</w:t>
                        </w:r>
                        <w:r>
                          <w:rPr>
                            <w:rFonts w:ascii="HG丸ｺﾞｼｯｸM-PRO" w:eastAsia="HG丸ｺﾞｼｯｸM-PRO" w:hAnsi="HG丸ｺﾞｼｯｸM-PRO" w:hint="eastAsia"/>
                            <w:b/>
                            <w:sz w:val="28"/>
                          </w:rPr>
                          <w:t>策定委員会</w:t>
                        </w:r>
                      </w:p>
                      <w:p w:rsidR="00B2080F" w:rsidRPr="00130ECF" w:rsidRDefault="00B2080F" w:rsidP="00652B40">
                        <w:pPr>
                          <w:spacing w:line="320" w:lineRule="exact"/>
                          <w:ind w:leftChars="-50" w:left="-105" w:rightChars="-50" w:right="-105" w:firstLineChars="50" w:firstLine="105"/>
                          <w:rPr>
                            <w:rFonts w:ascii="HG丸ｺﾞｼｯｸM-PRO" w:eastAsia="HG丸ｺﾞｼｯｸM-PRO" w:hAnsi="HG丸ｺﾞｼｯｸM-PRO"/>
                            <w:sz w:val="20"/>
                          </w:rPr>
                        </w:pPr>
                        <w:r>
                          <w:rPr>
                            <w:rFonts w:ascii="HG丸ｺﾞｼｯｸM-PRO" w:eastAsia="HG丸ｺﾞｼｯｸM-PRO" w:hAnsi="HG丸ｺﾞｼｯｸM-PRO" w:hint="eastAsia"/>
                          </w:rPr>
                          <w:t>庁内関係部局等の職員で構成</w:t>
                        </w:r>
                      </w:p>
                    </w:txbxContent>
                  </v:textbox>
                </v:shape>
                <v:roundrect id="テキスト ボックス 160" o:spid="_x0000_s1058" style="position:absolute;left:28386;top:17571;width:21421;height:309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" fillcolor="#deebf7" strokecolor="#5b9bd5" strokeweight="1pt">
                  <v:fill opacity="19018f"/>
                  <v:stroke dashstyle="3 1"/>
                  <v:textbox inset="1mm,0,1mm,0">
                    <w:txbxContent>
                      <w:p w:rsidR="00B2080F" w:rsidRPr="00130ECF" w:rsidRDefault="00B2080F" w:rsidP="00652B40">
                        <w:pPr>
                          <w:spacing w:line="300" w:lineRule="exact"/>
                          <w:jc w:val="center"/>
                          <w:rPr>
                            <w:rFonts w:ascii="HG丸ｺﾞｼｯｸM-PRO" w:eastAsia="HG丸ｺﾞｼｯｸM-PRO" w:hAnsi="HG丸ｺﾞｼｯｸM-PRO"/>
                            <w:b/>
                            <w:szCs w:val="21"/>
                          </w:rPr>
                        </w:pPr>
                        <w:r w:rsidRPr="00130ECF">
                          <w:rPr>
                            <w:rFonts w:ascii="HG丸ｺﾞｼｯｸM-PRO" w:eastAsia="HG丸ｺﾞｼｯｸM-PRO" w:hAnsi="HG丸ｺﾞｼｯｸM-PRO" w:hint="eastAsia"/>
                            <w:b/>
                            <w:szCs w:val="21"/>
                          </w:rPr>
                          <w:t>パブリック</w:t>
                        </w:r>
                        <w:r w:rsidRPr="00130ECF">
                          <w:rPr>
                            <w:rFonts w:ascii="HG丸ｺﾞｼｯｸM-PRO" w:eastAsia="HG丸ｺﾞｼｯｸM-PRO" w:hAnsi="HG丸ｺﾞｼｯｸM-PRO"/>
                            <w:b/>
                            <w:szCs w:val="21"/>
                          </w:rPr>
                          <w:t>・コメント</w:t>
                        </w:r>
                      </w:p>
                    </w:txbxContent>
                  </v:textbox>
                </v:roundrect>
                <v:shape id="テキスト ボックス 161" o:spid="_x0000_s1059" type="#_x0000_t202" style="position:absolute;left:1113;top:13265;width:21717;height:5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" fillcolor="window" strokecolor="#5b9bd5" strokeweight="1.5pt">
                  <v:textbox>
                    <w:txbxContent>
                      <w:p w:rsidR="00B2080F" w:rsidRPr="005025E4" w:rsidRDefault="00B2080F" w:rsidP="00652B40">
                        <w:pPr>
                          <w:spacing w:line="320" w:lineRule="exact"/>
                          <w:jc w:val="center"/>
                          <w:rPr>
                            <w:rFonts w:ascii="HG丸ｺﾞｼｯｸM-PRO" w:eastAsia="HG丸ｺﾞｼｯｸM-PRO" w:hAnsi="HG丸ｺﾞｼｯｸM-PRO"/>
                            <w:b/>
                            <w:sz w:val="36"/>
                          </w:rPr>
                        </w:pPr>
                        <w:r w:rsidRPr="005025E4">
                          <w:rPr>
                            <w:rFonts w:ascii="HG丸ｺﾞｼｯｸM-PRO" w:eastAsia="HG丸ｺﾞｼｯｸM-PRO" w:hAnsi="HG丸ｺﾞｼｯｸM-PRO" w:hint="eastAsia"/>
                            <w:b/>
                            <w:sz w:val="28"/>
                          </w:rPr>
                          <w:t>社会教育</w:t>
                        </w:r>
                        <w:r w:rsidRPr="005025E4">
                          <w:rPr>
                            <w:rFonts w:ascii="HG丸ｺﾞｼｯｸM-PRO" w:eastAsia="HG丸ｺﾞｼｯｸM-PRO" w:hAnsi="HG丸ｺﾞｼｯｸM-PRO"/>
                            <w:b/>
                            <w:sz w:val="28"/>
                          </w:rPr>
                          <w:t>委員会議</w:t>
                        </w:r>
                      </w:p>
                      <w:p w:rsidR="00B2080F" w:rsidRPr="00F1676D" w:rsidRDefault="00B2080F" w:rsidP="00652B40">
                        <w:pPr>
                          <w:spacing w:line="320" w:lineRule="exact"/>
                          <w:ind w:leftChars="-50" w:left="-105" w:rightChars="-50" w:right="-105"/>
                          <w:jc w:val="center"/>
                          <w:rPr>
                            <w:rFonts w:ascii="HG丸ｺﾞｼｯｸM-PRO" w:eastAsia="HG丸ｺﾞｼｯｸM-PRO" w:hAnsi="HG丸ｺﾞｼｯｸM-PRO"/>
                            <w:sz w:val="20"/>
                          </w:rPr>
                        </w:pPr>
                        <w:r w:rsidRPr="00F1676D">
                          <w:rPr>
                            <w:rFonts w:ascii="HG丸ｺﾞｼｯｸM-PRO" w:eastAsia="HG丸ｺﾞｼｯｸM-PRO" w:hAnsi="HG丸ｺﾞｼｯｸM-PRO" w:hint="eastAsia"/>
                          </w:rPr>
                          <w:t>（</w:t>
                        </w:r>
                        <w:r>
                          <w:rPr>
                            <w:rFonts w:ascii="HG丸ｺﾞｼｯｸM-PRO" w:eastAsia="HG丸ｺﾞｼｯｸM-PRO" w:hAnsi="HG丸ｺﾞｼｯｸM-PRO"/>
                          </w:rPr>
                          <w:t>社会教育委員で構成）</w:t>
                        </w:r>
                      </w:p>
                    </w:txbxContent>
                  </v:textbox>
                </v:shape>
                <v:roundrect id="テキスト ボックス 166" o:spid="_x0000_s1060" style="position:absolute;left:13022;top:9261;width:7779;height:24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" filled="f" stroked="f" strokeweight="1pt">
                  <v:stroke dashstyle="3 1"/>
                  <v:textbox inset="1mm,0,1mm,0">
                    <w:txbxContent>
                      <w:p w:rsidR="00B2080F" w:rsidRPr="009A03DF" w:rsidRDefault="00B2080F" w:rsidP="00652B40">
                        <w:pPr>
                          <w:spacing w:line="300" w:lineRule="exact"/>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rPr>
                          <w:t>連携</w:t>
                        </w:r>
                      </w:p>
                    </w:txbxContent>
                  </v:textbox>
                </v:round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69" o:spid="_x0000_s1061" type="#_x0000_t70" style="position:absolute;left:9728;top:8881;width:3937;height:3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" adj=",7030" fillcolor="#deebf7" strokecolor="#41719c" strokeweight="1pt"/>
              </v:group>
            </w:pict>
          </mc:Fallback>
        </mc:AlternateContent>
      </w:r>
    </w:p>
    <w:bookmarkStart w:id="0" w:name="_GoBack"/>
    <w:bookmarkEnd w:id="0"/>
    <w:p w:rsidR="00F533B2" w:rsidRPr="00486BC5" w:rsidRDefault="00652B40" w:rsidP="009872D3">
      <w:pPr>
        <w:widowControl/>
        <w:jc w:val="left"/>
        <w:rPr>
          <w:rFonts w:ascii="BIZ UDPゴシック" w:eastAsia="BIZ UDPゴシック" w:hAnsi="BIZ UDPゴシック"/>
          <w:b/>
          <w:sz w:val="28"/>
        </w:rPr>
      </w:pPr>
      <w:r w:rsidRPr="00486BC5">
        <w:rPr>
          <w:rFonts w:ascii="BIZ UDPゴシック" w:eastAsia="BIZ UDPゴシック" w:hAnsi="BIZ UDPゴシック"/>
          <w:b/>
          <w:noProof/>
          <w:sz w:val="28"/>
        </w:rPr>
        <mc:AlternateContent>
          <mc:Choice Requires="wps">
            <w:drawing>
              <wp:anchor distT="0" distB="0" distL="114300" distR="114300" simplePos="0" relativeHeight="251841536" behindDoc="0" locked="0" layoutInCell="1" allowOverlap="1" wp14:anchorId="5DB3A345" wp14:editId="4F8B814F">
                <wp:simplePos x="0" y="0"/>
                <wp:positionH relativeFrom="column">
                  <wp:posOffset>3195402</wp:posOffset>
                </wp:positionH>
                <wp:positionV relativeFrom="paragraph">
                  <wp:posOffset>1663384</wp:posOffset>
                </wp:positionV>
                <wp:extent cx="384350" cy="173990"/>
                <wp:effectExtent l="0" t="0" r="0" b="0"/>
                <wp:wrapNone/>
                <wp:docPr id="54" name="二等辺三角形 54"/>
                <wp:cNvGraphicFramePr/>
                <a:graphic xmlns:a="http://schemas.openxmlformats.org/drawingml/2006/main">
                  <a:graphicData uri="http://schemas.microsoft.com/office/word/2010/wordprocessingShape">
                    <wps:wsp>
                      <wps:cNvSpPr/>
                      <wps:spPr>
                        <a:xfrm rot="5400000" flipV="1">
                          <a:off x="0" y="0"/>
                          <a:ext cx="384350" cy="173990"/>
                        </a:xfrm>
                        <a:prstGeom prst="triangle">
                          <a:avLst/>
                        </a:prstGeom>
                        <a:solidFill>
                          <a:srgbClr val="5B9BD5">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DF161B" id="二等辺三角形 54" o:spid="_x0000_s1026" type="#_x0000_t5" style="position:absolute;left:0;text-align:left;margin-left:251.6pt;margin-top:131pt;width:30.25pt;height:13.7pt;rotation:-90;flip:y;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" fillcolor="#deebf7" strokecolor="#41719c" strokeweight="1pt"/>
            </w:pict>
          </mc:Fallback>
        </mc:AlternateContent>
      </w:r>
      <w:r w:rsidRPr="00486BC5">
        <w:rPr>
          <w:rFonts w:ascii="BIZ UDPゴシック" w:eastAsia="BIZ UDPゴシック" w:hAnsi="BIZ UDPゴシック" w:hint="eastAsia"/>
          <w:b/>
          <w:noProof/>
          <w:sz w:val="28"/>
        </w:rPr>
        <mc:AlternateContent>
          <mc:Choice Requires="wps">
            <w:drawing>
              <wp:anchor distT="0" distB="0" distL="114300" distR="114300" simplePos="0" relativeHeight="251839488" behindDoc="0" locked="0" layoutInCell="1" allowOverlap="1" wp14:anchorId="3BB6666D" wp14:editId="5F843E69">
                <wp:simplePos x="0" y="0"/>
                <wp:positionH relativeFrom="column">
                  <wp:posOffset>437834</wp:posOffset>
                </wp:positionH>
                <wp:positionV relativeFrom="paragraph">
                  <wp:posOffset>703956</wp:posOffset>
                </wp:positionV>
                <wp:extent cx="393700" cy="348846"/>
                <wp:effectExtent l="22542" t="15558" r="9843" b="28892"/>
                <wp:wrapNone/>
                <wp:docPr id="174" name="上矢印 174"/>
                <wp:cNvGraphicFramePr/>
                <a:graphic xmlns:a="http://schemas.openxmlformats.org/drawingml/2006/main">
                  <a:graphicData uri="http://schemas.microsoft.com/office/word/2010/wordprocessingShape">
                    <wps:wsp>
                      <wps:cNvSpPr/>
                      <wps:spPr>
                        <a:xfrm rot="16200000">
                          <a:off x="0" y="0"/>
                          <a:ext cx="393700" cy="348846"/>
                        </a:xfrm>
                        <a:prstGeom prst="upArrow">
                          <a:avLst/>
                        </a:prstGeom>
                        <a:solidFill>
                          <a:srgbClr val="5B9BD5">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56B4B8"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上矢印 174" o:spid="_x0000_s1026" type="#_x0000_t68" style="position:absolute;left:0;text-align:left;margin-left:34.5pt;margin-top:55.45pt;width:31pt;height:27.45pt;rotation:-90;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" adj="10800" fillcolor="#deebf7" strokecolor="#41719c" strokeweight="1pt"/>
            </w:pict>
          </mc:Fallback>
        </mc:AlternateContent>
      </w:r>
      <w:r w:rsidRPr="00486BC5">
        <w:rPr>
          <w:rFonts w:ascii="BIZ UDPゴシック" w:eastAsia="BIZ UDPゴシック" w:hAnsi="BIZ UDPゴシック"/>
          <w:b/>
          <w:sz w:val="28"/>
        </w:rPr>
        <w:br w:type="page"/>
      </w:r>
      <w:r w:rsidR="00A1167E" w:rsidRPr="00486BC5">
        <w:rPr>
          <w:rFonts w:ascii="游ゴシック" w:eastAsia="游ゴシック" w:hAnsi="游ゴシック"/>
          <w:noProof/>
        </w:rPr>
        <mc:AlternateContent>
          <mc:Choice Requires="wps">
            <w:drawing>
              <wp:anchor distT="0" distB="0" distL="114300" distR="114300" simplePos="0" relativeHeight="251676672" behindDoc="0" locked="0" layoutInCell="1" allowOverlap="1" wp14:anchorId="702D1F4E" wp14:editId="0E16F02B">
                <wp:simplePos x="0" y="0"/>
                <wp:positionH relativeFrom="column">
                  <wp:posOffset>2343150</wp:posOffset>
                </wp:positionH>
                <wp:positionV relativeFrom="paragraph">
                  <wp:posOffset>4086225</wp:posOffset>
                </wp:positionV>
                <wp:extent cx="3794081" cy="276999"/>
                <wp:effectExtent l="0" t="0" r="0" b="0"/>
                <wp:wrapNone/>
                <wp:docPr id="6" name="テキスト ボックス 5"/>
                <wp:cNvGraphicFramePr/>
                <a:graphic xmlns:a="http://schemas.openxmlformats.org/drawingml/2006/main">
                  <a:graphicData uri="http://schemas.microsoft.com/office/word/2010/wordprocessingShape">
                    <wps:wsp>
                      <wps:cNvSpPr txBox="1"/>
                      <wps:spPr>
                        <a:xfrm>
                          <a:off x="0" y="0"/>
                          <a:ext cx="3794081" cy="276999"/>
                        </a:xfrm>
                        <a:prstGeom prst="rect">
                          <a:avLst/>
                        </a:prstGeom>
                        <a:noFill/>
                      </wps:spPr>
                      <wps:txbx>
                        <w:txbxContent>
                          <w:p w:rsidR="00B2080F" w:rsidRDefault="00B2080F" w:rsidP="00F533B2">
                            <w:pPr>
                              <w:pStyle w:val="Web"/>
                              <w:spacing w:before="0" w:beforeAutospacing="0" w:after="0" w:afterAutospacing="0"/>
                              <w:textAlignment w:val="baseline"/>
                            </w:pPr>
                            <w:r>
                              <w:rPr>
                                <w:rFonts w:ascii="Arial" w:cstheme="minorBidi" w:hint="eastAsia"/>
                                <w:color w:val="000000"/>
                                <w:kern w:val="24"/>
                              </w:rPr>
                              <w:t>資料：中央教育審議会生涯学習分科会（第</w:t>
                            </w:r>
                            <w:r>
                              <w:rPr>
                                <w:rFonts w:ascii="Arial" w:hAnsi="Arial" w:cstheme="minorBidi"/>
                                <w:color w:val="000000"/>
                                <w:kern w:val="24"/>
                              </w:rPr>
                              <w:t>60</w:t>
                            </w:r>
                            <w:r>
                              <w:rPr>
                                <w:rFonts w:ascii="Arial" w:cstheme="minorBidi" w:hint="eastAsia"/>
                                <w:color w:val="000000"/>
                                <w:kern w:val="24"/>
                              </w:rPr>
                              <w:t>回）</w:t>
                            </w:r>
                            <w:r>
                              <w:rPr>
                                <w:rFonts w:ascii="Arial" w:hAnsi="Arial" w:cstheme="minorBidi"/>
                                <w:color w:val="000000"/>
                                <w:kern w:val="24"/>
                              </w:rPr>
                              <w:t>H23</w:t>
                            </w:r>
                            <w:r>
                              <w:rPr>
                                <w:rFonts w:ascii="Arial" w:cstheme="minorBidi" w:hint="eastAsia"/>
                                <w:color w:val="000000"/>
                                <w:kern w:val="24"/>
                              </w:rPr>
                              <w:t xml:space="preserve">　</w:t>
                            </w:r>
                          </w:p>
                        </w:txbxContent>
                      </wps:txbx>
                      <wps:bodyPr wrap="square" rtlCol="0">
                        <a:spAutoFit/>
                      </wps:bodyPr>
                    </wps:wsp>
                  </a:graphicData>
                </a:graphic>
              </wp:anchor>
            </w:drawing>
          </mc:Choice>
          <mc:Fallback>
            <w:pict>
              <v:shape w14:anchorId="702D1F4E" id="テキスト ボックス 5" o:spid="_x0000_s1063" type="#_x0000_t202" style="position:absolute;margin-left:184.5pt;margin-top:321.75pt;width:298.75pt;height:21.8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" filled="f" stroked="f">
                <v:textbox style="mso-fit-shape-to-text:t">
                  <w:txbxContent>
                    <w:p w:rsidR="00B2080F" w:rsidRDefault="00B2080F" w:rsidP="00F533B2">
                      <w:pPr>
                        <w:pStyle w:val="Web"/>
                        <w:spacing w:before="0" w:beforeAutospacing="0" w:after="0" w:afterAutospacing="0"/>
                        <w:textAlignment w:val="baseline"/>
                      </w:pPr>
                      <w:r>
                        <w:rPr>
                          <w:rFonts w:ascii="Arial" w:cstheme="minorBidi" w:hint="eastAsia"/>
                          <w:color w:val="000000"/>
                          <w:kern w:val="24"/>
                        </w:rPr>
                        <w:t>資料：中央教育審議会生涯学習分科会（第</w:t>
                      </w:r>
                      <w:r>
                        <w:rPr>
                          <w:rFonts w:ascii="Arial" w:hAnsi="Arial" w:cstheme="minorBidi"/>
                          <w:color w:val="000000"/>
                          <w:kern w:val="24"/>
                        </w:rPr>
                        <w:t>60</w:t>
                      </w:r>
                      <w:r>
                        <w:rPr>
                          <w:rFonts w:ascii="Arial" w:cstheme="minorBidi" w:hint="eastAsia"/>
                          <w:color w:val="000000"/>
                          <w:kern w:val="24"/>
                        </w:rPr>
                        <w:t>回）</w:t>
                      </w:r>
                      <w:r>
                        <w:rPr>
                          <w:rFonts w:ascii="Arial" w:hAnsi="Arial" w:cstheme="minorBidi"/>
                          <w:color w:val="000000"/>
                          <w:kern w:val="24"/>
                        </w:rPr>
                        <w:t>H23</w:t>
                      </w:r>
                      <w:r>
                        <w:rPr>
                          <w:rFonts w:ascii="Arial" w:cstheme="minorBidi" w:hint="eastAsia"/>
                          <w:color w:val="000000"/>
                          <w:kern w:val="24"/>
                        </w:rPr>
                        <w:t xml:space="preserve">　</w:t>
                      </w:r>
                    </w:p>
                  </w:txbxContent>
                </v:textbox>
              </v:shape>
            </w:pict>
          </mc:Fallback>
        </mc:AlternateContent>
      </w:r>
    </w:p>
    <w:p w:rsidR="00370184" w:rsidRPr="00486BC5" w:rsidRDefault="00370184">
      <w:pPr>
        <w:rPr>
          <w:rFonts w:ascii="BIZ UDPゴシック" w:eastAsia="BIZ UDPゴシック" w:hAnsi="BIZ UDPゴシック"/>
          <w:b/>
          <w:sz w:val="32"/>
          <w:bdr w:val="single" w:sz="4" w:space="0" w:color="auto"/>
        </w:rPr>
        <w:sectPr w:rsidR="00370184" w:rsidRPr="00486BC5" w:rsidSect="002B4A78">
          <w:headerReference w:type="default" r:id="rId13"/>
          <w:footerReference w:type="default" r:id="rId14"/>
          <w:footerReference w:type="first" r:id="rId15"/>
          <w:type w:val="continuous"/>
          <w:pgSz w:w="11906" w:h="16838" w:code="9"/>
          <w:pgMar w:top="1440" w:right="1080" w:bottom="1440" w:left="1080" w:header="794" w:footer="113" w:gutter="0"/>
          <w:pgNumType w:fmt="numberInDash" w:start="1"/>
          <w:cols w:space="425"/>
          <w:docGrid w:linePitch="424" w:charSpace="3434"/>
        </w:sectPr>
      </w:pPr>
    </w:p>
    <w:p w:rsidR="009F66B7" w:rsidRPr="00486BC5" w:rsidRDefault="00850E06" w:rsidP="00052EAB">
      <w:pPr>
        <w:jc w:val="left"/>
        <w:rPr>
          <w:rFonts w:ascii="BIZ UDPゴシック" w:eastAsia="BIZ UDPゴシック" w:hAnsi="BIZ UDPゴシック"/>
          <w:b/>
          <w:sz w:val="36"/>
          <w:highlight w:val="black"/>
          <w:bdr w:val="single" w:sz="4" w:space="0" w:color="auto"/>
        </w:rPr>
        <w:sectPr w:rsidR="009F66B7" w:rsidRPr="00486BC5" w:rsidSect="005E4BB8">
          <w:headerReference w:type="default" r:id="rId16"/>
          <w:type w:val="continuous"/>
          <w:pgSz w:w="11906" w:h="16838" w:code="9"/>
          <w:pgMar w:top="1440" w:right="1080" w:bottom="1440" w:left="1080" w:header="737" w:footer="113" w:gutter="0"/>
          <w:pgNumType w:fmt="numberInDash" w:start="3"/>
          <w:cols w:space="425"/>
          <w:docGrid w:linePitch="424" w:charSpace="3434"/>
        </w:sectPr>
      </w:pPr>
      <w:r w:rsidRPr="00486BC5">
        <w:rPr>
          <w:rFonts w:ascii="BIZ UDPゴシック" w:eastAsia="BIZ UDPゴシック" w:hAnsi="BIZ UDPゴシック"/>
          <w:b/>
          <w:noProof/>
          <w:sz w:val="22"/>
        </w:rPr>
        <mc:AlternateContent>
          <mc:Choice Requires="wps">
            <w:drawing>
              <wp:anchor distT="0" distB="0" distL="114300" distR="114300" simplePos="0" relativeHeight="251870208" behindDoc="0" locked="0" layoutInCell="1" allowOverlap="1" wp14:anchorId="7FDDB93F" wp14:editId="7818AE07">
                <wp:simplePos x="0" y="0"/>
                <wp:positionH relativeFrom="column">
                  <wp:posOffset>-47625</wp:posOffset>
                </wp:positionH>
                <wp:positionV relativeFrom="paragraph">
                  <wp:posOffset>-3810</wp:posOffset>
                </wp:positionV>
                <wp:extent cx="6210300" cy="428625"/>
                <wp:effectExtent l="0" t="0" r="19050" b="28575"/>
                <wp:wrapNone/>
                <wp:docPr id="301" name="正方形/長方形 301"/>
                <wp:cNvGraphicFramePr/>
                <a:graphic xmlns:a="http://schemas.openxmlformats.org/drawingml/2006/main">
                  <a:graphicData uri="http://schemas.microsoft.com/office/word/2010/wordprocessingShape">
                    <wps:wsp>
                      <wps:cNvSpPr/>
                      <wps:spPr>
                        <a:xfrm>
                          <a:off x="0" y="0"/>
                          <a:ext cx="6210300" cy="428625"/>
                        </a:xfrm>
                        <a:prstGeom prst="rect">
                          <a:avLst/>
                        </a:prstGeom>
                        <a:solidFill>
                          <a:schemeClr val="tx1">
                            <a:lumMod val="75000"/>
                            <a:lumOff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850E06" w:rsidRDefault="00B2080F" w:rsidP="00850E06">
                            <w:pPr>
                              <w:jc w:val="left"/>
                              <w:rPr>
                                <w:rFonts w:ascii="BIZ UDPゴシック" w:eastAsia="BIZ UDPゴシック" w:hAnsi="BIZ UDPゴシック"/>
                                <w:b/>
                                <w:sz w:val="40"/>
                              </w:rPr>
                            </w:pPr>
                            <w:r>
                              <w:rPr>
                                <w:rFonts w:ascii="BIZ UDPゴシック" w:eastAsia="BIZ UDPゴシック" w:hAnsi="BIZ UDPゴシック" w:hint="eastAsia"/>
                                <w:b/>
                                <w:sz w:val="40"/>
                              </w:rPr>
                              <w:t>第２章</w:t>
                            </w:r>
                            <w:r>
                              <w:rPr>
                                <w:rFonts w:ascii="BIZ UDPゴシック" w:eastAsia="BIZ UDPゴシック" w:hAnsi="BIZ UDPゴシック"/>
                                <w:b/>
                                <w:sz w:val="40"/>
                              </w:rPr>
                              <w:t xml:space="preserve">　人生１００年時代の学習をとりまく社会の背景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DDB93F" id="正方形/長方形 301" o:spid="_x0000_s1064" style="position:absolute;margin-left:-3.75pt;margin-top:-.3pt;width:489pt;height:33.75pt;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" fillcolor="#404040 [2429]" strokecolor="#1f4d78 [1604]" strokeweight="1pt">
                <v:textbox>
                  <w:txbxContent>
                    <w:p w:rsidR="00B2080F" w:rsidRPr="00850E06" w:rsidRDefault="00B2080F" w:rsidP="00850E06">
                      <w:pPr>
                        <w:jc w:val="left"/>
                        <w:rPr>
                          <w:rFonts w:ascii="BIZ UDPゴシック" w:eastAsia="BIZ UDPゴシック" w:hAnsi="BIZ UDPゴシック"/>
                          <w:b/>
                          <w:sz w:val="40"/>
                        </w:rPr>
                      </w:pPr>
                      <w:r>
                        <w:rPr>
                          <w:rFonts w:ascii="BIZ UDPゴシック" w:eastAsia="BIZ UDPゴシック" w:hAnsi="BIZ UDPゴシック" w:hint="eastAsia"/>
                          <w:b/>
                          <w:sz w:val="40"/>
                        </w:rPr>
                        <w:t>第２章</w:t>
                      </w:r>
                      <w:r>
                        <w:rPr>
                          <w:rFonts w:ascii="BIZ UDPゴシック" w:eastAsia="BIZ UDPゴシック" w:hAnsi="BIZ UDPゴシック"/>
                          <w:b/>
                          <w:sz w:val="40"/>
                        </w:rPr>
                        <w:t xml:space="preserve">　人生１００年時代の学習をとりまく社会の背景</w:t>
                      </w:r>
                    </w:p>
                  </w:txbxContent>
                </v:textbox>
              </v:rect>
            </w:pict>
          </mc:Fallback>
        </mc:AlternateContent>
      </w:r>
    </w:p>
    <w:p w:rsidR="00850E06" w:rsidRPr="00486BC5" w:rsidRDefault="00850E06" w:rsidP="00052EAB">
      <w:pPr>
        <w:jc w:val="left"/>
        <w:rPr>
          <w:rFonts w:asciiTheme="majorHAnsi" w:eastAsiaTheme="majorHAnsi" w:hAnsiTheme="majorHAnsi"/>
          <w:b/>
          <w:sz w:val="28"/>
          <w:szCs w:val="28"/>
        </w:rPr>
      </w:pPr>
    </w:p>
    <w:p w:rsidR="00C73B9E" w:rsidRPr="00486BC5" w:rsidRDefault="00FA66EF" w:rsidP="00052EAB">
      <w:pPr>
        <w:jc w:val="left"/>
        <w:rPr>
          <w:rFonts w:ascii="BIZ UDPゴシック" w:eastAsia="BIZ UDPゴシック" w:hAnsi="BIZ UDPゴシック"/>
          <w:b/>
        </w:rPr>
      </w:pPr>
      <w:r w:rsidRPr="00486BC5">
        <w:rPr>
          <w:rFonts w:ascii="BIZ UDPゴシック" w:eastAsia="BIZ UDPゴシック" w:hAnsi="BIZ UDPゴシック" w:hint="eastAsia"/>
          <w:b/>
          <w:sz w:val="28"/>
          <w:szCs w:val="28"/>
        </w:rPr>
        <w:t>1</w:t>
      </w:r>
      <w:r w:rsidRPr="00486BC5">
        <w:rPr>
          <w:rFonts w:ascii="BIZ UDPゴシック" w:eastAsia="BIZ UDPゴシック" w:hAnsi="BIZ UDPゴシック"/>
          <w:b/>
          <w:sz w:val="28"/>
          <w:szCs w:val="28"/>
        </w:rPr>
        <w:t xml:space="preserve">  </w:t>
      </w:r>
      <w:r w:rsidR="00C73B9E" w:rsidRPr="00486BC5">
        <w:rPr>
          <w:rFonts w:ascii="BIZ UDPゴシック" w:eastAsia="BIZ UDPゴシック" w:hAnsi="BIZ UDPゴシック" w:hint="eastAsia"/>
          <w:b/>
          <w:sz w:val="28"/>
          <w:szCs w:val="28"/>
        </w:rPr>
        <w:t>国の動向</w:t>
      </w:r>
    </w:p>
    <w:p w:rsidR="00EF5B39" w:rsidRPr="00486BC5" w:rsidRDefault="001A768E" w:rsidP="001A768E">
      <w:pPr>
        <w:ind w:leftChars="135" w:left="283" w:firstLineChars="100" w:firstLine="210"/>
        <w:rPr>
          <w:rFonts w:asciiTheme="majorHAnsi" w:eastAsiaTheme="majorHAnsi" w:hAnsiTheme="majorHAnsi"/>
          <w:sz w:val="24"/>
        </w:rPr>
      </w:pPr>
      <w:r w:rsidRPr="00486BC5">
        <w:rPr>
          <w:rFonts w:asciiTheme="majorHAnsi" w:eastAsiaTheme="majorHAnsi" w:hAnsiTheme="majorHAnsi"/>
          <w:noProof/>
        </w:rPr>
        <w:drawing>
          <wp:anchor distT="0" distB="0" distL="114300" distR="114300" simplePos="0" relativeHeight="251891712" behindDoc="0" locked="0" layoutInCell="1" allowOverlap="1">
            <wp:simplePos x="0" y="0"/>
            <wp:positionH relativeFrom="column">
              <wp:posOffset>28575</wp:posOffset>
            </wp:positionH>
            <wp:positionV relativeFrom="paragraph">
              <wp:posOffset>858520</wp:posOffset>
            </wp:positionV>
            <wp:extent cx="6218555" cy="7058025"/>
            <wp:effectExtent l="19050" t="19050" r="10795" b="28575"/>
            <wp:wrapTopAndBottom/>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生涯学習分科会10月_ページ_03.jpg"/>
                    <pic:cNvPicPr/>
                  </pic:nvPicPr>
                  <pic:blipFill rotWithShape="1">
                    <a:blip r:embed="rId17" cstate="print">
                      <a:extLst>
                        <a:ext uri="{28A0092B-C50C-407E-A947-70E740481C1C}">
                          <a14:useLocalDpi xmlns:a14="http://schemas.microsoft.com/office/drawing/2010/main" val="0"/>
                        </a:ext>
                      </a:extLst>
                    </a:blip>
                    <a:srcRect t="2368" b="6842"/>
                    <a:stretch/>
                  </pic:blipFill>
                  <pic:spPr bwMode="auto">
                    <a:xfrm>
                      <a:off x="0" y="0"/>
                      <a:ext cx="6218555" cy="7058025"/>
                    </a:xfrm>
                    <a:prstGeom prst="rect">
                      <a:avLst/>
                    </a:prstGeom>
                    <a:ln w="9525" cap="flat" cmpd="sng" algn="ctr">
                      <a:solidFill>
                        <a:schemeClr val="tx1">
                          <a:lumMod val="50000"/>
                          <a:lumOff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86BC5">
        <w:rPr>
          <w:rFonts w:asciiTheme="majorHAnsi" w:eastAsiaTheme="majorHAnsi" w:hAnsiTheme="majorHAnsi"/>
          <w:noProof/>
        </w:rPr>
        <mc:AlternateContent>
          <mc:Choice Requires="wps">
            <w:drawing>
              <wp:anchor distT="0" distB="0" distL="114300" distR="114300" simplePos="0" relativeHeight="251864064" behindDoc="0" locked="0" layoutInCell="1" allowOverlap="1" wp14:anchorId="01A5AB08" wp14:editId="4B9F0096">
                <wp:simplePos x="0" y="0"/>
                <wp:positionH relativeFrom="column">
                  <wp:posOffset>-127635</wp:posOffset>
                </wp:positionH>
                <wp:positionV relativeFrom="paragraph">
                  <wp:posOffset>8011160</wp:posOffset>
                </wp:positionV>
                <wp:extent cx="6553200" cy="30480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6553200" cy="304800"/>
                        </a:xfrm>
                        <a:prstGeom prst="rect">
                          <a:avLst/>
                        </a:prstGeom>
                        <a:solidFill>
                          <a:schemeClr val="lt1"/>
                        </a:solidFill>
                        <a:ln w="6350">
                          <a:noFill/>
                        </a:ln>
                      </wps:spPr>
                      <wps:txbx>
                        <w:txbxContent>
                          <w:p w:rsidR="00B2080F" w:rsidRPr="009872D3" w:rsidRDefault="00B2080F" w:rsidP="004F3449">
                            <w:pPr>
                              <w:rPr>
                                <w:rFonts w:asciiTheme="majorHAnsi" w:eastAsiaTheme="majorHAnsi" w:hAnsiTheme="majorHAnsi"/>
                                <w:sz w:val="20"/>
                              </w:rPr>
                            </w:pPr>
                            <w:r w:rsidRPr="009872D3">
                              <w:rPr>
                                <w:rFonts w:asciiTheme="majorHAnsi" w:eastAsiaTheme="majorHAnsi" w:hAnsiTheme="majorHAnsi" w:hint="eastAsia"/>
                                <w:sz w:val="20"/>
                              </w:rPr>
                              <w:t>※デジタル</w:t>
                            </w:r>
                            <w:r w:rsidRPr="009872D3">
                              <w:rPr>
                                <w:rFonts w:asciiTheme="majorHAnsi" w:eastAsiaTheme="majorHAnsi" w:hAnsiTheme="majorHAnsi"/>
                                <w:sz w:val="20"/>
                              </w:rPr>
                              <w:t>・ディバイドとは、</w:t>
                            </w:r>
                            <w:r w:rsidRPr="009872D3">
                              <w:rPr>
                                <w:rFonts w:asciiTheme="majorHAnsi" w:eastAsiaTheme="majorHAnsi" w:hAnsiTheme="majorHAnsi" w:hint="eastAsia"/>
                                <w:sz w:val="20"/>
                              </w:rPr>
                              <w:t>ICTを</w:t>
                            </w:r>
                            <w:r w:rsidRPr="009872D3">
                              <w:rPr>
                                <w:rFonts w:asciiTheme="majorHAnsi" w:eastAsiaTheme="majorHAnsi" w:hAnsiTheme="majorHAnsi"/>
                                <w:sz w:val="20"/>
                              </w:rPr>
                              <w:t>利用できる人とそうでない人との間に</w:t>
                            </w:r>
                            <w:r w:rsidRPr="009872D3">
                              <w:rPr>
                                <w:rFonts w:asciiTheme="majorHAnsi" w:eastAsiaTheme="majorHAnsi" w:hAnsiTheme="majorHAnsi" w:hint="eastAsia"/>
                                <w:sz w:val="20"/>
                              </w:rPr>
                              <w:t>もたらされる</w:t>
                            </w:r>
                            <w:r w:rsidRPr="009872D3">
                              <w:rPr>
                                <w:rFonts w:asciiTheme="majorHAnsi" w:eastAsiaTheme="majorHAnsi" w:hAnsiTheme="majorHAnsi"/>
                                <w:sz w:val="20"/>
                              </w:rPr>
                              <w:t>格差のことを</w:t>
                            </w:r>
                            <w:r w:rsidRPr="009872D3">
                              <w:rPr>
                                <w:rFonts w:asciiTheme="majorHAnsi" w:eastAsiaTheme="majorHAnsi" w:hAnsiTheme="majorHAnsi" w:hint="eastAsia"/>
                                <w:sz w:val="20"/>
                              </w:rPr>
                              <w:t>指します</w:t>
                            </w:r>
                            <w:r w:rsidRPr="009872D3">
                              <w:rPr>
                                <w:rFonts w:asciiTheme="majorHAnsi" w:eastAsiaTheme="majorHAnsi" w:hAnsiTheme="majorHAnsi"/>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5AB08" id="テキスト ボックス 42" o:spid="_x0000_s1065" type="#_x0000_t202" style="position:absolute;left:0;text-align:left;margin-left:-10.05pt;margin-top:630.8pt;width:516pt;height:24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" fillcolor="white [3201]" stroked="f" strokeweight=".5pt">
                <v:textbox>
                  <w:txbxContent>
                    <w:p w:rsidR="00B2080F" w:rsidRPr="009872D3" w:rsidRDefault="00B2080F" w:rsidP="004F3449">
                      <w:pPr>
                        <w:rPr>
                          <w:rFonts w:asciiTheme="majorHAnsi" w:eastAsiaTheme="majorHAnsi" w:hAnsiTheme="majorHAnsi"/>
                          <w:sz w:val="20"/>
                        </w:rPr>
                      </w:pPr>
                      <w:r w:rsidRPr="009872D3">
                        <w:rPr>
                          <w:rFonts w:asciiTheme="majorHAnsi" w:eastAsiaTheme="majorHAnsi" w:hAnsiTheme="majorHAnsi" w:hint="eastAsia"/>
                          <w:sz w:val="20"/>
                        </w:rPr>
                        <w:t>※デジタル</w:t>
                      </w:r>
                      <w:r w:rsidRPr="009872D3">
                        <w:rPr>
                          <w:rFonts w:asciiTheme="majorHAnsi" w:eastAsiaTheme="majorHAnsi" w:hAnsiTheme="majorHAnsi"/>
                          <w:sz w:val="20"/>
                        </w:rPr>
                        <w:t>・ディバイドとは、</w:t>
                      </w:r>
                      <w:r w:rsidRPr="009872D3">
                        <w:rPr>
                          <w:rFonts w:asciiTheme="majorHAnsi" w:eastAsiaTheme="majorHAnsi" w:hAnsiTheme="majorHAnsi" w:hint="eastAsia"/>
                          <w:sz w:val="20"/>
                        </w:rPr>
                        <w:t>ICTを</w:t>
                      </w:r>
                      <w:r w:rsidRPr="009872D3">
                        <w:rPr>
                          <w:rFonts w:asciiTheme="majorHAnsi" w:eastAsiaTheme="majorHAnsi" w:hAnsiTheme="majorHAnsi"/>
                          <w:sz w:val="20"/>
                        </w:rPr>
                        <w:t>利用できる人とそうでない人との間に</w:t>
                      </w:r>
                      <w:r w:rsidRPr="009872D3">
                        <w:rPr>
                          <w:rFonts w:asciiTheme="majorHAnsi" w:eastAsiaTheme="majorHAnsi" w:hAnsiTheme="majorHAnsi" w:hint="eastAsia"/>
                          <w:sz w:val="20"/>
                        </w:rPr>
                        <w:t>もたらされる</w:t>
                      </w:r>
                      <w:r w:rsidRPr="009872D3">
                        <w:rPr>
                          <w:rFonts w:asciiTheme="majorHAnsi" w:eastAsiaTheme="majorHAnsi" w:hAnsiTheme="majorHAnsi"/>
                          <w:sz w:val="20"/>
                        </w:rPr>
                        <w:t>格差のことを</w:t>
                      </w:r>
                      <w:r w:rsidRPr="009872D3">
                        <w:rPr>
                          <w:rFonts w:asciiTheme="majorHAnsi" w:eastAsiaTheme="majorHAnsi" w:hAnsiTheme="majorHAnsi" w:hint="eastAsia"/>
                          <w:sz w:val="20"/>
                        </w:rPr>
                        <w:t>指します</w:t>
                      </w:r>
                      <w:r w:rsidRPr="009872D3">
                        <w:rPr>
                          <w:rFonts w:asciiTheme="majorHAnsi" w:eastAsiaTheme="majorHAnsi" w:hAnsiTheme="majorHAnsi"/>
                          <w:sz w:val="20"/>
                        </w:rPr>
                        <w:t>。</w:t>
                      </w:r>
                    </w:p>
                  </w:txbxContent>
                </v:textbox>
              </v:shape>
            </w:pict>
          </mc:Fallback>
        </mc:AlternateContent>
      </w:r>
      <w:r w:rsidR="006D2032" w:rsidRPr="00486BC5">
        <w:rPr>
          <w:rFonts w:asciiTheme="majorHAnsi" w:eastAsiaTheme="majorHAnsi" w:hAnsiTheme="majorHAnsi" w:hint="eastAsia"/>
          <w:sz w:val="24"/>
        </w:rPr>
        <w:t>文部科学省では下図のとおり</w:t>
      </w:r>
      <w:r w:rsidR="0001349E" w:rsidRPr="00486BC5">
        <w:rPr>
          <w:rFonts w:asciiTheme="majorHAnsi" w:eastAsiaTheme="majorHAnsi" w:hAnsiTheme="majorHAnsi" w:hint="eastAsia"/>
          <w:sz w:val="24"/>
        </w:rPr>
        <w:t>、現代社会における生涯学習の目指すべき在り方として取り上げています。（参考：「第10期中央教育審議会生涯学習分科会における議論の整理」を踏まえた事例・施策集,文部科学省総合教育政策局,令和2年10月</w:t>
      </w:r>
      <w:r w:rsidR="0001349E" w:rsidRPr="00486BC5">
        <w:rPr>
          <w:rFonts w:asciiTheme="majorHAnsi" w:eastAsiaTheme="majorHAnsi" w:hAnsiTheme="majorHAnsi"/>
          <w:sz w:val="24"/>
        </w:rPr>
        <w:t>）</w:t>
      </w:r>
    </w:p>
    <w:p w:rsidR="004F3449" w:rsidRPr="00486BC5" w:rsidRDefault="00577EAE" w:rsidP="004F3449">
      <w:pPr>
        <w:pStyle w:val="a3"/>
        <w:ind w:leftChars="115" w:left="284" w:hangingChars="18" w:hanging="43"/>
        <w:rPr>
          <w:rFonts w:asciiTheme="majorHAnsi" w:eastAsiaTheme="majorHAnsi" w:hAnsiTheme="majorHAnsi"/>
          <w:sz w:val="24"/>
          <w:szCs w:val="24"/>
        </w:rPr>
      </w:pPr>
      <w:r w:rsidRPr="00486BC5">
        <w:rPr>
          <w:rFonts w:asciiTheme="majorHAnsi" w:eastAsiaTheme="majorHAnsi" w:hAnsiTheme="majorHAnsi" w:hint="eastAsia"/>
          <w:sz w:val="24"/>
          <w:szCs w:val="24"/>
        </w:rPr>
        <w:t>生涯学習は、余暇活動や趣味的な学びだけではなく、</w:t>
      </w:r>
      <w:r w:rsidR="00F620CA" w:rsidRPr="00486BC5">
        <w:rPr>
          <w:rFonts w:ascii="游ゴシック" w:eastAsia="游ゴシック" w:hAnsi="游ゴシック" w:hint="eastAsia"/>
          <w:b/>
          <w:sz w:val="24"/>
          <w:szCs w:val="24"/>
        </w:rPr>
        <w:t>「人生100年時代」</w:t>
      </w:r>
      <w:r w:rsidR="00F620CA" w:rsidRPr="00486BC5">
        <w:rPr>
          <w:rFonts w:asciiTheme="majorHAnsi" w:eastAsiaTheme="majorHAnsi" w:hAnsiTheme="majorHAnsi" w:hint="eastAsia"/>
          <w:sz w:val="24"/>
          <w:szCs w:val="24"/>
        </w:rPr>
        <w:t>とも言われる現代社会において、</w:t>
      </w:r>
      <w:r w:rsidRPr="00486BC5">
        <w:rPr>
          <w:rFonts w:asciiTheme="majorHAnsi" w:eastAsiaTheme="majorHAnsi" w:hAnsiTheme="majorHAnsi" w:hint="eastAsia"/>
          <w:sz w:val="24"/>
          <w:szCs w:val="24"/>
        </w:rPr>
        <w:t>様々な</w:t>
      </w:r>
      <w:r w:rsidRPr="00486BC5">
        <w:rPr>
          <w:rFonts w:ascii="游ゴシック" w:eastAsia="游ゴシック" w:hAnsi="游ゴシック" w:hint="eastAsia"/>
          <w:b/>
          <w:sz w:val="24"/>
          <w:szCs w:val="24"/>
        </w:rPr>
        <w:t>災害リスクや社会の変化</w:t>
      </w:r>
      <w:r w:rsidRPr="00486BC5">
        <w:rPr>
          <w:rFonts w:asciiTheme="majorHAnsi" w:eastAsiaTheme="majorHAnsi" w:hAnsiTheme="majorHAnsi" w:hint="eastAsia"/>
          <w:sz w:val="24"/>
          <w:szCs w:val="24"/>
        </w:rPr>
        <w:t>に対応しながら地域の中で生きていくために必要とされる知識を身につける機会でもあることが強調されています。また、子</w:t>
      </w:r>
      <w:r w:rsidR="000D250B" w:rsidRPr="00486BC5">
        <w:rPr>
          <w:rFonts w:asciiTheme="majorHAnsi" w:eastAsiaTheme="majorHAnsi" w:hAnsiTheme="majorHAnsi" w:hint="eastAsia"/>
          <w:sz w:val="24"/>
          <w:szCs w:val="24"/>
        </w:rPr>
        <w:t>ども</w:t>
      </w:r>
      <w:r w:rsidRPr="00486BC5">
        <w:rPr>
          <w:rFonts w:asciiTheme="majorHAnsi" w:eastAsiaTheme="majorHAnsi" w:hAnsiTheme="majorHAnsi" w:hint="eastAsia"/>
          <w:sz w:val="24"/>
          <w:szCs w:val="24"/>
        </w:rPr>
        <w:t>や若者</w:t>
      </w:r>
      <w:r w:rsidR="0070015E" w:rsidRPr="00486BC5">
        <w:rPr>
          <w:rFonts w:asciiTheme="majorHAnsi" w:eastAsiaTheme="majorHAnsi" w:hAnsiTheme="majorHAnsi" w:hint="eastAsia"/>
          <w:sz w:val="24"/>
          <w:szCs w:val="24"/>
        </w:rPr>
        <w:t>が社会に参画する機会も設けながら、</w:t>
      </w:r>
      <w:r w:rsidRPr="00486BC5">
        <w:rPr>
          <w:rFonts w:asciiTheme="majorHAnsi" w:eastAsiaTheme="majorHAnsi" w:hAnsiTheme="majorHAnsi" w:hint="eastAsia"/>
          <w:sz w:val="24"/>
          <w:szCs w:val="24"/>
        </w:rPr>
        <w:t>さまざまな世代の人たちがともに学びあ</w:t>
      </w:r>
      <w:r w:rsidR="0070015E" w:rsidRPr="00486BC5">
        <w:rPr>
          <w:rFonts w:asciiTheme="majorHAnsi" w:eastAsiaTheme="majorHAnsi" w:hAnsiTheme="majorHAnsi" w:hint="eastAsia"/>
          <w:sz w:val="24"/>
          <w:szCs w:val="24"/>
        </w:rPr>
        <w:t>うことで</w:t>
      </w:r>
      <w:r w:rsidR="000B0331" w:rsidRPr="00486BC5">
        <w:rPr>
          <w:rFonts w:asciiTheme="majorHAnsi" w:eastAsiaTheme="majorHAnsi" w:hAnsiTheme="majorHAnsi" w:hint="eastAsia"/>
          <w:sz w:val="24"/>
          <w:szCs w:val="24"/>
        </w:rPr>
        <w:t>、</w:t>
      </w:r>
      <w:r w:rsidR="00F620CA" w:rsidRPr="00486BC5">
        <w:rPr>
          <w:rFonts w:asciiTheme="majorHAnsi" w:eastAsiaTheme="majorHAnsi" w:hAnsiTheme="majorHAnsi" w:hint="eastAsia"/>
          <w:sz w:val="24"/>
          <w:szCs w:val="24"/>
        </w:rPr>
        <w:t>多様性を受け入れ、</w:t>
      </w:r>
      <w:r w:rsidRPr="00486BC5">
        <w:rPr>
          <w:rFonts w:ascii="游ゴシック" w:eastAsia="游ゴシック" w:hAnsi="游ゴシック" w:hint="eastAsia"/>
          <w:b/>
          <w:sz w:val="24"/>
          <w:szCs w:val="24"/>
        </w:rPr>
        <w:t>課題解決に向けて共創していく力</w:t>
      </w:r>
      <w:r w:rsidRPr="00486BC5">
        <w:rPr>
          <w:rFonts w:asciiTheme="majorHAnsi" w:eastAsiaTheme="majorHAnsi" w:hAnsiTheme="majorHAnsi" w:hint="eastAsia"/>
          <w:sz w:val="24"/>
          <w:szCs w:val="24"/>
        </w:rPr>
        <w:t>が求められています。</w:t>
      </w:r>
      <w:r w:rsidR="00F620CA" w:rsidRPr="00486BC5">
        <w:rPr>
          <w:rFonts w:asciiTheme="majorHAnsi" w:eastAsiaTheme="majorHAnsi" w:hAnsiTheme="majorHAnsi" w:hint="eastAsia"/>
          <w:sz w:val="24"/>
          <w:szCs w:val="24"/>
        </w:rPr>
        <w:t>さらに、学びの手法として</w:t>
      </w:r>
      <w:r w:rsidRPr="00486BC5">
        <w:rPr>
          <w:rFonts w:asciiTheme="majorHAnsi" w:eastAsiaTheme="majorHAnsi" w:hAnsiTheme="majorHAnsi" w:hint="eastAsia"/>
          <w:sz w:val="24"/>
          <w:szCs w:val="24"/>
        </w:rPr>
        <w:t>ICTと対面を組み合わせることで、</w:t>
      </w:r>
      <w:r w:rsidR="00F620CA" w:rsidRPr="00486BC5">
        <w:rPr>
          <w:rFonts w:asciiTheme="majorHAnsi" w:eastAsiaTheme="majorHAnsi" w:hAnsiTheme="majorHAnsi" w:hint="eastAsia"/>
          <w:sz w:val="24"/>
          <w:szCs w:val="24"/>
        </w:rPr>
        <w:t>より</w:t>
      </w:r>
      <w:r w:rsidR="0070015E" w:rsidRPr="00486BC5">
        <w:rPr>
          <w:rFonts w:asciiTheme="majorHAnsi" w:eastAsiaTheme="majorHAnsi" w:hAnsiTheme="majorHAnsi" w:hint="eastAsia"/>
          <w:sz w:val="24"/>
          <w:szCs w:val="24"/>
        </w:rPr>
        <w:t>多様な人々との交流や、更なる豊かな学びへの実現が</w:t>
      </w:r>
      <w:r w:rsidRPr="00486BC5">
        <w:rPr>
          <w:rFonts w:asciiTheme="majorHAnsi" w:eastAsiaTheme="majorHAnsi" w:hAnsiTheme="majorHAnsi" w:hint="eastAsia"/>
          <w:sz w:val="24"/>
          <w:szCs w:val="24"/>
        </w:rPr>
        <w:t>目指</w:t>
      </w:r>
      <w:r w:rsidR="009645C1" w:rsidRPr="00486BC5">
        <w:rPr>
          <w:rFonts w:asciiTheme="majorHAnsi" w:eastAsiaTheme="majorHAnsi" w:hAnsiTheme="majorHAnsi" w:hint="eastAsia"/>
          <w:sz w:val="24"/>
          <w:szCs w:val="24"/>
        </w:rPr>
        <w:t>され</w:t>
      </w:r>
      <w:r w:rsidRPr="00486BC5">
        <w:rPr>
          <w:rFonts w:asciiTheme="majorHAnsi" w:eastAsiaTheme="majorHAnsi" w:hAnsiTheme="majorHAnsi" w:hint="eastAsia"/>
          <w:sz w:val="24"/>
          <w:szCs w:val="24"/>
        </w:rPr>
        <w:t>ています。</w:t>
      </w:r>
    </w:p>
    <w:p w:rsidR="004F3449" w:rsidRPr="00486BC5" w:rsidRDefault="004F3449" w:rsidP="004F3449">
      <w:pPr>
        <w:ind w:firstLineChars="100" w:firstLine="240"/>
        <w:rPr>
          <w:rFonts w:asciiTheme="majorHAnsi" w:eastAsiaTheme="majorHAnsi" w:hAnsiTheme="majorHAnsi"/>
          <w:sz w:val="24"/>
          <w:szCs w:val="24"/>
        </w:rPr>
      </w:pPr>
    </w:p>
    <w:p w:rsidR="004F3449" w:rsidRPr="00486BC5" w:rsidRDefault="004F3449" w:rsidP="00D238F2">
      <w:pPr>
        <w:ind w:leftChars="135" w:left="283" w:firstLineChars="100" w:firstLine="240"/>
        <w:rPr>
          <w:rFonts w:asciiTheme="majorHAnsi" w:eastAsiaTheme="majorHAnsi" w:hAnsiTheme="majorHAnsi"/>
          <w:sz w:val="24"/>
          <w:szCs w:val="24"/>
        </w:rPr>
      </w:pPr>
      <w:r w:rsidRPr="00486BC5">
        <w:rPr>
          <w:rFonts w:asciiTheme="majorHAnsi" w:eastAsiaTheme="majorHAnsi" w:hAnsiTheme="majorHAnsi" w:hint="eastAsia"/>
          <w:sz w:val="24"/>
          <w:szCs w:val="24"/>
        </w:rPr>
        <w:t>また、文部科学省では、</w:t>
      </w:r>
      <w:r w:rsidRPr="00486BC5">
        <w:rPr>
          <w:rFonts w:ascii="游ゴシック" w:eastAsia="游ゴシック" w:hAnsi="游ゴシック" w:hint="eastAsia"/>
          <w:b/>
          <w:sz w:val="24"/>
          <w:szCs w:val="24"/>
        </w:rPr>
        <w:t>リカレント教育</w:t>
      </w:r>
      <w:r w:rsidRPr="00486BC5">
        <w:rPr>
          <w:rFonts w:asciiTheme="majorHAnsi" w:eastAsiaTheme="majorHAnsi" w:hAnsiTheme="majorHAnsi" w:hint="eastAsia"/>
          <w:sz w:val="24"/>
          <w:szCs w:val="24"/>
        </w:rPr>
        <w:t>の機運をこれまで以上に醸成し、その意義を普及啓発し</w:t>
      </w:r>
      <w:r w:rsidR="000D250B" w:rsidRPr="00486BC5">
        <w:rPr>
          <w:rFonts w:asciiTheme="majorHAnsi" w:eastAsiaTheme="majorHAnsi" w:hAnsiTheme="majorHAnsi" w:hint="eastAsia"/>
          <w:sz w:val="24"/>
          <w:szCs w:val="24"/>
        </w:rPr>
        <w:t>ていくため</w:t>
      </w:r>
      <w:r w:rsidRPr="00486BC5">
        <w:rPr>
          <w:rFonts w:asciiTheme="majorHAnsi" w:eastAsiaTheme="majorHAnsi" w:hAnsiTheme="majorHAnsi" w:hint="eastAsia"/>
          <w:sz w:val="24"/>
          <w:szCs w:val="24"/>
        </w:rPr>
        <w:t>、「いまスタ（</w:t>
      </w:r>
      <w:r w:rsidR="000D250B" w:rsidRPr="00486BC5">
        <w:rPr>
          <w:rFonts w:asciiTheme="majorHAnsi" w:eastAsiaTheme="majorHAnsi" w:hAnsiTheme="majorHAnsi" w:hint="eastAsia"/>
          <w:sz w:val="24"/>
          <w:szCs w:val="24"/>
        </w:rPr>
        <w:t>今</w:t>
      </w:r>
      <w:r w:rsidRPr="00486BC5">
        <w:rPr>
          <w:rFonts w:asciiTheme="majorHAnsi" w:eastAsiaTheme="majorHAnsi" w:hAnsiTheme="majorHAnsi" w:hint="eastAsia"/>
          <w:sz w:val="24"/>
          <w:szCs w:val="24"/>
        </w:rPr>
        <w:t>からスタディ）！社会人の学び応援プロジェクト」と題した動画を公開するなどの取組が行われて</w:t>
      </w:r>
      <w:r w:rsidR="00B0482B" w:rsidRPr="00486BC5">
        <w:rPr>
          <w:rFonts w:asciiTheme="majorHAnsi" w:eastAsiaTheme="majorHAnsi" w:hAnsiTheme="majorHAnsi" w:hint="eastAsia"/>
          <w:sz w:val="24"/>
          <w:szCs w:val="24"/>
        </w:rPr>
        <w:t>おり、学歴ではなく最新の</w:t>
      </w:r>
      <w:r w:rsidR="00B0482B" w:rsidRPr="00486BC5">
        <w:rPr>
          <w:rFonts w:ascii="游ゴシック" w:eastAsia="游ゴシック" w:hAnsi="游ゴシック" w:hint="eastAsia"/>
          <w:b/>
          <w:sz w:val="24"/>
          <w:szCs w:val="24"/>
        </w:rPr>
        <w:t>学習歴</w:t>
      </w:r>
      <w:r w:rsidR="00B0482B" w:rsidRPr="00486BC5">
        <w:rPr>
          <w:rFonts w:asciiTheme="majorHAnsi" w:eastAsiaTheme="majorHAnsi" w:hAnsiTheme="majorHAnsi" w:hint="eastAsia"/>
          <w:sz w:val="24"/>
          <w:szCs w:val="24"/>
        </w:rPr>
        <w:t>を重視した社会の構築が目指されて</w:t>
      </w:r>
      <w:r w:rsidRPr="00486BC5">
        <w:rPr>
          <w:rFonts w:asciiTheme="majorHAnsi" w:eastAsiaTheme="majorHAnsi" w:hAnsiTheme="majorHAnsi" w:hint="eastAsia"/>
          <w:sz w:val="24"/>
          <w:szCs w:val="24"/>
        </w:rPr>
        <w:t>います。</w:t>
      </w:r>
    </w:p>
    <w:p w:rsidR="004F3449" w:rsidRPr="00486BC5" w:rsidRDefault="004F3449" w:rsidP="00D238F2">
      <w:pPr>
        <w:ind w:leftChars="68" w:left="282" w:hangingChars="58" w:hanging="139"/>
        <w:rPr>
          <w:rFonts w:asciiTheme="majorHAnsi" w:eastAsiaTheme="majorHAnsi" w:hAnsiTheme="majorHAnsi"/>
          <w:sz w:val="24"/>
          <w:szCs w:val="24"/>
        </w:rPr>
      </w:pPr>
      <w:r w:rsidRPr="00486BC5">
        <w:rPr>
          <w:rFonts w:asciiTheme="majorHAnsi" w:eastAsiaTheme="majorHAnsi" w:hAnsiTheme="majorHAnsi"/>
          <w:sz w:val="24"/>
          <w:szCs w:val="24"/>
        </w:rPr>
        <w:t xml:space="preserve"> </w:t>
      </w:r>
      <w:r w:rsidRPr="00486BC5">
        <w:rPr>
          <w:rFonts w:asciiTheme="majorHAnsi" w:eastAsiaTheme="majorHAnsi" w:hAnsiTheme="majorHAnsi" w:hint="eastAsia"/>
          <w:sz w:val="24"/>
          <w:szCs w:val="24"/>
        </w:rPr>
        <w:t xml:space="preserve">　動画の中では、</w:t>
      </w:r>
      <w:r w:rsidRPr="00486BC5">
        <w:rPr>
          <w:rFonts w:asciiTheme="majorHAnsi" w:eastAsiaTheme="majorHAnsi" w:hAnsiTheme="majorHAnsi"/>
          <w:sz w:val="24"/>
          <w:szCs w:val="24"/>
        </w:rPr>
        <w:t>社会人の学びを応援する方からの学び続けることへの前向き</w:t>
      </w:r>
      <w:r w:rsidR="00B0482B" w:rsidRPr="00486BC5">
        <w:rPr>
          <w:rFonts w:asciiTheme="majorHAnsi" w:eastAsiaTheme="majorHAnsi" w:hAnsiTheme="majorHAnsi"/>
          <w:sz w:val="24"/>
          <w:szCs w:val="24"/>
        </w:rPr>
        <w:t>なメッセージや</w:t>
      </w:r>
      <w:r w:rsidR="00B0482B" w:rsidRPr="00486BC5">
        <w:rPr>
          <w:rFonts w:asciiTheme="majorHAnsi" w:eastAsiaTheme="majorHAnsi" w:hAnsiTheme="majorHAnsi" w:hint="eastAsia"/>
          <w:sz w:val="24"/>
          <w:szCs w:val="24"/>
        </w:rPr>
        <w:t>、大学等での具体的な事例が紹介されており、</w:t>
      </w:r>
      <w:r w:rsidRPr="00486BC5">
        <w:rPr>
          <w:rFonts w:asciiTheme="majorHAnsi" w:eastAsiaTheme="majorHAnsi" w:hAnsiTheme="majorHAnsi" w:hint="eastAsia"/>
          <w:sz w:val="24"/>
          <w:szCs w:val="24"/>
        </w:rPr>
        <w:t>本市においても、一部の市民大学講座の開催時に、これらの動画を受講者向けに上映したりしています。</w:t>
      </w:r>
    </w:p>
    <w:p w:rsidR="000F4D0C" w:rsidRPr="00486BC5" w:rsidRDefault="000F4D0C" w:rsidP="00392F3C">
      <w:pPr>
        <w:rPr>
          <w:rFonts w:ascii="BIZ UDPゴシック" w:eastAsia="BIZ UDPゴシック" w:hAnsi="BIZ UDPゴシック"/>
          <w:b/>
          <w:sz w:val="28"/>
          <w:szCs w:val="28"/>
        </w:rPr>
      </w:pPr>
    </w:p>
    <w:p w:rsidR="004F3449" w:rsidRPr="00486BC5" w:rsidRDefault="004F3449" w:rsidP="00392F3C">
      <w:pPr>
        <w:rPr>
          <w:rFonts w:ascii="BIZ UDPゴシック" w:eastAsia="BIZ UDPゴシック" w:hAnsi="BIZ UDPゴシック"/>
          <w:b/>
          <w:sz w:val="28"/>
          <w:szCs w:val="28"/>
        </w:rPr>
      </w:pPr>
    </w:p>
    <w:p w:rsidR="00C73B9E" w:rsidRPr="00486BC5" w:rsidRDefault="000F4D0C" w:rsidP="00392F3C">
      <w:pPr>
        <w:rPr>
          <w:rFonts w:ascii="BIZ UDPゴシック" w:eastAsia="BIZ UDPゴシック" w:hAnsi="BIZ UDPゴシック"/>
          <w:b/>
          <w:sz w:val="28"/>
          <w:szCs w:val="28"/>
        </w:rPr>
      </w:pPr>
      <w:r w:rsidRPr="00486BC5">
        <w:rPr>
          <w:rFonts w:ascii="BIZ UDPゴシック" w:eastAsia="BIZ UDPゴシック" w:hAnsi="BIZ UDPゴシック" w:hint="eastAsia"/>
          <w:b/>
          <w:sz w:val="28"/>
          <w:szCs w:val="28"/>
        </w:rPr>
        <w:t xml:space="preserve">２　</w:t>
      </w:r>
      <w:r w:rsidR="00C73B9E" w:rsidRPr="00486BC5">
        <w:rPr>
          <w:rFonts w:ascii="BIZ UDPゴシック" w:eastAsia="BIZ UDPゴシック" w:hAnsi="BIZ UDPゴシック" w:hint="eastAsia"/>
          <w:b/>
          <w:sz w:val="28"/>
          <w:szCs w:val="28"/>
        </w:rPr>
        <w:t>県の動向</w:t>
      </w:r>
    </w:p>
    <w:p w:rsidR="00C73B9E" w:rsidRPr="00486BC5" w:rsidRDefault="000D250B" w:rsidP="000800D0">
      <w:pPr>
        <w:ind w:leftChars="135" w:left="283"/>
        <w:rPr>
          <w:rFonts w:asciiTheme="majorHAnsi" w:eastAsiaTheme="majorHAnsi" w:hAnsiTheme="majorHAnsi"/>
          <w:sz w:val="24"/>
        </w:rPr>
      </w:pPr>
      <w:r w:rsidRPr="00486BC5">
        <w:rPr>
          <w:rFonts w:asciiTheme="majorHAnsi" w:eastAsiaTheme="majorHAnsi" w:hAnsiTheme="majorHAnsi" w:hint="eastAsia"/>
          <w:noProof/>
          <w:sz w:val="24"/>
        </w:rPr>
        <mc:AlternateContent>
          <mc:Choice Requires="wps">
            <w:drawing>
              <wp:anchor distT="0" distB="0" distL="114300" distR="114300" simplePos="0" relativeHeight="251688960" behindDoc="0" locked="0" layoutInCell="1" allowOverlap="1" wp14:anchorId="31652C39" wp14:editId="115E5157">
                <wp:simplePos x="0" y="0"/>
                <wp:positionH relativeFrom="column">
                  <wp:posOffset>4057650</wp:posOffset>
                </wp:positionH>
                <wp:positionV relativeFrom="paragraph">
                  <wp:posOffset>1350645</wp:posOffset>
                </wp:positionV>
                <wp:extent cx="1743075" cy="1057275"/>
                <wp:effectExtent l="0" t="0" r="9525" b="9525"/>
                <wp:wrapTopAndBottom/>
                <wp:docPr id="21" name="角丸四角形 21"/>
                <wp:cNvGraphicFramePr/>
                <a:graphic xmlns:a="http://schemas.openxmlformats.org/drawingml/2006/main">
                  <a:graphicData uri="http://schemas.microsoft.com/office/word/2010/wordprocessingShape">
                    <wps:wsp>
                      <wps:cNvSpPr/>
                      <wps:spPr>
                        <a:xfrm>
                          <a:off x="0" y="0"/>
                          <a:ext cx="1743075" cy="1057275"/>
                        </a:xfrm>
                        <a:prstGeom prst="round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CD3EEF" w:rsidRDefault="00B2080F" w:rsidP="00CD3EEF">
                            <w:pPr>
                              <w:jc w:val="center"/>
                              <w:rPr>
                                <w:color w:val="000000" w:themeColor="text1"/>
                              </w:rPr>
                            </w:pPr>
                            <w:r>
                              <w:rPr>
                                <w:rFonts w:asciiTheme="majorHAnsi" w:eastAsiaTheme="majorHAnsi" w:hAnsiTheme="majorHAnsi" w:hint="eastAsia"/>
                                <w:b/>
                                <w:color w:val="000000" w:themeColor="text1"/>
                              </w:rPr>
                              <w:t>防災や</w:t>
                            </w:r>
                            <w:r>
                              <w:rPr>
                                <w:rFonts w:asciiTheme="majorHAnsi" w:eastAsiaTheme="majorHAnsi" w:hAnsiTheme="majorHAnsi"/>
                                <w:b/>
                                <w:color w:val="000000" w:themeColor="text1"/>
                              </w:rPr>
                              <w:t>子育て支援等の地域課題の解決に向けた、学びを通じた住民の参画・</w:t>
                            </w:r>
                            <w:r>
                              <w:rPr>
                                <w:rFonts w:asciiTheme="majorHAnsi" w:eastAsiaTheme="majorHAnsi" w:hAnsiTheme="majorHAnsi" w:hint="eastAsia"/>
                                <w:b/>
                                <w:color w:val="000000" w:themeColor="text1"/>
                              </w:rPr>
                              <w:t>協働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652C39" id="角丸四角形 21" o:spid="_x0000_s1066" style="position:absolute;left:0;text-align:left;margin-left:319.5pt;margin-top:106.35pt;width:137.25pt;height:83.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" fillcolor="#cfcdcd [2894]" stroked="f" strokeweight="1pt">
                <v:stroke joinstyle="miter"/>
                <v:textbox>
                  <w:txbxContent>
                    <w:p w:rsidR="00B2080F" w:rsidRPr="00CD3EEF" w:rsidRDefault="00B2080F" w:rsidP="00CD3EEF">
                      <w:pPr>
                        <w:jc w:val="center"/>
                        <w:rPr>
                          <w:color w:val="000000" w:themeColor="text1"/>
                        </w:rPr>
                      </w:pPr>
                      <w:r>
                        <w:rPr>
                          <w:rFonts w:asciiTheme="majorHAnsi" w:eastAsiaTheme="majorHAnsi" w:hAnsiTheme="majorHAnsi" w:hint="eastAsia"/>
                          <w:b/>
                          <w:color w:val="000000" w:themeColor="text1"/>
                        </w:rPr>
                        <w:t>防災や</w:t>
                      </w:r>
                      <w:r>
                        <w:rPr>
                          <w:rFonts w:asciiTheme="majorHAnsi" w:eastAsiaTheme="majorHAnsi" w:hAnsiTheme="majorHAnsi"/>
                          <w:b/>
                          <w:color w:val="000000" w:themeColor="text1"/>
                        </w:rPr>
                        <w:t>子育て支援等の地域課題の解決に向けた、学びを通じた住民の参画・</w:t>
                      </w:r>
                      <w:r>
                        <w:rPr>
                          <w:rFonts w:asciiTheme="majorHAnsi" w:eastAsiaTheme="majorHAnsi" w:hAnsiTheme="majorHAnsi" w:hint="eastAsia"/>
                          <w:b/>
                          <w:color w:val="000000" w:themeColor="text1"/>
                        </w:rPr>
                        <w:t>協働</w:t>
                      </w:r>
                    </w:p>
                  </w:txbxContent>
                </v:textbox>
                <w10:wrap type="topAndBottom"/>
              </v:roundrect>
            </w:pict>
          </mc:Fallback>
        </mc:AlternateContent>
      </w:r>
      <w:r w:rsidRPr="00486BC5">
        <w:rPr>
          <w:rFonts w:asciiTheme="majorHAnsi" w:eastAsiaTheme="majorHAnsi" w:hAnsiTheme="majorHAnsi" w:hint="eastAsia"/>
          <w:noProof/>
          <w:sz w:val="24"/>
        </w:rPr>
        <mc:AlternateContent>
          <mc:Choice Requires="wps">
            <w:drawing>
              <wp:anchor distT="0" distB="0" distL="114300" distR="114300" simplePos="0" relativeHeight="251686912" behindDoc="0" locked="0" layoutInCell="1" allowOverlap="1" wp14:anchorId="31652C39" wp14:editId="115E5157">
                <wp:simplePos x="0" y="0"/>
                <wp:positionH relativeFrom="column">
                  <wp:posOffset>1971675</wp:posOffset>
                </wp:positionH>
                <wp:positionV relativeFrom="paragraph">
                  <wp:posOffset>1350645</wp:posOffset>
                </wp:positionV>
                <wp:extent cx="1695450" cy="1104900"/>
                <wp:effectExtent l="0" t="0" r="0" b="0"/>
                <wp:wrapTopAndBottom/>
                <wp:docPr id="20" name="角丸四角形 20"/>
                <wp:cNvGraphicFramePr/>
                <a:graphic xmlns:a="http://schemas.openxmlformats.org/drawingml/2006/main">
                  <a:graphicData uri="http://schemas.microsoft.com/office/word/2010/wordprocessingShape">
                    <wps:wsp>
                      <wps:cNvSpPr/>
                      <wps:spPr>
                        <a:xfrm>
                          <a:off x="0" y="0"/>
                          <a:ext cx="1695450" cy="1104900"/>
                        </a:xfrm>
                        <a:prstGeom prst="round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CD3EEF" w:rsidRDefault="00B2080F" w:rsidP="00CD3EEF">
                            <w:pPr>
                              <w:jc w:val="center"/>
                              <w:rPr>
                                <w:color w:val="000000" w:themeColor="text1"/>
                              </w:rPr>
                            </w:pPr>
                            <w:r>
                              <w:rPr>
                                <w:rFonts w:asciiTheme="majorHAnsi" w:eastAsiaTheme="majorHAnsi" w:hAnsiTheme="majorHAnsi" w:hint="eastAsia"/>
                                <w:b/>
                                <w:color w:val="000000" w:themeColor="text1"/>
                              </w:rPr>
                              <w:t>障害</w:t>
                            </w:r>
                            <w:r>
                              <w:rPr>
                                <w:rFonts w:asciiTheme="majorHAnsi" w:eastAsiaTheme="majorHAnsi" w:hAnsiTheme="majorHAnsi"/>
                                <w:b/>
                                <w:color w:val="000000" w:themeColor="text1"/>
                              </w:rPr>
                              <w:t>者の生涯を通じた学びの支援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1652C39" id="角丸四角形 20" o:spid="_x0000_s1067" style="position:absolute;left:0;text-align:left;margin-left:155.25pt;margin-top:106.35pt;width:133.5pt;height:87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" fillcolor="#cfcdcd [2894]" stroked="f" strokeweight="1pt">
                <v:stroke joinstyle="miter"/>
                <v:textbox>
                  <w:txbxContent>
                    <w:p w:rsidR="00B2080F" w:rsidRPr="00CD3EEF" w:rsidRDefault="00B2080F" w:rsidP="00CD3EEF">
                      <w:pPr>
                        <w:jc w:val="center"/>
                        <w:rPr>
                          <w:color w:val="000000" w:themeColor="text1"/>
                        </w:rPr>
                      </w:pPr>
                      <w:r>
                        <w:rPr>
                          <w:rFonts w:asciiTheme="majorHAnsi" w:eastAsiaTheme="majorHAnsi" w:hAnsiTheme="majorHAnsi" w:hint="eastAsia"/>
                          <w:b/>
                          <w:color w:val="000000" w:themeColor="text1"/>
                        </w:rPr>
                        <w:t>障害</w:t>
                      </w:r>
                      <w:r>
                        <w:rPr>
                          <w:rFonts w:asciiTheme="majorHAnsi" w:eastAsiaTheme="majorHAnsi" w:hAnsiTheme="majorHAnsi"/>
                          <w:b/>
                          <w:color w:val="000000" w:themeColor="text1"/>
                        </w:rPr>
                        <w:t>者の生涯を通じた学びの支援</w:t>
                      </w:r>
                    </w:p>
                  </w:txbxContent>
                </v:textbox>
                <w10:wrap type="topAndBottom"/>
              </v:roundrect>
            </w:pict>
          </mc:Fallback>
        </mc:AlternateContent>
      </w:r>
      <w:r w:rsidR="001038B5" w:rsidRPr="00486BC5">
        <w:rPr>
          <w:rFonts w:asciiTheme="majorHAnsi" w:eastAsiaTheme="majorHAnsi" w:hAnsiTheme="majorHAnsi" w:hint="eastAsia"/>
          <w:noProof/>
          <w:sz w:val="24"/>
        </w:rPr>
        <mc:AlternateContent>
          <mc:Choice Requires="wps">
            <w:drawing>
              <wp:anchor distT="0" distB="0" distL="114300" distR="114300" simplePos="0" relativeHeight="251689984" behindDoc="0" locked="0" layoutInCell="1" allowOverlap="1">
                <wp:simplePos x="0" y="0"/>
                <wp:positionH relativeFrom="column">
                  <wp:posOffset>571500</wp:posOffset>
                </wp:positionH>
                <wp:positionV relativeFrom="paragraph">
                  <wp:posOffset>946785</wp:posOffset>
                </wp:positionV>
                <wp:extent cx="3057525" cy="542925"/>
                <wp:effectExtent l="0" t="0" r="0" b="0"/>
                <wp:wrapTopAndBottom/>
                <wp:docPr id="8" name="テキスト ボックス 8"/>
                <wp:cNvGraphicFramePr/>
                <a:graphic xmlns:a="http://schemas.openxmlformats.org/drawingml/2006/main">
                  <a:graphicData uri="http://schemas.microsoft.com/office/word/2010/wordprocessingShape">
                    <wps:wsp>
                      <wps:cNvSpPr txBox="1"/>
                      <wps:spPr>
                        <a:xfrm>
                          <a:off x="0" y="0"/>
                          <a:ext cx="3057525" cy="542925"/>
                        </a:xfrm>
                        <a:prstGeom prst="rect">
                          <a:avLst/>
                        </a:prstGeom>
                        <a:noFill/>
                        <a:ln w="6350">
                          <a:noFill/>
                        </a:ln>
                      </wps:spPr>
                      <wps:txbx>
                        <w:txbxContent>
                          <w:p w:rsidR="00B2080F" w:rsidRPr="001038B5" w:rsidRDefault="00B2080F">
                            <w:pPr>
                              <w:rPr>
                                <w:rFonts w:asciiTheme="majorHAnsi" w:eastAsiaTheme="majorHAnsi" w:hAnsiTheme="majorHAnsi"/>
                                <w:sz w:val="24"/>
                                <w:u w:val="double"/>
                              </w:rPr>
                            </w:pPr>
                            <w:r w:rsidRPr="001038B5">
                              <w:rPr>
                                <w:rFonts w:asciiTheme="majorHAnsi" w:eastAsiaTheme="majorHAnsi" w:hAnsiTheme="majorHAnsi" w:hint="eastAsia"/>
                                <w:sz w:val="24"/>
                                <w:u w:val="double"/>
                              </w:rPr>
                              <w:t>誰一人取り残さない包摂的な社会の実現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 o:spid="_x0000_s1068" type="#_x0000_t202" style="position:absolute;left:0;text-align:left;margin-left:45pt;margin-top:74.55pt;width:240.75pt;height:4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" filled="f" stroked="f" strokeweight=".5pt">
                <v:textbox>
                  <w:txbxContent>
                    <w:p w:rsidR="00B2080F" w:rsidRPr="001038B5" w:rsidRDefault="00B2080F">
                      <w:pPr>
                        <w:rPr>
                          <w:rFonts w:asciiTheme="majorHAnsi" w:eastAsiaTheme="majorHAnsi" w:hAnsiTheme="majorHAnsi"/>
                          <w:sz w:val="24"/>
                          <w:u w:val="double"/>
                        </w:rPr>
                      </w:pPr>
                      <w:r w:rsidRPr="001038B5">
                        <w:rPr>
                          <w:rFonts w:asciiTheme="majorHAnsi" w:eastAsiaTheme="majorHAnsi" w:hAnsiTheme="majorHAnsi" w:hint="eastAsia"/>
                          <w:sz w:val="24"/>
                          <w:u w:val="double"/>
                        </w:rPr>
                        <w:t>誰一人取り残さない包摂的な社会の実現</w:t>
                      </w:r>
                    </w:p>
                  </w:txbxContent>
                </v:textbox>
                <w10:wrap type="topAndBottom"/>
              </v:shape>
            </w:pict>
          </mc:Fallback>
        </mc:AlternateContent>
      </w:r>
      <w:r w:rsidR="002822B7" w:rsidRPr="00486BC5">
        <w:rPr>
          <w:rFonts w:asciiTheme="majorHAnsi" w:eastAsiaTheme="majorHAnsi" w:hAnsiTheme="majorHAnsi" w:hint="eastAsia"/>
          <w:noProof/>
          <w:sz w:val="24"/>
        </w:rPr>
        <mc:AlternateContent>
          <mc:Choice Requires="wps">
            <w:drawing>
              <wp:anchor distT="0" distB="0" distL="114300" distR="114300" simplePos="0" relativeHeight="251684864" behindDoc="0" locked="0" layoutInCell="1" allowOverlap="1">
                <wp:simplePos x="0" y="0"/>
                <wp:positionH relativeFrom="column">
                  <wp:posOffset>76200</wp:posOffset>
                </wp:positionH>
                <wp:positionV relativeFrom="paragraph">
                  <wp:posOffset>1352550</wp:posOffset>
                </wp:positionV>
                <wp:extent cx="1695450" cy="1133475"/>
                <wp:effectExtent l="0" t="0" r="0" b="9525"/>
                <wp:wrapTopAndBottom/>
                <wp:docPr id="18" name="角丸四角形 18"/>
                <wp:cNvGraphicFramePr/>
                <a:graphic xmlns:a="http://schemas.openxmlformats.org/drawingml/2006/main">
                  <a:graphicData uri="http://schemas.microsoft.com/office/word/2010/wordprocessingShape">
                    <wps:wsp>
                      <wps:cNvSpPr/>
                      <wps:spPr>
                        <a:xfrm>
                          <a:off x="0" y="0"/>
                          <a:ext cx="1695450" cy="1133475"/>
                        </a:xfrm>
                        <a:prstGeom prst="round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CD3EEF" w:rsidRDefault="00B2080F" w:rsidP="00CD3EEF">
                            <w:pPr>
                              <w:jc w:val="center"/>
                              <w:rPr>
                                <w:color w:val="000000" w:themeColor="text1"/>
                              </w:rPr>
                            </w:pPr>
                            <w:r>
                              <w:rPr>
                                <w:rFonts w:asciiTheme="majorHAnsi" w:eastAsiaTheme="majorHAnsi" w:hAnsiTheme="majorHAnsi" w:hint="eastAsia"/>
                                <w:b/>
                                <w:color w:val="000000" w:themeColor="text1"/>
                              </w:rPr>
                              <w:t>外国人親子への支援と</w:t>
                            </w:r>
                            <w:r w:rsidRPr="00CD3EEF">
                              <w:rPr>
                                <w:rFonts w:asciiTheme="majorHAnsi" w:eastAsiaTheme="majorHAnsi" w:hAnsiTheme="majorHAnsi" w:hint="eastAsia"/>
                                <w:b/>
                                <w:color w:val="000000" w:themeColor="text1"/>
                              </w:rPr>
                              <w:t>地域住民のつながり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18" o:spid="_x0000_s1069" style="position:absolute;left:0;text-align:left;margin-left:6pt;margin-top:106.5pt;width:133.5pt;height:89.2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" fillcolor="#cfcdcd [2894]" stroked="f" strokeweight="1pt">
                <v:stroke joinstyle="miter"/>
                <v:textbox>
                  <w:txbxContent>
                    <w:p w:rsidR="00B2080F" w:rsidRPr="00CD3EEF" w:rsidRDefault="00B2080F" w:rsidP="00CD3EEF">
                      <w:pPr>
                        <w:jc w:val="center"/>
                        <w:rPr>
                          <w:color w:val="000000" w:themeColor="text1"/>
                        </w:rPr>
                      </w:pPr>
                      <w:r>
                        <w:rPr>
                          <w:rFonts w:asciiTheme="majorHAnsi" w:eastAsiaTheme="majorHAnsi" w:hAnsiTheme="majorHAnsi" w:hint="eastAsia"/>
                          <w:b/>
                          <w:color w:val="000000" w:themeColor="text1"/>
                        </w:rPr>
                        <w:t>外国人親子への支援と</w:t>
                      </w:r>
                      <w:r w:rsidRPr="00CD3EEF">
                        <w:rPr>
                          <w:rFonts w:asciiTheme="majorHAnsi" w:eastAsiaTheme="majorHAnsi" w:hAnsiTheme="majorHAnsi" w:hint="eastAsia"/>
                          <w:b/>
                          <w:color w:val="000000" w:themeColor="text1"/>
                        </w:rPr>
                        <w:t>地域住民のつながり</w:t>
                      </w:r>
                    </w:p>
                  </w:txbxContent>
                </v:textbox>
                <w10:wrap type="topAndBottom"/>
              </v:roundrect>
            </w:pict>
          </mc:Fallback>
        </mc:AlternateContent>
      </w:r>
      <w:r w:rsidR="002822B7" w:rsidRPr="00486BC5">
        <w:rPr>
          <w:rFonts w:asciiTheme="majorHAnsi" w:eastAsiaTheme="majorHAnsi" w:hAnsiTheme="majorHAnsi" w:hint="eastAsia"/>
          <w:noProof/>
          <w:sz w:val="24"/>
        </w:rPr>
        <mc:AlternateContent>
          <mc:Choice Requires="wps">
            <w:drawing>
              <wp:anchor distT="0" distB="0" distL="114300" distR="114300" simplePos="0" relativeHeight="251692032" behindDoc="0" locked="0" layoutInCell="1" allowOverlap="1" wp14:anchorId="094867F8" wp14:editId="39C95981">
                <wp:simplePos x="0" y="0"/>
                <wp:positionH relativeFrom="column">
                  <wp:posOffset>3952875</wp:posOffset>
                </wp:positionH>
                <wp:positionV relativeFrom="paragraph">
                  <wp:posOffset>942975</wp:posOffset>
                </wp:positionV>
                <wp:extent cx="1943100" cy="409575"/>
                <wp:effectExtent l="0" t="0" r="0" b="0"/>
                <wp:wrapTopAndBottom/>
                <wp:docPr id="23" name="テキスト ボックス 23"/>
                <wp:cNvGraphicFramePr/>
                <a:graphic xmlns:a="http://schemas.openxmlformats.org/drawingml/2006/main">
                  <a:graphicData uri="http://schemas.microsoft.com/office/word/2010/wordprocessingShape">
                    <wps:wsp>
                      <wps:cNvSpPr txBox="1"/>
                      <wps:spPr>
                        <a:xfrm>
                          <a:off x="0" y="0"/>
                          <a:ext cx="1943100" cy="409575"/>
                        </a:xfrm>
                        <a:prstGeom prst="rect">
                          <a:avLst/>
                        </a:prstGeom>
                        <a:noFill/>
                        <a:ln w="6350">
                          <a:noFill/>
                        </a:ln>
                      </wps:spPr>
                      <wps:txbx>
                        <w:txbxContent>
                          <w:p w:rsidR="00B2080F" w:rsidRPr="009872D3" w:rsidRDefault="00B2080F" w:rsidP="00CD3EEF">
                            <w:pPr>
                              <w:rPr>
                                <w:sz w:val="24"/>
                                <w:u w:val="double"/>
                              </w:rPr>
                            </w:pPr>
                            <w:r w:rsidRPr="009872D3">
                              <w:rPr>
                                <w:rFonts w:ascii="游ゴシック" w:eastAsia="游ゴシック" w:hAnsi="游ゴシック" w:hint="eastAsia"/>
                                <w:sz w:val="24"/>
                                <w:u w:val="double"/>
                              </w:rPr>
                              <w:t>学びの</w:t>
                            </w:r>
                            <w:r w:rsidRPr="009872D3">
                              <w:rPr>
                                <w:rFonts w:ascii="游ゴシック" w:eastAsia="游ゴシック" w:hAnsi="游ゴシック"/>
                                <w:sz w:val="24"/>
                                <w:u w:val="double"/>
                              </w:rPr>
                              <w:t>成果の活用の促進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867F8" id="テキスト ボックス 23" o:spid="_x0000_s1070" type="#_x0000_t202" style="position:absolute;left:0;text-align:left;margin-left:311.25pt;margin-top:74.25pt;width:153pt;height:32.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" filled="f" stroked="f" strokeweight=".5pt">
                <v:textbox>
                  <w:txbxContent>
                    <w:p w:rsidR="00B2080F" w:rsidRPr="009872D3" w:rsidRDefault="00B2080F" w:rsidP="00CD3EEF">
                      <w:pPr>
                        <w:rPr>
                          <w:sz w:val="24"/>
                          <w:u w:val="double"/>
                        </w:rPr>
                      </w:pPr>
                      <w:r w:rsidRPr="009872D3">
                        <w:rPr>
                          <w:rFonts w:ascii="游ゴシック" w:eastAsia="游ゴシック" w:hAnsi="游ゴシック" w:hint="eastAsia"/>
                          <w:sz w:val="24"/>
                          <w:u w:val="double"/>
                        </w:rPr>
                        <w:t>学びの</w:t>
                      </w:r>
                      <w:r w:rsidRPr="009872D3">
                        <w:rPr>
                          <w:rFonts w:ascii="游ゴシック" w:eastAsia="游ゴシック" w:hAnsi="游ゴシック"/>
                          <w:sz w:val="24"/>
                          <w:u w:val="double"/>
                        </w:rPr>
                        <w:t>成果の活用の促進</w:t>
                      </w:r>
                    </w:p>
                  </w:txbxContent>
                </v:textbox>
                <w10:wrap type="topAndBottom"/>
              </v:shape>
            </w:pict>
          </mc:Fallback>
        </mc:AlternateContent>
      </w:r>
      <w:r w:rsidR="0001349E" w:rsidRPr="00486BC5">
        <w:rPr>
          <w:rFonts w:asciiTheme="majorHAnsi" w:eastAsiaTheme="majorHAnsi" w:hAnsiTheme="majorHAnsi" w:hint="eastAsia"/>
          <w:sz w:val="24"/>
        </w:rPr>
        <w:t xml:space="preserve">　埼玉県では、生</w:t>
      </w:r>
      <w:r w:rsidR="00E763C9" w:rsidRPr="00486BC5">
        <w:rPr>
          <w:rFonts w:asciiTheme="majorHAnsi" w:eastAsiaTheme="majorHAnsi" w:hAnsiTheme="majorHAnsi" w:hint="eastAsia"/>
          <w:sz w:val="24"/>
        </w:rPr>
        <w:t>涯にわたる学びの推進に向け</w:t>
      </w:r>
      <w:r w:rsidR="00B848F6" w:rsidRPr="00486BC5">
        <w:rPr>
          <w:rFonts w:asciiTheme="majorHAnsi" w:eastAsiaTheme="majorHAnsi" w:hAnsiTheme="majorHAnsi" w:hint="eastAsia"/>
          <w:sz w:val="24"/>
        </w:rPr>
        <w:t>た取組として、</w:t>
      </w:r>
      <w:r w:rsidR="000710CE" w:rsidRPr="00486BC5">
        <w:rPr>
          <w:rFonts w:asciiTheme="majorHAnsi" w:eastAsiaTheme="majorHAnsi" w:hAnsiTheme="majorHAnsi" w:hint="eastAsia"/>
          <w:sz w:val="24"/>
        </w:rPr>
        <w:t>学びを支える環境の整備、学びの成果の活用の促進が施策として取り上げられています。</w:t>
      </w:r>
      <w:r w:rsidR="00CD3EEF" w:rsidRPr="00486BC5">
        <w:rPr>
          <w:rFonts w:asciiTheme="majorHAnsi" w:eastAsiaTheme="majorHAnsi" w:hAnsiTheme="majorHAnsi" w:hint="eastAsia"/>
          <w:sz w:val="24"/>
        </w:rPr>
        <w:t>（参考：第３期埼玉県教育振興基本計画）</w:t>
      </w:r>
    </w:p>
    <w:p w:rsidR="00D7410F" w:rsidRPr="00486BC5" w:rsidRDefault="00D7410F" w:rsidP="006B41C6">
      <w:pPr>
        <w:rPr>
          <w:rFonts w:ascii="UD デジタル 教科書体 NP-B" w:eastAsia="UD デジタル 教科書体 NP-B" w:hAnsiTheme="majorHAnsi"/>
        </w:rPr>
      </w:pPr>
    </w:p>
    <w:p w:rsidR="00F46E51" w:rsidRPr="00486BC5" w:rsidRDefault="00F46E51">
      <w:pPr>
        <w:widowControl/>
        <w:jc w:val="left"/>
        <w:rPr>
          <w:rFonts w:ascii="BIZ UDPゴシック" w:eastAsia="BIZ UDPゴシック" w:hAnsi="BIZ UDPゴシック"/>
          <w:b/>
          <w:sz w:val="28"/>
        </w:rPr>
      </w:pPr>
      <w:r w:rsidRPr="00486BC5">
        <w:rPr>
          <w:rFonts w:ascii="BIZ UDPゴシック" w:eastAsia="BIZ UDPゴシック" w:hAnsi="BIZ UDPゴシック"/>
          <w:b/>
          <w:sz w:val="28"/>
        </w:rPr>
        <w:br w:type="page"/>
      </w:r>
    </w:p>
    <w:p w:rsidR="00C73B9E" w:rsidRPr="00486BC5" w:rsidRDefault="000F4D0C" w:rsidP="000F4D0C">
      <w:pPr>
        <w:rPr>
          <w:rFonts w:ascii="BIZ UDPゴシック" w:eastAsia="BIZ UDPゴシック" w:hAnsi="BIZ UDPゴシック"/>
          <w:b/>
          <w:sz w:val="28"/>
        </w:rPr>
      </w:pPr>
      <w:r w:rsidRPr="00486BC5">
        <w:rPr>
          <w:rFonts w:ascii="BIZ UDPゴシック" w:eastAsia="BIZ UDPゴシック" w:hAnsi="BIZ UDPゴシック" w:hint="eastAsia"/>
          <w:b/>
          <w:sz w:val="28"/>
        </w:rPr>
        <w:t xml:space="preserve">３　</w:t>
      </w:r>
      <w:r w:rsidR="00665EC6" w:rsidRPr="00486BC5">
        <w:rPr>
          <w:rFonts w:ascii="BIZ UDPゴシック" w:eastAsia="BIZ UDPゴシック" w:hAnsi="BIZ UDPゴシック" w:hint="eastAsia"/>
          <w:b/>
          <w:sz w:val="28"/>
        </w:rPr>
        <w:t>戸田</w:t>
      </w:r>
      <w:r w:rsidR="004A29F2" w:rsidRPr="00486BC5">
        <w:rPr>
          <w:rFonts w:ascii="BIZ UDPゴシック" w:eastAsia="BIZ UDPゴシック" w:hAnsi="BIZ UDPゴシック" w:hint="eastAsia"/>
          <w:b/>
          <w:sz w:val="28"/>
        </w:rPr>
        <w:t>市</w:t>
      </w:r>
      <w:r w:rsidR="00665EC6" w:rsidRPr="00486BC5">
        <w:rPr>
          <w:rFonts w:ascii="BIZ UDPゴシック" w:eastAsia="BIZ UDPゴシック" w:hAnsi="BIZ UDPゴシック" w:hint="eastAsia"/>
          <w:b/>
          <w:sz w:val="28"/>
        </w:rPr>
        <w:t>の生涯学習</w:t>
      </w:r>
      <w:r w:rsidR="006B41C6" w:rsidRPr="00486BC5">
        <w:rPr>
          <w:rFonts w:ascii="BIZ UDPゴシック" w:eastAsia="BIZ UDPゴシック" w:hAnsi="BIZ UDPゴシック" w:hint="eastAsia"/>
          <w:b/>
          <w:sz w:val="28"/>
        </w:rPr>
        <w:t>をとりまく状況</w:t>
      </w:r>
    </w:p>
    <w:p w:rsidR="00665EC6" w:rsidRPr="00486BC5" w:rsidRDefault="00665EC6" w:rsidP="000F4D0C">
      <w:pPr>
        <w:pStyle w:val="a3"/>
        <w:numPr>
          <w:ilvl w:val="0"/>
          <w:numId w:val="10"/>
        </w:numPr>
        <w:ind w:leftChars="0"/>
        <w:rPr>
          <w:rFonts w:ascii="BIZ UDPゴシック" w:eastAsia="BIZ UDPゴシック" w:hAnsi="BIZ UDPゴシック"/>
          <w:b/>
          <w:sz w:val="28"/>
        </w:rPr>
      </w:pPr>
      <w:r w:rsidRPr="00486BC5">
        <w:rPr>
          <w:rFonts w:ascii="BIZ UDPゴシック" w:eastAsia="BIZ UDPゴシック" w:hAnsi="BIZ UDPゴシック" w:hint="eastAsia"/>
          <w:b/>
          <w:sz w:val="28"/>
        </w:rPr>
        <w:t>第４次戸田市生涯学習推進計画の成果と課題</w:t>
      </w:r>
    </w:p>
    <w:p w:rsidR="00EB1ECC" w:rsidRPr="00486BC5" w:rsidRDefault="00EB1ECC" w:rsidP="00EB1ECC">
      <w:pPr>
        <w:rPr>
          <w:rFonts w:ascii="BIZ UDPゴシック" w:eastAsia="BIZ UDPゴシック" w:hAnsi="BIZ UDPゴシック"/>
          <w:b/>
          <w:sz w:val="28"/>
        </w:rPr>
      </w:pPr>
    </w:p>
    <w:p w:rsidR="004A29F2" w:rsidRPr="00486BC5" w:rsidRDefault="00F46E51" w:rsidP="00BF60E6">
      <w:pPr>
        <w:rPr>
          <w:rFonts w:ascii="BIZ UDPゴシック" w:eastAsia="BIZ UDPゴシック" w:hAnsi="BIZ UDPゴシック"/>
          <w:b/>
          <w:sz w:val="24"/>
        </w:rPr>
      </w:pPr>
      <w:r w:rsidRPr="00486BC5">
        <w:rPr>
          <w:rFonts w:ascii="BIZ UDPゴシック" w:eastAsia="BIZ UDPゴシック" w:hAnsi="BIZ UDPゴシック" w:hint="eastAsia"/>
          <w:b/>
          <w:sz w:val="24"/>
        </w:rPr>
        <w:t>【</w:t>
      </w:r>
      <w:r w:rsidR="00437508" w:rsidRPr="00486BC5">
        <w:rPr>
          <w:rFonts w:ascii="BIZ UDPゴシック" w:eastAsia="BIZ UDPゴシック" w:hAnsi="BIZ UDPゴシック" w:hint="eastAsia"/>
          <w:b/>
          <w:sz w:val="24"/>
        </w:rPr>
        <w:t>第４次計画の施策体系</w:t>
      </w:r>
      <w:r w:rsidRPr="00486BC5">
        <w:rPr>
          <w:rFonts w:ascii="BIZ UDPゴシック" w:eastAsia="BIZ UDPゴシック" w:hAnsi="BIZ UDPゴシック" w:hint="eastAsia"/>
          <w:b/>
          <w:sz w:val="24"/>
        </w:rPr>
        <w:t>】</w:t>
      </w:r>
    </w:p>
    <w:p w:rsidR="00D76B8E" w:rsidRPr="00486BC5" w:rsidRDefault="00F46E51" w:rsidP="00B0482B">
      <w:pPr>
        <w:ind w:leftChars="100" w:left="210" w:firstLineChars="100" w:firstLine="210"/>
        <w:rPr>
          <w:rFonts w:asciiTheme="majorHAnsi" w:eastAsiaTheme="majorHAnsi" w:hAnsiTheme="majorHAnsi"/>
          <w:sz w:val="24"/>
        </w:rPr>
      </w:pPr>
      <w:r w:rsidRPr="00486BC5">
        <w:rPr>
          <w:rFonts w:hint="eastAsia"/>
          <w:noProof/>
        </w:rPr>
        <w:drawing>
          <wp:anchor distT="0" distB="0" distL="114300" distR="114300" simplePos="0" relativeHeight="251817984" behindDoc="0" locked="0" layoutInCell="1" allowOverlap="1">
            <wp:simplePos x="0" y="0"/>
            <wp:positionH relativeFrom="column">
              <wp:posOffset>133350</wp:posOffset>
            </wp:positionH>
            <wp:positionV relativeFrom="paragraph">
              <wp:posOffset>599440</wp:posOffset>
            </wp:positionV>
            <wp:extent cx="5943600" cy="7096125"/>
            <wp:effectExtent l="0" t="0" r="0" b="9525"/>
            <wp:wrapTopAndBottom/>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第４次体系.jpg"/>
                    <pic:cNvPicPr/>
                  </pic:nvPicPr>
                  <pic:blipFill rotWithShape="1">
                    <a:blip r:embed="rId18">
                      <a:extLst>
                        <a:ext uri="{BEBA8EAE-BF5A-486C-A8C5-ECC9F3942E4B}">
                          <a14:imgProps xmlns:a14="http://schemas.microsoft.com/office/drawing/2010/main">
                            <a14:imgLayer r:embed="rId19">
                              <a14:imgEffect>
                                <a14:saturation sat="200000"/>
                              </a14:imgEffect>
                            </a14:imgLayer>
                          </a14:imgProps>
                        </a:ext>
                        <a:ext uri="{28A0092B-C50C-407E-A947-70E740481C1C}">
                          <a14:useLocalDpi xmlns:a14="http://schemas.microsoft.com/office/drawing/2010/main" val="0"/>
                        </a:ext>
                      </a:extLst>
                    </a:blip>
                    <a:srcRect t="1473" r="2135" b="2678"/>
                    <a:stretch/>
                  </pic:blipFill>
                  <pic:spPr bwMode="auto">
                    <a:xfrm>
                      <a:off x="0" y="0"/>
                      <a:ext cx="5943600" cy="7096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6B8E" w:rsidRPr="00486BC5">
        <w:rPr>
          <w:rFonts w:asciiTheme="majorHAnsi" w:eastAsiaTheme="majorHAnsi" w:hAnsiTheme="majorHAnsi" w:hint="eastAsia"/>
          <w:sz w:val="24"/>
        </w:rPr>
        <w:t>平成</w:t>
      </w:r>
      <w:r w:rsidR="00D76B8E" w:rsidRPr="00486BC5">
        <w:rPr>
          <w:rFonts w:asciiTheme="majorHAnsi" w:eastAsiaTheme="majorHAnsi" w:hAnsiTheme="majorHAnsi"/>
          <w:sz w:val="24"/>
        </w:rPr>
        <w:t>28</w:t>
      </w:r>
      <w:r w:rsidR="00D76B8E" w:rsidRPr="00486BC5">
        <w:rPr>
          <w:rFonts w:asciiTheme="majorHAnsi" w:eastAsiaTheme="majorHAnsi" w:hAnsiTheme="majorHAnsi" w:hint="eastAsia"/>
          <w:sz w:val="24"/>
        </w:rPr>
        <w:t>年度に策定した「第4次生涯学習推進計画」では、以下の</w:t>
      </w:r>
      <w:r w:rsidR="004A29F2" w:rsidRPr="00486BC5">
        <w:rPr>
          <w:rFonts w:asciiTheme="majorHAnsi" w:eastAsiaTheme="majorHAnsi" w:hAnsiTheme="majorHAnsi" w:hint="eastAsia"/>
          <w:sz w:val="24"/>
        </w:rPr>
        <w:t>３つの基本</w:t>
      </w:r>
      <w:r w:rsidR="00EB1ECC" w:rsidRPr="00486BC5">
        <w:rPr>
          <w:rFonts w:asciiTheme="majorHAnsi" w:eastAsiaTheme="majorHAnsi" w:hAnsiTheme="majorHAnsi" w:hint="eastAsia"/>
          <w:sz w:val="24"/>
        </w:rPr>
        <w:t>施策に</w:t>
      </w:r>
      <w:r w:rsidR="00D76B8E" w:rsidRPr="00486BC5">
        <w:rPr>
          <w:rFonts w:asciiTheme="majorHAnsi" w:eastAsiaTheme="majorHAnsi" w:hAnsiTheme="majorHAnsi" w:hint="eastAsia"/>
          <w:sz w:val="24"/>
        </w:rPr>
        <w:t>基づいて事業を実施してきました。</w:t>
      </w:r>
    </w:p>
    <w:p w:rsidR="00B0482B" w:rsidRPr="00486BC5" w:rsidRDefault="00B0482B" w:rsidP="00F46E51">
      <w:pPr>
        <w:rPr>
          <w:rFonts w:ascii="BIZ UDPゴシック" w:eastAsia="BIZ UDPゴシック" w:hAnsi="BIZ UDPゴシック"/>
          <w:b/>
          <w:sz w:val="24"/>
        </w:rPr>
      </w:pPr>
    </w:p>
    <w:p w:rsidR="004A29F2" w:rsidRPr="00486BC5" w:rsidRDefault="00F46E51" w:rsidP="00F46E51">
      <w:pPr>
        <w:rPr>
          <w:rFonts w:ascii="BIZ UDPゴシック" w:eastAsia="BIZ UDPゴシック" w:hAnsi="BIZ UDPゴシック"/>
          <w:b/>
          <w:sz w:val="24"/>
        </w:rPr>
      </w:pPr>
      <w:r w:rsidRPr="00486BC5">
        <w:rPr>
          <w:rFonts w:ascii="BIZ UDPゴシック" w:eastAsia="BIZ UDPゴシック" w:hAnsi="BIZ UDPゴシック" w:hint="eastAsia"/>
          <w:b/>
          <w:sz w:val="24"/>
        </w:rPr>
        <w:t>【</w:t>
      </w:r>
      <w:r w:rsidR="004A29F2" w:rsidRPr="00486BC5">
        <w:rPr>
          <w:rFonts w:ascii="BIZ UDPゴシック" w:eastAsia="BIZ UDPゴシック" w:hAnsi="BIZ UDPゴシック" w:hint="eastAsia"/>
          <w:b/>
          <w:sz w:val="24"/>
        </w:rPr>
        <w:t>目標指標と成果（進捗状況）</w:t>
      </w:r>
      <w:r w:rsidRPr="00486BC5">
        <w:rPr>
          <w:rFonts w:ascii="BIZ UDPゴシック" w:eastAsia="BIZ UDPゴシック" w:hAnsi="BIZ UDPゴシック" w:hint="eastAsia"/>
          <w:b/>
          <w:sz w:val="24"/>
        </w:rPr>
        <w:t>】</w:t>
      </w:r>
    </w:p>
    <w:p w:rsidR="00C54F6B" w:rsidRPr="00486BC5" w:rsidRDefault="00F46E51" w:rsidP="00F46E51">
      <w:pPr>
        <w:ind w:firstLineChars="100" w:firstLine="240"/>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w:t>
      </w:r>
      <w:r w:rsidR="00C54F6B" w:rsidRPr="00486BC5">
        <w:rPr>
          <w:rFonts w:ascii="HG丸ｺﾞｼｯｸM-PRO" w:eastAsia="HG丸ｺﾞｼｯｸM-PRO" w:hAnsi="HG丸ｺﾞｼｯｸM-PRO" w:hint="eastAsia"/>
          <w:sz w:val="24"/>
          <w:szCs w:val="24"/>
        </w:rPr>
        <w:t>全体に共通する目標指標</w:t>
      </w:r>
    </w:p>
    <w:tbl>
      <w:tblPr>
        <w:tblStyle w:val="a4"/>
        <w:tblpPr w:leftFromText="142" w:rightFromText="142" w:vertAnchor="text" w:horzAnchor="page" w:tblpX="1085" w:tblpY="45"/>
        <w:tblW w:w="10167" w:type="dxa"/>
        <w:tblLook w:val="04A0" w:firstRow="1" w:lastRow="0" w:firstColumn="1" w:lastColumn="0" w:noHBand="0" w:noVBand="1"/>
      </w:tblPr>
      <w:tblGrid>
        <w:gridCol w:w="3834"/>
        <w:gridCol w:w="1123"/>
        <w:gridCol w:w="1134"/>
        <w:gridCol w:w="1134"/>
        <w:gridCol w:w="1559"/>
        <w:gridCol w:w="1383"/>
      </w:tblGrid>
      <w:tr w:rsidR="00486BC5" w:rsidRPr="00486BC5" w:rsidTr="00F46E51">
        <w:tc>
          <w:tcPr>
            <w:tcW w:w="3834" w:type="dxa"/>
            <w:shd w:val="clear" w:color="auto" w:fill="D9D9D9" w:themeFill="background1" w:themeFillShade="D9"/>
            <w:vAlign w:val="center"/>
          </w:tcPr>
          <w:p w:rsidR="00C54F6B" w:rsidRPr="00486BC5" w:rsidRDefault="00C54F6B" w:rsidP="00F46E51">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全体指標</w:t>
            </w:r>
          </w:p>
        </w:tc>
        <w:tc>
          <w:tcPr>
            <w:tcW w:w="1123" w:type="dxa"/>
            <w:shd w:val="clear" w:color="auto" w:fill="D9D9D9" w:themeFill="background1" w:themeFillShade="D9"/>
            <w:vAlign w:val="center"/>
          </w:tcPr>
          <w:p w:rsidR="00C54F6B" w:rsidRPr="00486BC5" w:rsidRDefault="00C54F6B" w:rsidP="00F46E51">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当初</w:t>
            </w:r>
          </w:p>
          <w:p w:rsidR="00C54F6B" w:rsidRPr="00486BC5" w:rsidRDefault="00C54F6B" w:rsidP="00F46E51">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（H29年度）</w:t>
            </w:r>
          </w:p>
        </w:tc>
        <w:tc>
          <w:tcPr>
            <w:tcW w:w="1134" w:type="dxa"/>
            <w:shd w:val="clear" w:color="auto" w:fill="D9D9D9" w:themeFill="background1" w:themeFillShade="D9"/>
          </w:tcPr>
          <w:p w:rsidR="00C54F6B" w:rsidRPr="00486BC5" w:rsidRDefault="00C54F6B" w:rsidP="00F46E51">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経過</w:t>
            </w:r>
          </w:p>
          <w:p w:rsidR="00C54F6B" w:rsidRPr="00486BC5" w:rsidRDefault="00C54F6B" w:rsidP="00F46E51">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（H30年度）</w:t>
            </w:r>
          </w:p>
        </w:tc>
        <w:tc>
          <w:tcPr>
            <w:tcW w:w="1134" w:type="dxa"/>
            <w:shd w:val="clear" w:color="auto" w:fill="D9D9D9" w:themeFill="background1" w:themeFillShade="D9"/>
          </w:tcPr>
          <w:p w:rsidR="00C54F6B" w:rsidRPr="00486BC5" w:rsidRDefault="00C54F6B" w:rsidP="00F46E51">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現状</w:t>
            </w:r>
          </w:p>
          <w:p w:rsidR="00C54F6B" w:rsidRPr="00486BC5" w:rsidRDefault="00C54F6B" w:rsidP="00F46E51">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（R</w:t>
            </w:r>
            <w:r w:rsidRPr="00486BC5">
              <w:rPr>
                <w:rFonts w:ascii="HG丸ｺﾞｼｯｸM-PRO" w:eastAsia="HG丸ｺﾞｼｯｸM-PRO" w:hAnsi="HG丸ｺﾞｼｯｸM-PRO"/>
                <w:sz w:val="22"/>
              </w:rPr>
              <w:t>1</w:t>
            </w:r>
            <w:r w:rsidRPr="00486BC5">
              <w:rPr>
                <w:rFonts w:ascii="HG丸ｺﾞｼｯｸM-PRO" w:eastAsia="HG丸ｺﾞｼｯｸM-PRO" w:hAnsi="HG丸ｺﾞｼｯｸM-PRO" w:hint="eastAsia"/>
                <w:sz w:val="22"/>
              </w:rPr>
              <w:t>年度）</w:t>
            </w:r>
          </w:p>
        </w:tc>
        <w:tc>
          <w:tcPr>
            <w:tcW w:w="1559" w:type="dxa"/>
            <w:shd w:val="clear" w:color="auto" w:fill="D9D9D9" w:themeFill="background1" w:themeFillShade="D9"/>
            <w:vAlign w:val="center"/>
          </w:tcPr>
          <w:p w:rsidR="00C54F6B" w:rsidRPr="00486BC5" w:rsidRDefault="00C54F6B" w:rsidP="00F46E51">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目標</w:t>
            </w:r>
          </w:p>
          <w:p w:rsidR="00C54F6B" w:rsidRPr="00486BC5" w:rsidRDefault="00C54F6B" w:rsidP="00F46E51">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（R３年度）</w:t>
            </w:r>
          </w:p>
        </w:tc>
        <w:tc>
          <w:tcPr>
            <w:tcW w:w="1383" w:type="dxa"/>
            <w:shd w:val="clear" w:color="auto" w:fill="D9D9D9" w:themeFill="background1" w:themeFillShade="D9"/>
          </w:tcPr>
          <w:p w:rsidR="00C54F6B" w:rsidRPr="00486BC5" w:rsidRDefault="00C54F6B" w:rsidP="00F46E51">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担当課</w:t>
            </w:r>
          </w:p>
        </w:tc>
      </w:tr>
      <w:tr w:rsidR="00486BC5" w:rsidRPr="00486BC5" w:rsidTr="00F46E51">
        <w:trPr>
          <w:trHeight w:val="873"/>
        </w:trPr>
        <w:tc>
          <w:tcPr>
            <w:tcW w:w="3834" w:type="dxa"/>
            <w:vAlign w:val="center"/>
          </w:tcPr>
          <w:p w:rsidR="00C54F6B" w:rsidRPr="00486BC5" w:rsidRDefault="00C54F6B" w:rsidP="00F46E51">
            <w:pPr>
              <w:snapToGrid w:val="0"/>
              <w:jc w:val="left"/>
              <w:rPr>
                <w:rFonts w:ascii="HG丸ｺﾞｼｯｸM-PRO" w:eastAsia="HG丸ｺﾞｼｯｸM-PRO" w:hAnsi="HG丸ｺﾞｼｯｸM-PRO"/>
                <w:b/>
              </w:rPr>
            </w:pPr>
            <w:r w:rsidRPr="00486BC5">
              <w:rPr>
                <w:rFonts w:ascii="HG丸ｺﾞｼｯｸM-PRO" w:eastAsia="HG丸ｺﾞｼｯｸM-PRO" w:hAnsi="HG丸ｺﾞｼｯｸM-PRO" w:hint="eastAsia"/>
                <w:sz w:val="28"/>
              </w:rPr>
              <w:t>生涯学習事業への初参加者数</w:t>
            </w:r>
            <w:r w:rsidRPr="00486BC5">
              <w:rPr>
                <w:rFonts w:ascii="HG丸ｺﾞｼｯｸM-PRO" w:eastAsia="HG丸ｺﾞｼｯｸM-PRO" w:hAnsi="HG丸ｺﾞｼｯｸM-PRO"/>
                <w:sz w:val="18"/>
              </w:rPr>
              <w:t>(*</w:t>
            </w:r>
            <w:r w:rsidRPr="00486BC5">
              <w:rPr>
                <w:rFonts w:ascii="HG丸ｺﾞｼｯｸM-PRO" w:eastAsia="HG丸ｺﾞｼｯｸM-PRO" w:hAnsi="HG丸ｺﾞｼｯｸM-PRO" w:hint="eastAsia"/>
                <w:sz w:val="18"/>
              </w:rPr>
              <w:t>1</w:t>
            </w:r>
            <w:r w:rsidRPr="00486BC5">
              <w:rPr>
                <w:rFonts w:ascii="HG丸ｺﾞｼｯｸM-PRO" w:eastAsia="HG丸ｺﾞｼｯｸM-PRO" w:hAnsi="HG丸ｺﾞｼｯｸM-PRO"/>
                <w:sz w:val="18"/>
              </w:rPr>
              <w:t>)</w:t>
            </w:r>
          </w:p>
        </w:tc>
        <w:tc>
          <w:tcPr>
            <w:tcW w:w="1123" w:type="dxa"/>
            <w:vAlign w:val="center"/>
          </w:tcPr>
          <w:p w:rsidR="00C54F6B" w:rsidRPr="00486BC5" w:rsidRDefault="00C54F6B" w:rsidP="00F46E51">
            <w:pPr>
              <w:snapToGrid w:val="0"/>
              <w:jc w:val="right"/>
              <w:rPr>
                <w:rFonts w:ascii="HG丸ｺﾞｼｯｸM-PRO" w:eastAsia="HG丸ｺﾞｼｯｸM-PRO" w:hAnsi="HG丸ｺﾞｼｯｸM-PRO"/>
              </w:rPr>
            </w:pPr>
            <w:r w:rsidRPr="00486BC5">
              <w:rPr>
                <w:rFonts w:ascii="HG丸ｺﾞｼｯｸM-PRO" w:eastAsia="HG丸ｺﾞｼｯｸM-PRO" w:hAnsi="HG丸ｺﾞｼｯｸM-PRO" w:hint="eastAsia"/>
              </w:rPr>
              <w:t>115人</w:t>
            </w:r>
          </w:p>
        </w:tc>
        <w:tc>
          <w:tcPr>
            <w:tcW w:w="1134" w:type="dxa"/>
            <w:shd w:val="clear" w:color="auto" w:fill="auto"/>
            <w:vAlign w:val="center"/>
          </w:tcPr>
          <w:p w:rsidR="00C54F6B" w:rsidRPr="00486BC5" w:rsidRDefault="00C54F6B" w:rsidP="00F46E51">
            <w:pPr>
              <w:snapToGrid w:val="0"/>
              <w:jc w:val="right"/>
              <w:rPr>
                <w:rFonts w:ascii="HG丸ｺﾞｼｯｸM-PRO" w:eastAsia="HG丸ｺﾞｼｯｸM-PRO" w:hAnsi="HG丸ｺﾞｼｯｸM-PRO"/>
              </w:rPr>
            </w:pPr>
            <w:r w:rsidRPr="00486BC5">
              <w:rPr>
                <w:rFonts w:ascii="HG丸ｺﾞｼｯｸM-PRO" w:eastAsia="HG丸ｺﾞｼｯｸM-PRO" w:hAnsi="HG丸ｺﾞｼｯｸM-PRO" w:hint="eastAsia"/>
              </w:rPr>
              <w:t>276人</w:t>
            </w:r>
          </w:p>
        </w:tc>
        <w:tc>
          <w:tcPr>
            <w:tcW w:w="1134" w:type="dxa"/>
            <w:shd w:val="clear" w:color="auto" w:fill="BDD6EE" w:themeFill="accent1" w:themeFillTint="66"/>
            <w:vAlign w:val="center"/>
          </w:tcPr>
          <w:p w:rsidR="00C54F6B" w:rsidRPr="00486BC5" w:rsidRDefault="00C54F6B" w:rsidP="00F46E51">
            <w:pPr>
              <w:snapToGrid w:val="0"/>
              <w:jc w:val="right"/>
              <w:rPr>
                <w:rFonts w:ascii="HG丸ｺﾞｼｯｸM-PRO" w:eastAsia="HG丸ｺﾞｼｯｸM-PRO" w:hAnsi="HG丸ｺﾞｼｯｸM-PRO"/>
              </w:rPr>
            </w:pPr>
            <w:r w:rsidRPr="00486BC5">
              <w:rPr>
                <w:rFonts w:ascii="HG丸ｺﾞｼｯｸM-PRO" w:eastAsia="HG丸ｺﾞｼｯｸM-PRO" w:hAnsi="HG丸ｺﾞｼｯｸM-PRO" w:hint="eastAsia"/>
              </w:rPr>
              <w:t>368人</w:t>
            </w:r>
          </w:p>
        </w:tc>
        <w:tc>
          <w:tcPr>
            <w:tcW w:w="1559" w:type="dxa"/>
            <w:vAlign w:val="center"/>
          </w:tcPr>
          <w:p w:rsidR="00C54F6B" w:rsidRPr="00486BC5" w:rsidRDefault="00C54F6B" w:rsidP="00F46E51">
            <w:pPr>
              <w:snapToGrid w:val="0"/>
              <w:jc w:val="right"/>
              <w:rPr>
                <w:rFonts w:ascii="HG丸ｺﾞｼｯｸM-PRO" w:eastAsia="HG丸ｺﾞｼｯｸM-PRO" w:hAnsi="HG丸ｺﾞｼｯｸM-PRO"/>
              </w:rPr>
            </w:pPr>
            <w:r w:rsidRPr="00486BC5">
              <w:rPr>
                <w:rFonts w:ascii="HG丸ｺﾞｼｯｸM-PRO" w:eastAsia="HG丸ｺﾞｼｯｸM-PRO" w:hAnsi="HG丸ｺﾞｼｯｸM-PRO" w:hint="eastAsia"/>
              </w:rPr>
              <w:t>延べ２００人</w:t>
            </w:r>
          </w:p>
          <w:p w:rsidR="00C54F6B" w:rsidRPr="00486BC5" w:rsidRDefault="00C54F6B" w:rsidP="00F46E51">
            <w:pPr>
              <w:snapToGrid w:val="0"/>
              <w:jc w:val="right"/>
              <w:rPr>
                <w:rFonts w:ascii="HG丸ｺﾞｼｯｸM-PRO" w:eastAsia="HG丸ｺﾞｼｯｸM-PRO" w:hAnsi="HG丸ｺﾞｼｯｸM-PRO"/>
                <w:sz w:val="18"/>
                <w:szCs w:val="18"/>
              </w:rPr>
            </w:pPr>
            <w:r w:rsidRPr="00486BC5">
              <w:rPr>
                <w:rFonts w:ascii="HG丸ｺﾞｼｯｸM-PRO" w:eastAsia="HG丸ｺﾞｼｯｸM-PRO" w:hAnsi="HG丸ｺﾞｼｯｸM-PRO" w:hint="eastAsia"/>
                <w:sz w:val="18"/>
                <w:szCs w:val="18"/>
              </w:rPr>
              <w:t>(毎年４０人増)</w:t>
            </w:r>
          </w:p>
        </w:tc>
        <w:tc>
          <w:tcPr>
            <w:tcW w:w="1383" w:type="dxa"/>
            <w:vAlign w:val="center"/>
          </w:tcPr>
          <w:p w:rsidR="00C54F6B" w:rsidRPr="00486BC5" w:rsidRDefault="00C54F6B" w:rsidP="00F46E51">
            <w:pPr>
              <w:snapToGrid w:val="0"/>
              <w:jc w:val="center"/>
              <w:rPr>
                <w:rFonts w:ascii="HG丸ｺﾞｼｯｸM-PRO" w:eastAsia="HG丸ｺﾞｼｯｸM-PRO" w:hAnsi="HG丸ｺﾞｼｯｸM-PRO"/>
              </w:rPr>
            </w:pPr>
            <w:r w:rsidRPr="00486BC5">
              <w:rPr>
                <w:rFonts w:ascii="HG丸ｺﾞｼｯｸM-PRO" w:eastAsia="HG丸ｺﾞｼｯｸM-PRO" w:hAnsi="HG丸ｺﾞｼｯｸM-PRO" w:hint="eastAsia"/>
              </w:rPr>
              <w:t>生涯学習課</w:t>
            </w:r>
          </w:p>
        </w:tc>
      </w:tr>
      <w:tr w:rsidR="00486BC5" w:rsidRPr="00486BC5" w:rsidTr="00F46E51">
        <w:trPr>
          <w:trHeight w:val="566"/>
        </w:trPr>
        <w:tc>
          <w:tcPr>
            <w:tcW w:w="3834" w:type="dxa"/>
            <w:vAlign w:val="center"/>
          </w:tcPr>
          <w:p w:rsidR="00C54F6B" w:rsidRPr="00486BC5" w:rsidRDefault="00C54F6B" w:rsidP="00F46E51">
            <w:pPr>
              <w:snapToGrid w:val="0"/>
              <w:jc w:val="left"/>
              <w:rPr>
                <w:rFonts w:ascii="HG丸ｺﾞｼｯｸM-PRO" w:eastAsia="HG丸ｺﾞｼｯｸM-PRO" w:hAnsi="HG丸ｺﾞｼｯｸM-PRO"/>
                <w:b/>
              </w:rPr>
            </w:pPr>
            <w:r w:rsidRPr="00486BC5">
              <w:rPr>
                <w:rFonts w:ascii="HG丸ｺﾞｼｯｸM-PRO" w:eastAsia="HG丸ｺﾞｼｯｸM-PRO" w:hAnsi="HG丸ｺﾞｼｯｸM-PRO" w:hint="eastAsia"/>
                <w:sz w:val="28"/>
              </w:rPr>
              <w:t>生涯学習事業参加者の満足度</w:t>
            </w:r>
            <w:r w:rsidRPr="00486BC5">
              <w:rPr>
                <w:rFonts w:ascii="HG丸ｺﾞｼｯｸM-PRO" w:eastAsia="HG丸ｺﾞｼｯｸM-PRO" w:hAnsi="HG丸ｺﾞｼｯｸM-PRO"/>
                <w:sz w:val="18"/>
              </w:rPr>
              <w:t>(*</w:t>
            </w:r>
            <w:r w:rsidRPr="00486BC5">
              <w:rPr>
                <w:rFonts w:ascii="HG丸ｺﾞｼｯｸM-PRO" w:eastAsia="HG丸ｺﾞｼｯｸM-PRO" w:hAnsi="HG丸ｺﾞｼｯｸM-PRO" w:hint="eastAsia"/>
                <w:sz w:val="18"/>
              </w:rPr>
              <w:t>2</w:t>
            </w:r>
            <w:r w:rsidRPr="00486BC5">
              <w:rPr>
                <w:rFonts w:ascii="HG丸ｺﾞｼｯｸM-PRO" w:eastAsia="HG丸ｺﾞｼｯｸM-PRO" w:hAnsi="HG丸ｺﾞｼｯｸM-PRO"/>
                <w:sz w:val="18"/>
              </w:rPr>
              <w:t>)</w:t>
            </w:r>
          </w:p>
        </w:tc>
        <w:tc>
          <w:tcPr>
            <w:tcW w:w="1123" w:type="dxa"/>
            <w:vAlign w:val="center"/>
          </w:tcPr>
          <w:p w:rsidR="00C54F6B" w:rsidRPr="00486BC5" w:rsidRDefault="00C54F6B" w:rsidP="00F46E51">
            <w:pPr>
              <w:snapToGrid w:val="0"/>
              <w:jc w:val="right"/>
              <w:rPr>
                <w:rFonts w:ascii="HG丸ｺﾞｼｯｸM-PRO" w:eastAsia="HG丸ｺﾞｼｯｸM-PRO" w:hAnsi="HG丸ｺﾞｼｯｸM-PRO"/>
              </w:rPr>
            </w:pPr>
            <w:r w:rsidRPr="00486BC5">
              <w:rPr>
                <w:rFonts w:ascii="HG丸ｺﾞｼｯｸM-PRO" w:eastAsia="HG丸ｺﾞｼｯｸM-PRO" w:hAnsi="HG丸ｺﾞｼｯｸM-PRO" w:hint="eastAsia"/>
              </w:rPr>
              <w:t>８３%</w:t>
            </w:r>
          </w:p>
        </w:tc>
        <w:tc>
          <w:tcPr>
            <w:tcW w:w="1134" w:type="dxa"/>
            <w:shd w:val="clear" w:color="auto" w:fill="auto"/>
            <w:vAlign w:val="center"/>
          </w:tcPr>
          <w:p w:rsidR="00C54F6B" w:rsidRPr="00486BC5" w:rsidRDefault="00C54F6B" w:rsidP="00F46E51">
            <w:pPr>
              <w:snapToGrid w:val="0"/>
              <w:jc w:val="right"/>
              <w:rPr>
                <w:rFonts w:ascii="HG丸ｺﾞｼｯｸM-PRO" w:eastAsia="HG丸ｺﾞｼｯｸM-PRO" w:hAnsi="HG丸ｺﾞｼｯｸM-PRO"/>
              </w:rPr>
            </w:pPr>
            <w:r w:rsidRPr="00486BC5">
              <w:rPr>
                <w:rFonts w:ascii="HG丸ｺﾞｼｯｸM-PRO" w:eastAsia="HG丸ｺﾞｼｯｸM-PRO" w:hAnsi="HG丸ｺﾞｼｯｸM-PRO" w:hint="eastAsia"/>
              </w:rPr>
              <w:t>82％</w:t>
            </w:r>
          </w:p>
        </w:tc>
        <w:tc>
          <w:tcPr>
            <w:tcW w:w="1134" w:type="dxa"/>
            <w:shd w:val="clear" w:color="auto" w:fill="BDD6EE" w:themeFill="accent1" w:themeFillTint="66"/>
            <w:vAlign w:val="center"/>
          </w:tcPr>
          <w:p w:rsidR="00C54F6B" w:rsidRPr="00486BC5" w:rsidRDefault="00C54F6B" w:rsidP="00F46E51">
            <w:pPr>
              <w:snapToGrid w:val="0"/>
              <w:jc w:val="right"/>
              <w:rPr>
                <w:rFonts w:ascii="HG丸ｺﾞｼｯｸM-PRO" w:eastAsia="HG丸ｺﾞｼｯｸM-PRO" w:hAnsi="HG丸ｺﾞｼｯｸM-PRO"/>
              </w:rPr>
            </w:pPr>
            <w:r w:rsidRPr="00486BC5">
              <w:rPr>
                <w:rFonts w:ascii="HG丸ｺﾞｼｯｸM-PRO" w:eastAsia="HG丸ｺﾞｼｯｸM-PRO" w:hAnsi="HG丸ｺﾞｼｯｸM-PRO" w:hint="eastAsia"/>
              </w:rPr>
              <w:t>82％</w:t>
            </w:r>
          </w:p>
        </w:tc>
        <w:tc>
          <w:tcPr>
            <w:tcW w:w="1559" w:type="dxa"/>
            <w:vAlign w:val="center"/>
          </w:tcPr>
          <w:p w:rsidR="00C54F6B" w:rsidRPr="00486BC5" w:rsidRDefault="00C54F6B" w:rsidP="00F46E51">
            <w:pPr>
              <w:snapToGrid w:val="0"/>
              <w:jc w:val="right"/>
              <w:rPr>
                <w:rFonts w:ascii="HG丸ｺﾞｼｯｸM-PRO" w:eastAsia="HG丸ｺﾞｼｯｸM-PRO" w:hAnsi="HG丸ｺﾞｼｯｸM-PRO"/>
              </w:rPr>
            </w:pPr>
            <w:r w:rsidRPr="00486BC5">
              <w:rPr>
                <w:rFonts w:ascii="HG丸ｺﾞｼｯｸM-PRO" w:eastAsia="HG丸ｺﾞｼｯｸM-PRO" w:hAnsi="HG丸ｺﾞｼｯｸM-PRO" w:hint="eastAsia"/>
              </w:rPr>
              <w:t>８０％</w:t>
            </w:r>
          </w:p>
        </w:tc>
        <w:tc>
          <w:tcPr>
            <w:tcW w:w="1383" w:type="dxa"/>
            <w:vAlign w:val="center"/>
          </w:tcPr>
          <w:p w:rsidR="00C54F6B" w:rsidRPr="00486BC5" w:rsidRDefault="00C54F6B" w:rsidP="00F46E51">
            <w:pPr>
              <w:snapToGrid w:val="0"/>
              <w:ind w:firstLineChars="50" w:firstLine="105"/>
              <w:rPr>
                <w:rFonts w:ascii="HG丸ｺﾞｼｯｸM-PRO" w:eastAsia="HG丸ｺﾞｼｯｸM-PRO" w:hAnsi="HG丸ｺﾞｼｯｸM-PRO"/>
              </w:rPr>
            </w:pPr>
            <w:r w:rsidRPr="00486BC5">
              <w:rPr>
                <w:rFonts w:ascii="HG丸ｺﾞｼｯｸM-PRO" w:eastAsia="HG丸ｺﾞｼｯｸM-PRO" w:hAnsi="HG丸ｺﾞｼｯｸM-PRO" w:hint="eastAsia"/>
              </w:rPr>
              <w:t>生涯学習課</w:t>
            </w:r>
          </w:p>
        </w:tc>
      </w:tr>
      <w:tr w:rsidR="00486BC5" w:rsidRPr="00486BC5" w:rsidTr="00F46E51">
        <w:trPr>
          <w:trHeight w:val="649"/>
        </w:trPr>
        <w:tc>
          <w:tcPr>
            <w:tcW w:w="3834" w:type="dxa"/>
            <w:vAlign w:val="center"/>
          </w:tcPr>
          <w:p w:rsidR="00C54F6B" w:rsidRPr="00486BC5" w:rsidRDefault="00C54F6B" w:rsidP="00F46E51">
            <w:pPr>
              <w:snapToGrid w:val="0"/>
              <w:jc w:val="left"/>
              <w:rPr>
                <w:rFonts w:ascii="HG丸ｺﾞｼｯｸM-PRO" w:eastAsia="HG丸ｺﾞｼｯｸM-PRO" w:hAnsi="HG丸ｺﾞｼｯｸM-PRO"/>
                <w:b/>
              </w:rPr>
            </w:pPr>
            <w:r w:rsidRPr="00486BC5">
              <w:rPr>
                <w:rFonts w:ascii="HG丸ｺﾞｼｯｸM-PRO" w:eastAsia="HG丸ｺﾞｼｯｸM-PRO" w:hAnsi="HG丸ｺﾞｼｯｸM-PRO" w:hint="eastAsia"/>
                <w:sz w:val="28"/>
              </w:rPr>
              <w:t>生涯学習事業の認知度</w:t>
            </w:r>
            <w:r w:rsidRPr="00486BC5">
              <w:rPr>
                <w:rFonts w:ascii="HG丸ｺﾞｼｯｸM-PRO" w:eastAsia="HG丸ｺﾞｼｯｸM-PRO" w:hAnsi="HG丸ｺﾞｼｯｸM-PRO"/>
                <w:sz w:val="18"/>
              </w:rPr>
              <w:t>(*</w:t>
            </w:r>
            <w:r w:rsidRPr="00486BC5">
              <w:rPr>
                <w:rFonts w:ascii="HG丸ｺﾞｼｯｸM-PRO" w:eastAsia="HG丸ｺﾞｼｯｸM-PRO" w:hAnsi="HG丸ｺﾞｼｯｸM-PRO" w:hint="eastAsia"/>
                <w:sz w:val="18"/>
              </w:rPr>
              <w:t>3</w:t>
            </w:r>
            <w:r w:rsidRPr="00486BC5">
              <w:rPr>
                <w:rFonts w:ascii="HG丸ｺﾞｼｯｸM-PRO" w:eastAsia="HG丸ｺﾞｼｯｸM-PRO" w:hAnsi="HG丸ｺﾞｼｯｸM-PRO"/>
                <w:sz w:val="18"/>
              </w:rPr>
              <w:t>)</w:t>
            </w:r>
          </w:p>
        </w:tc>
        <w:tc>
          <w:tcPr>
            <w:tcW w:w="1123" w:type="dxa"/>
            <w:vAlign w:val="center"/>
          </w:tcPr>
          <w:p w:rsidR="00C54F6B" w:rsidRPr="00486BC5" w:rsidRDefault="00C54F6B" w:rsidP="00F46E51">
            <w:pPr>
              <w:snapToGrid w:val="0"/>
              <w:jc w:val="center"/>
              <w:rPr>
                <w:rFonts w:ascii="HG丸ｺﾞｼｯｸM-PRO" w:eastAsia="HG丸ｺﾞｼｯｸM-PRO" w:hAnsi="HG丸ｺﾞｼｯｸM-PRO"/>
              </w:rPr>
            </w:pPr>
            <w:r w:rsidRPr="00486BC5">
              <w:rPr>
                <w:rFonts w:ascii="HG丸ｺﾞｼｯｸM-PRO" w:eastAsia="HG丸ｺﾞｼｯｸM-PRO" w:hAnsi="HG丸ｺﾞｼｯｸM-PRO" w:hint="eastAsia"/>
              </w:rPr>
              <w:t>－</w:t>
            </w:r>
          </w:p>
        </w:tc>
        <w:tc>
          <w:tcPr>
            <w:tcW w:w="1134" w:type="dxa"/>
            <w:shd w:val="clear" w:color="auto" w:fill="auto"/>
            <w:vAlign w:val="center"/>
          </w:tcPr>
          <w:p w:rsidR="00C54F6B" w:rsidRPr="00486BC5" w:rsidRDefault="00C54F6B" w:rsidP="00F46E51">
            <w:pPr>
              <w:snapToGrid w:val="0"/>
              <w:jc w:val="center"/>
              <w:rPr>
                <w:rFonts w:ascii="HG丸ｺﾞｼｯｸM-PRO" w:eastAsia="HG丸ｺﾞｼｯｸM-PRO" w:hAnsi="HG丸ｺﾞｼｯｸM-PRO"/>
              </w:rPr>
            </w:pPr>
            <w:r w:rsidRPr="00486BC5">
              <w:rPr>
                <w:rFonts w:ascii="HG丸ｺﾞｼｯｸM-PRO" w:eastAsia="HG丸ｺﾞｼｯｸM-PRO" w:hAnsi="HG丸ｺﾞｼｯｸM-PRO" w:hint="eastAsia"/>
              </w:rPr>
              <w:t>－</w:t>
            </w:r>
          </w:p>
        </w:tc>
        <w:tc>
          <w:tcPr>
            <w:tcW w:w="1134" w:type="dxa"/>
            <w:shd w:val="clear" w:color="auto" w:fill="BDD6EE" w:themeFill="accent1" w:themeFillTint="66"/>
            <w:vAlign w:val="center"/>
          </w:tcPr>
          <w:p w:rsidR="00C54F6B" w:rsidRPr="00486BC5" w:rsidRDefault="00C54F6B" w:rsidP="00F46E51">
            <w:pPr>
              <w:snapToGrid w:val="0"/>
              <w:jc w:val="center"/>
              <w:rPr>
                <w:rFonts w:ascii="HG丸ｺﾞｼｯｸM-PRO" w:eastAsia="HG丸ｺﾞｼｯｸM-PRO" w:hAnsi="HG丸ｺﾞｼｯｸM-PRO"/>
              </w:rPr>
            </w:pPr>
            <w:r w:rsidRPr="00486BC5">
              <w:rPr>
                <w:rFonts w:ascii="HG丸ｺﾞｼｯｸM-PRO" w:eastAsia="HG丸ｺﾞｼｯｸM-PRO" w:hAnsi="HG丸ｺﾞｼｯｸM-PRO" w:hint="eastAsia"/>
              </w:rPr>
              <w:t>－</w:t>
            </w:r>
          </w:p>
        </w:tc>
        <w:tc>
          <w:tcPr>
            <w:tcW w:w="1559" w:type="dxa"/>
            <w:vAlign w:val="center"/>
          </w:tcPr>
          <w:p w:rsidR="00C54F6B" w:rsidRPr="00486BC5" w:rsidRDefault="00C54F6B" w:rsidP="00F46E51">
            <w:pPr>
              <w:snapToGrid w:val="0"/>
              <w:jc w:val="right"/>
              <w:rPr>
                <w:rFonts w:ascii="HG丸ｺﾞｼｯｸM-PRO" w:eastAsia="HG丸ｺﾞｼｯｸM-PRO" w:hAnsi="HG丸ｺﾞｼｯｸM-PRO"/>
              </w:rPr>
            </w:pPr>
            <w:r w:rsidRPr="00486BC5">
              <w:rPr>
                <w:rFonts w:ascii="HG丸ｺﾞｼｯｸM-PRO" w:eastAsia="HG丸ｺﾞｼｯｸM-PRO" w:hAnsi="HG丸ｺﾞｼｯｸM-PRO" w:hint="eastAsia"/>
              </w:rPr>
              <w:t>３０％</w:t>
            </w:r>
          </w:p>
        </w:tc>
        <w:tc>
          <w:tcPr>
            <w:tcW w:w="1383" w:type="dxa"/>
            <w:vAlign w:val="center"/>
          </w:tcPr>
          <w:p w:rsidR="00C54F6B" w:rsidRPr="00486BC5" w:rsidRDefault="00C54F6B" w:rsidP="00F46E51">
            <w:pPr>
              <w:snapToGrid w:val="0"/>
              <w:jc w:val="center"/>
              <w:rPr>
                <w:rFonts w:ascii="HG丸ｺﾞｼｯｸM-PRO" w:eastAsia="HG丸ｺﾞｼｯｸM-PRO" w:hAnsi="HG丸ｺﾞｼｯｸM-PRO"/>
              </w:rPr>
            </w:pPr>
            <w:r w:rsidRPr="00486BC5">
              <w:rPr>
                <w:rFonts w:ascii="HG丸ｺﾞｼｯｸM-PRO" w:eastAsia="HG丸ｺﾞｼｯｸM-PRO" w:hAnsi="HG丸ｺﾞｼｯｸM-PRO" w:hint="eastAsia"/>
              </w:rPr>
              <w:t>生涯学習課</w:t>
            </w:r>
          </w:p>
        </w:tc>
      </w:tr>
    </w:tbl>
    <w:p w:rsidR="00C54F6B" w:rsidRPr="00486BC5" w:rsidRDefault="00C54F6B" w:rsidP="00C54F6B">
      <w:pPr>
        <w:pStyle w:val="aaaa"/>
        <w:tabs>
          <w:tab w:val="left" w:pos="6800"/>
        </w:tabs>
        <w:snapToGrid w:val="0"/>
        <w:ind w:leftChars="300" w:left="1275" w:hangingChars="293" w:hanging="645"/>
        <w:rPr>
          <w:szCs w:val="24"/>
        </w:rPr>
      </w:pPr>
      <w:r w:rsidRPr="00486BC5">
        <w:rPr>
          <w:rFonts w:hint="eastAsia"/>
          <w:szCs w:val="24"/>
        </w:rPr>
        <w:t>(※1)</w:t>
      </w:r>
      <w:r w:rsidRPr="00486BC5">
        <w:rPr>
          <w:szCs w:val="24"/>
        </w:rPr>
        <w:tab/>
      </w:r>
      <w:r w:rsidRPr="00486BC5">
        <w:rPr>
          <w:rFonts w:hint="eastAsia"/>
          <w:szCs w:val="24"/>
        </w:rPr>
        <w:t>「市民大学認定講座」受講者に配布する市民大学受講票の新規配布数</w:t>
      </w:r>
    </w:p>
    <w:p w:rsidR="00C54F6B" w:rsidRPr="00486BC5" w:rsidRDefault="00C54F6B" w:rsidP="00C54F6B">
      <w:pPr>
        <w:pStyle w:val="aaaa"/>
        <w:tabs>
          <w:tab w:val="left" w:pos="6800"/>
        </w:tabs>
        <w:snapToGrid w:val="0"/>
        <w:spacing w:before="60"/>
        <w:ind w:leftChars="300" w:left="1275" w:hangingChars="293" w:hanging="645"/>
        <w:rPr>
          <w:szCs w:val="24"/>
        </w:rPr>
      </w:pPr>
      <w:r w:rsidRPr="00486BC5">
        <w:rPr>
          <w:rFonts w:hint="eastAsia"/>
          <w:szCs w:val="24"/>
        </w:rPr>
        <w:t>(※</w:t>
      </w:r>
      <w:r w:rsidRPr="00486BC5">
        <w:rPr>
          <w:szCs w:val="24"/>
        </w:rPr>
        <w:t>2</w:t>
      </w:r>
      <w:r w:rsidRPr="00486BC5">
        <w:rPr>
          <w:rFonts w:hint="eastAsia"/>
          <w:szCs w:val="24"/>
        </w:rPr>
        <w:t>)</w:t>
      </w:r>
      <w:r w:rsidRPr="00486BC5">
        <w:rPr>
          <w:szCs w:val="24"/>
        </w:rPr>
        <w:tab/>
      </w:r>
      <w:r w:rsidRPr="00486BC5">
        <w:rPr>
          <w:rFonts w:hint="eastAsia"/>
          <w:szCs w:val="24"/>
        </w:rPr>
        <w:t>生涯学習課（公民館含む）が実施する「市民大学認定講座」の受講者</w:t>
      </w:r>
      <w:r w:rsidRPr="00486BC5">
        <w:rPr>
          <w:szCs w:val="24"/>
        </w:rPr>
        <w:br/>
      </w:r>
      <w:r w:rsidRPr="00486BC5">
        <w:rPr>
          <w:rFonts w:hint="eastAsia"/>
          <w:szCs w:val="24"/>
        </w:rPr>
        <w:t>における満足度（講座受講後に実施のアンケート等にて把握）</w:t>
      </w:r>
    </w:p>
    <w:p w:rsidR="00C54F6B" w:rsidRPr="00486BC5" w:rsidRDefault="00C54F6B" w:rsidP="008533B9">
      <w:pPr>
        <w:pStyle w:val="aaaa"/>
        <w:tabs>
          <w:tab w:val="left" w:pos="6800"/>
        </w:tabs>
        <w:snapToGrid w:val="0"/>
        <w:spacing w:before="60"/>
        <w:ind w:leftChars="300" w:left="1275" w:hangingChars="293" w:hanging="645"/>
        <w:rPr>
          <w:szCs w:val="24"/>
        </w:rPr>
      </w:pPr>
      <w:r w:rsidRPr="00486BC5">
        <w:rPr>
          <w:rFonts w:hint="eastAsia"/>
          <w:szCs w:val="24"/>
        </w:rPr>
        <w:t>(※</w:t>
      </w:r>
      <w:r w:rsidRPr="00486BC5">
        <w:rPr>
          <w:szCs w:val="24"/>
        </w:rPr>
        <w:t>3</w:t>
      </w:r>
      <w:r w:rsidRPr="00486BC5">
        <w:rPr>
          <w:rFonts w:hint="eastAsia"/>
          <w:szCs w:val="24"/>
        </w:rPr>
        <w:t>)</w:t>
      </w:r>
      <w:r w:rsidRPr="00486BC5">
        <w:rPr>
          <w:szCs w:val="24"/>
        </w:rPr>
        <w:tab/>
      </w:r>
      <w:r w:rsidRPr="00486BC5">
        <w:rPr>
          <w:rFonts w:hint="eastAsia"/>
          <w:szCs w:val="24"/>
        </w:rPr>
        <w:t>Ｒ1年度に市民意識調査を実施せず、Ｒ2年度に実施したした際の「市民大学」の認知率は28.9％</w:t>
      </w:r>
    </w:p>
    <w:p w:rsidR="00C54F6B" w:rsidRPr="00486BC5" w:rsidRDefault="00C54F6B" w:rsidP="00C54F6B">
      <w:pPr>
        <w:widowControl/>
        <w:jc w:val="left"/>
      </w:pPr>
    </w:p>
    <w:p w:rsidR="00EB1ECC" w:rsidRPr="00486BC5" w:rsidRDefault="00F46E51" w:rsidP="00EB1ECC">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w:t>
      </w:r>
      <w:r w:rsidR="00C54F6B" w:rsidRPr="00486BC5">
        <w:rPr>
          <w:rFonts w:ascii="HG丸ｺﾞｼｯｸM-PRO" w:eastAsia="HG丸ｺﾞｼｯｸM-PRO" w:hAnsi="HG丸ｺﾞｼｯｸM-PRO" w:hint="eastAsia"/>
          <w:b/>
          <w:sz w:val="24"/>
          <w:szCs w:val="24"/>
        </w:rPr>
        <w:t>基本施策に対応した個別の目標指標</w:t>
      </w:r>
    </w:p>
    <w:p w:rsidR="00EB1ECC" w:rsidRPr="00486BC5" w:rsidRDefault="00EB1ECC" w:rsidP="00EB1ECC">
      <w:pPr>
        <w:rPr>
          <w:rFonts w:ascii="HG丸ｺﾞｼｯｸM-PRO" w:eastAsia="HG丸ｺﾞｼｯｸM-PRO" w:hAnsi="HG丸ｺﾞｼｯｸM-PRO"/>
          <w:sz w:val="24"/>
          <w:szCs w:val="24"/>
        </w:rPr>
      </w:pPr>
    </w:p>
    <w:p w:rsidR="00EB1ECC" w:rsidRPr="00486BC5" w:rsidRDefault="00EB1ECC" w:rsidP="00EB1ECC">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rPr>
        <w:t>基本施策Ⅰ 多様なニーズに応じて提供する主体的な戸田の学びの充実</w:t>
      </w:r>
    </w:p>
    <w:tbl>
      <w:tblPr>
        <w:tblStyle w:val="a4"/>
        <w:tblpPr w:leftFromText="142" w:rightFromText="142" w:vertAnchor="text" w:horzAnchor="margin" w:tblpXSpec="center" w:tblpY="123"/>
        <w:tblW w:w="9932" w:type="dxa"/>
        <w:tblLook w:val="04A0" w:firstRow="1" w:lastRow="0" w:firstColumn="1" w:lastColumn="0" w:noHBand="0" w:noVBand="1"/>
      </w:tblPr>
      <w:tblGrid>
        <w:gridCol w:w="1413"/>
        <w:gridCol w:w="1701"/>
        <w:gridCol w:w="1559"/>
        <w:gridCol w:w="1276"/>
        <w:gridCol w:w="1417"/>
        <w:gridCol w:w="1281"/>
        <w:gridCol w:w="1285"/>
      </w:tblGrid>
      <w:tr w:rsidR="00486BC5" w:rsidRPr="00486BC5" w:rsidTr="008533B9">
        <w:trPr>
          <w:trHeight w:val="522"/>
        </w:trPr>
        <w:tc>
          <w:tcPr>
            <w:tcW w:w="1413" w:type="dxa"/>
            <w:shd w:val="clear" w:color="auto" w:fill="D9D9D9" w:themeFill="background1" w:themeFillShade="D9"/>
            <w:vAlign w:val="center"/>
          </w:tcPr>
          <w:p w:rsidR="00CF43FE" w:rsidRPr="00486BC5" w:rsidRDefault="00CF43FE" w:rsidP="00CF43FE">
            <w:pPr>
              <w:snapToGrid w:val="0"/>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施策名</w:t>
            </w:r>
          </w:p>
        </w:tc>
        <w:tc>
          <w:tcPr>
            <w:tcW w:w="1701" w:type="dxa"/>
            <w:shd w:val="clear" w:color="auto" w:fill="D9D9D9" w:themeFill="background1" w:themeFillShade="D9"/>
            <w:vAlign w:val="center"/>
          </w:tcPr>
          <w:p w:rsidR="00CF43FE" w:rsidRPr="00486BC5" w:rsidRDefault="00CF43FE" w:rsidP="00CF43FE">
            <w:pPr>
              <w:snapToGrid w:val="0"/>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個別指標</w:t>
            </w:r>
          </w:p>
        </w:tc>
        <w:tc>
          <w:tcPr>
            <w:tcW w:w="1559" w:type="dxa"/>
            <w:shd w:val="clear" w:color="auto" w:fill="D9D9D9" w:themeFill="background1" w:themeFillShade="D9"/>
            <w:vAlign w:val="center"/>
          </w:tcPr>
          <w:p w:rsidR="00CF43FE" w:rsidRPr="00486BC5" w:rsidRDefault="00CF43FE" w:rsidP="00CF43FE">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当初</w:t>
            </w:r>
          </w:p>
          <w:p w:rsidR="00CF43FE" w:rsidRPr="00486BC5" w:rsidRDefault="00CF43FE" w:rsidP="00CF43FE">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（H29年度）</w:t>
            </w:r>
          </w:p>
        </w:tc>
        <w:tc>
          <w:tcPr>
            <w:tcW w:w="1276" w:type="dxa"/>
            <w:shd w:val="clear" w:color="auto" w:fill="D9D9D9" w:themeFill="background1" w:themeFillShade="D9"/>
          </w:tcPr>
          <w:p w:rsidR="00CF43FE" w:rsidRPr="00486BC5" w:rsidRDefault="00CF43FE" w:rsidP="00CF43FE">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経過</w:t>
            </w:r>
          </w:p>
          <w:p w:rsidR="00CF43FE" w:rsidRPr="00486BC5" w:rsidRDefault="00CF43FE" w:rsidP="00CF43FE">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（H30年度）</w:t>
            </w:r>
          </w:p>
        </w:tc>
        <w:tc>
          <w:tcPr>
            <w:tcW w:w="1417" w:type="dxa"/>
            <w:shd w:val="clear" w:color="auto" w:fill="D9D9D9" w:themeFill="background1" w:themeFillShade="D9"/>
          </w:tcPr>
          <w:p w:rsidR="00CF43FE" w:rsidRPr="00486BC5" w:rsidRDefault="00CF43FE" w:rsidP="00CF43FE">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現状</w:t>
            </w:r>
          </w:p>
          <w:p w:rsidR="00CF43FE" w:rsidRPr="00486BC5" w:rsidRDefault="00CF43FE" w:rsidP="00CF43FE">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（R1年度）</w:t>
            </w:r>
          </w:p>
        </w:tc>
        <w:tc>
          <w:tcPr>
            <w:tcW w:w="1281" w:type="dxa"/>
            <w:shd w:val="clear" w:color="auto" w:fill="D9D9D9" w:themeFill="background1" w:themeFillShade="D9"/>
            <w:vAlign w:val="center"/>
          </w:tcPr>
          <w:p w:rsidR="00CF43FE" w:rsidRPr="00486BC5" w:rsidRDefault="00CF43FE" w:rsidP="00CF43FE">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目標</w:t>
            </w:r>
          </w:p>
          <w:p w:rsidR="00CF43FE" w:rsidRPr="00486BC5" w:rsidRDefault="00CF43FE" w:rsidP="00CF43FE">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（R３年度）</w:t>
            </w:r>
          </w:p>
        </w:tc>
        <w:tc>
          <w:tcPr>
            <w:tcW w:w="1285" w:type="dxa"/>
            <w:shd w:val="clear" w:color="auto" w:fill="D9D9D9" w:themeFill="background1" w:themeFillShade="D9"/>
            <w:vAlign w:val="center"/>
          </w:tcPr>
          <w:p w:rsidR="00CF43FE" w:rsidRPr="00486BC5" w:rsidRDefault="00CF43FE" w:rsidP="00CF43FE">
            <w:pPr>
              <w:snapToGrid w:val="0"/>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担当課</w:t>
            </w:r>
          </w:p>
        </w:tc>
      </w:tr>
      <w:tr w:rsidR="00486BC5" w:rsidRPr="00486BC5" w:rsidTr="008533B9">
        <w:trPr>
          <w:trHeight w:val="799"/>
        </w:trPr>
        <w:tc>
          <w:tcPr>
            <w:tcW w:w="1413" w:type="dxa"/>
            <w:vAlign w:val="center"/>
          </w:tcPr>
          <w:p w:rsidR="00CF43FE" w:rsidRPr="00486BC5" w:rsidRDefault="00CF43FE" w:rsidP="00CF43FE">
            <w:pPr>
              <w:snapToGrid w:val="0"/>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家庭教育の充実</w:t>
            </w:r>
          </w:p>
        </w:tc>
        <w:tc>
          <w:tcPr>
            <w:tcW w:w="1701" w:type="dxa"/>
            <w:vAlign w:val="center"/>
          </w:tcPr>
          <w:p w:rsidR="00CF43FE" w:rsidRPr="00486BC5" w:rsidRDefault="00CF43FE" w:rsidP="00CF43FE">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「親の学習講座」または「すこやか子育て講座」の参加者数</w:t>
            </w:r>
          </w:p>
        </w:tc>
        <w:tc>
          <w:tcPr>
            <w:tcW w:w="1559"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2,380人</w:t>
            </w:r>
          </w:p>
        </w:tc>
        <w:tc>
          <w:tcPr>
            <w:tcW w:w="1276" w:type="dxa"/>
            <w:shd w:val="clear" w:color="auto" w:fill="auto"/>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2,575人</w:t>
            </w:r>
          </w:p>
        </w:tc>
        <w:tc>
          <w:tcPr>
            <w:tcW w:w="1417" w:type="dxa"/>
            <w:shd w:val="clear" w:color="auto" w:fill="BDD6EE" w:themeFill="accent1" w:themeFillTint="66"/>
            <w:vAlign w:val="center"/>
          </w:tcPr>
          <w:p w:rsidR="00CF43FE" w:rsidRPr="00486BC5" w:rsidRDefault="00CF43FE" w:rsidP="00CF43FE">
            <w:pPr>
              <w:wordWrap w:val="0"/>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w:t>
            </w:r>
            <w:r w:rsidRPr="00486BC5">
              <w:rPr>
                <w:rFonts w:ascii="HG丸ｺﾞｼｯｸM-PRO" w:eastAsia="HG丸ｺﾞｼｯｸM-PRO" w:hAnsi="HG丸ｺﾞｼｯｸM-PRO"/>
                <w:sz w:val="22"/>
              </w:rPr>
              <w:t>,</w:t>
            </w:r>
            <w:r w:rsidRPr="00486BC5">
              <w:rPr>
                <w:rFonts w:ascii="HG丸ｺﾞｼｯｸM-PRO" w:eastAsia="HG丸ｺﾞｼｯｸM-PRO" w:hAnsi="HG丸ｺﾞｼｯｸM-PRO" w:hint="eastAsia"/>
                <w:sz w:val="22"/>
              </w:rPr>
              <w:t>971人</w:t>
            </w:r>
          </w:p>
        </w:tc>
        <w:tc>
          <w:tcPr>
            <w:tcW w:w="1281"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2,500人</w:t>
            </w:r>
          </w:p>
        </w:tc>
        <w:tc>
          <w:tcPr>
            <w:tcW w:w="1285" w:type="dxa"/>
            <w:vAlign w:val="center"/>
          </w:tcPr>
          <w:p w:rsidR="00CF43FE" w:rsidRPr="00486BC5" w:rsidRDefault="00CF43FE" w:rsidP="00CF43FE">
            <w:pPr>
              <w:snapToGrid w:val="0"/>
              <w:spacing w:line="240" w:lineRule="exact"/>
              <w:jc w:val="center"/>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生涯学習課</w:t>
            </w:r>
          </w:p>
        </w:tc>
      </w:tr>
      <w:tr w:rsidR="00486BC5" w:rsidRPr="00486BC5" w:rsidTr="008533B9">
        <w:trPr>
          <w:trHeight w:val="642"/>
        </w:trPr>
        <w:tc>
          <w:tcPr>
            <w:tcW w:w="1413" w:type="dxa"/>
            <w:vAlign w:val="center"/>
          </w:tcPr>
          <w:p w:rsidR="00CF43FE" w:rsidRPr="00486BC5" w:rsidRDefault="00CF43FE" w:rsidP="00CF43FE">
            <w:pPr>
              <w:snapToGrid w:val="0"/>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子育て支援学習の充実</w:t>
            </w:r>
          </w:p>
        </w:tc>
        <w:tc>
          <w:tcPr>
            <w:tcW w:w="1701" w:type="dxa"/>
            <w:vAlign w:val="center"/>
          </w:tcPr>
          <w:p w:rsidR="00CF43FE" w:rsidRPr="00486BC5" w:rsidRDefault="00CF43FE" w:rsidP="00CF43FE">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子育て支援講座の参加者数</w:t>
            </w:r>
          </w:p>
        </w:tc>
        <w:tc>
          <w:tcPr>
            <w:tcW w:w="1559" w:type="dxa"/>
            <w:shd w:val="clear" w:color="auto" w:fill="auto"/>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455人</w:t>
            </w:r>
          </w:p>
        </w:tc>
        <w:tc>
          <w:tcPr>
            <w:tcW w:w="1276" w:type="dxa"/>
            <w:shd w:val="clear" w:color="auto" w:fill="auto"/>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473人</w:t>
            </w:r>
          </w:p>
        </w:tc>
        <w:tc>
          <w:tcPr>
            <w:tcW w:w="1417" w:type="dxa"/>
            <w:shd w:val="clear" w:color="auto" w:fill="BDD6EE" w:themeFill="accent1" w:themeFillTint="66"/>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485人</w:t>
            </w:r>
          </w:p>
        </w:tc>
        <w:tc>
          <w:tcPr>
            <w:tcW w:w="1281"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1,000人</w:t>
            </w:r>
          </w:p>
        </w:tc>
        <w:tc>
          <w:tcPr>
            <w:tcW w:w="1285" w:type="dxa"/>
            <w:vAlign w:val="center"/>
          </w:tcPr>
          <w:p w:rsidR="00CF43FE" w:rsidRPr="00486BC5" w:rsidRDefault="00CF43FE" w:rsidP="00CF43FE">
            <w:pPr>
              <w:snapToGrid w:val="0"/>
              <w:spacing w:line="240" w:lineRule="exact"/>
              <w:jc w:val="center"/>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生涯学習課</w:t>
            </w:r>
          </w:p>
        </w:tc>
      </w:tr>
      <w:tr w:rsidR="00486BC5" w:rsidRPr="00486BC5" w:rsidTr="008533B9">
        <w:trPr>
          <w:trHeight w:val="768"/>
        </w:trPr>
        <w:tc>
          <w:tcPr>
            <w:tcW w:w="1413" w:type="dxa"/>
            <w:vMerge w:val="restart"/>
            <w:vAlign w:val="center"/>
          </w:tcPr>
          <w:p w:rsidR="00CF43FE" w:rsidRPr="00486BC5" w:rsidRDefault="00CF43FE" w:rsidP="00CF43FE">
            <w:pPr>
              <w:snapToGrid w:val="0"/>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健康・スポーツ・レクリエーションの充実</w:t>
            </w:r>
          </w:p>
        </w:tc>
        <w:tc>
          <w:tcPr>
            <w:tcW w:w="1701" w:type="dxa"/>
            <w:vAlign w:val="center"/>
          </w:tcPr>
          <w:p w:rsidR="00CF43FE" w:rsidRPr="00486BC5" w:rsidRDefault="00CF43FE" w:rsidP="00CF43FE">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マラソン大会、市民体育祭、各種教室等の参加者数</w:t>
            </w:r>
          </w:p>
        </w:tc>
        <w:tc>
          <w:tcPr>
            <w:tcW w:w="1559"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14,651人</w:t>
            </w:r>
          </w:p>
        </w:tc>
        <w:tc>
          <w:tcPr>
            <w:tcW w:w="1276" w:type="dxa"/>
            <w:shd w:val="clear" w:color="auto" w:fill="auto"/>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21,296人</w:t>
            </w:r>
          </w:p>
        </w:tc>
        <w:tc>
          <w:tcPr>
            <w:tcW w:w="1417" w:type="dxa"/>
            <w:shd w:val="clear" w:color="auto" w:fill="BDD6EE" w:themeFill="accent1" w:themeFillTint="66"/>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11,948人</w:t>
            </w:r>
          </w:p>
        </w:tc>
        <w:tc>
          <w:tcPr>
            <w:tcW w:w="1281"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18,000人</w:t>
            </w:r>
          </w:p>
        </w:tc>
        <w:tc>
          <w:tcPr>
            <w:tcW w:w="1285" w:type="dxa"/>
            <w:vAlign w:val="center"/>
          </w:tcPr>
          <w:p w:rsidR="00CF43FE" w:rsidRPr="00486BC5" w:rsidRDefault="00CF43FE" w:rsidP="00CF43FE">
            <w:pPr>
              <w:snapToGrid w:val="0"/>
              <w:spacing w:line="240" w:lineRule="exact"/>
              <w:jc w:val="center"/>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文化スポーツ課</w:t>
            </w:r>
          </w:p>
        </w:tc>
      </w:tr>
      <w:tr w:rsidR="00486BC5" w:rsidRPr="00486BC5" w:rsidTr="008533B9">
        <w:trPr>
          <w:trHeight w:val="636"/>
        </w:trPr>
        <w:tc>
          <w:tcPr>
            <w:tcW w:w="1413" w:type="dxa"/>
            <w:vMerge/>
            <w:vAlign w:val="center"/>
          </w:tcPr>
          <w:p w:rsidR="00CF43FE" w:rsidRPr="00486BC5" w:rsidRDefault="00CF43FE" w:rsidP="00CF43FE">
            <w:pPr>
              <w:snapToGrid w:val="0"/>
              <w:rPr>
                <w:rFonts w:ascii="HG丸ｺﾞｼｯｸM-PRO" w:eastAsia="HG丸ｺﾞｼｯｸM-PRO" w:hAnsi="HG丸ｺﾞｼｯｸM-PRO"/>
                <w:sz w:val="22"/>
              </w:rPr>
            </w:pPr>
          </w:p>
        </w:tc>
        <w:tc>
          <w:tcPr>
            <w:tcW w:w="1701" w:type="dxa"/>
            <w:vAlign w:val="center"/>
          </w:tcPr>
          <w:p w:rsidR="00CF43FE" w:rsidRPr="00486BC5" w:rsidRDefault="00CF43FE" w:rsidP="00CF43FE">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健康増進事業の参加者数</w:t>
            </w:r>
          </w:p>
        </w:tc>
        <w:tc>
          <w:tcPr>
            <w:tcW w:w="1559"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3,803人</w:t>
            </w:r>
          </w:p>
        </w:tc>
        <w:tc>
          <w:tcPr>
            <w:tcW w:w="1276" w:type="dxa"/>
            <w:shd w:val="clear" w:color="auto" w:fill="auto"/>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3,159人</w:t>
            </w:r>
          </w:p>
        </w:tc>
        <w:tc>
          <w:tcPr>
            <w:tcW w:w="1417" w:type="dxa"/>
            <w:shd w:val="clear" w:color="auto" w:fill="BDD6EE" w:themeFill="accent1" w:themeFillTint="66"/>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2,991人</w:t>
            </w:r>
          </w:p>
        </w:tc>
        <w:tc>
          <w:tcPr>
            <w:tcW w:w="1281"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2,300人</w:t>
            </w:r>
          </w:p>
        </w:tc>
        <w:tc>
          <w:tcPr>
            <w:tcW w:w="1285" w:type="dxa"/>
            <w:vAlign w:val="center"/>
          </w:tcPr>
          <w:p w:rsidR="00CF43FE" w:rsidRPr="00486BC5" w:rsidRDefault="00CF43FE" w:rsidP="00CF43FE">
            <w:pPr>
              <w:snapToGrid w:val="0"/>
              <w:spacing w:line="240" w:lineRule="exact"/>
              <w:jc w:val="center"/>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福祉保健センター</w:t>
            </w:r>
          </w:p>
        </w:tc>
      </w:tr>
      <w:tr w:rsidR="00486BC5" w:rsidRPr="00486BC5" w:rsidTr="008533B9">
        <w:trPr>
          <w:trHeight w:val="631"/>
        </w:trPr>
        <w:tc>
          <w:tcPr>
            <w:tcW w:w="1413" w:type="dxa"/>
            <w:vAlign w:val="center"/>
          </w:tcPr>
          <w:p w:rsidR="00CF43FE" w:rsidRPr="00486BC5" w:rsidRDefault="00CF43FE" w:rsidP="00CF43FE">
            <w:pPr>
              <w:snapToGrid w:val="0"/>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安心・安全学習活動の充実</w:t>
            </w:r>
          </w:p>
        </w:tc>
        <w:tc>
          <w:tcPr>
            <w:tcW w:w="1701" w:type="dxa"/>
            <w:vAlign w:val="center"/>
          </w:tcPr>
          <w:p w:rsidR="00CF43FE" w:rsidRPr="00486BC5" w:rsidRDefault="00CF43FE" w:rsidP="00CF43FE">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市民防災教室の参加者数</w:t>
            </w:r>
          </w:p>
        </w:tc>
        <w:tc>
          <w:tcPr>
            <w:tcW w:w="1559"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1,396人</w:t>
            </w:r>
          </w:p>
        </w:tc>
        <w:tc>
          <w:tcPr>
            <w:tcW w:w="1276" w:type="dxa"/>
            <w:shd w:val="clear" w:color="auto" w:fill="auto"/>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2,145人</w:t>
            </w:r>
          </w:p>
        </w:tc>
        <w:tc>
          <w:tcPr>
            <w:tcW w:w="1417" w:type="dxa"/>
            <w:shd w:val="clear" w:color="auto" w:fill="BDD6EE" w:themeFill="accent1" w:themeFillTint="66"/>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w:t>
            </w:r>
            <w:r w:rsidRPr="00486BC5">
              <w:rPr>
                <w:rFonts w:ascii="HG丸ｺﾞｼｯｸM-PRO" w:eastAsia="HG丸ｺﾞｼｯｸM-PRO" w:hAnsi="HG丸ｺﾞｼｯｸM-PRO"/>
                <w:sz w:val="22"/>
              </w:rPr>
              <w:t>,</w:t>
            </w:r>
            <w:r w:rsidRPr="00486BC5">
              <w:rPr>
                <w:rFonts w:ascii="HG丸ｺﾞｼｯｸM-PRO" w:eastAsia="HG丸ｺﾞｼｯｸM-PRO" w:hAnsi="HG丸ｺﾞｼｯｸM-PRO" w:hint="eastAsia"/>
                <w:sz w:val="22"/>
              </w:rPr>
              <w:t>983人</w:t>
            </w:r>
          </w:p>
        </w:tc>
        <w:tc>
          <w:tcPr>
            <w:tcW w:w="1281"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2,500人</w:t>
            </w:r>
          </w:p>
        </w:tc>
        <w:tc>
          <w:tcPr>
            <w:tcW w:w="1285" w:type="dxa"/>
            <w:vAlign w:val="center"/>
          </w:tcPr>
          <w:p w:rsidR="00CF43FE" w:rsidRPr="00486BC5" w:rsidRDefault="00CF43FE" w:rsidP="00CF43FE">
            <w:pPr>
              <w:snapToGrid w:val="0"/>
              <w:spacing w:line="240" w:lineRule="exact"/>
              <w:jc w:val="center"/>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szCs w:val="20"/>
              </w:rPr>
              <w:t>消防本部予防課</w:t>
            </w:r>
          </w:p>
        </w:tc>
      </w:tr>
      <w:tr w:rsidR="00486BC5" w:rsidRPr="00486BC5" w:rsidTr="008533B9">
        <w:trPr>
          <w:trHeight w:val="631"/>
        </w:trPr>
        <w:tc>
          <w:tcPr>
            <w:tcW w:w="1413" w:type="dxa"/>
            <w:vAlign w:val="center"/>
          </w:tcPr>
          <w:p w:rsidR="00CF43FE" w:rsidRPr="00486BC5" w:rsidRDefault="00CF43FE" w:rsidP="00CF43FE">
            <w:pPr>
              <w:snapToGrid w:val="0"/>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就業・起業支援等学習の充実</w:t>
            </w:r>
          </w:p>
        </w:tc>
        <w:tc>
          <w:tcPr>
            <w:tcW w:w="1701" w:type="dxa"/>
            <w:vAlign w:val="center"/>
          </w:tcPr>
          <w:p w:rsidR="00CF43FE" w:rsidRPr="00486BC5" w:rsidRDefault="00CF43FE" w:rsidP="00CF43FE">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就業・起業支援等の講座の参加者数</w:t>
            </w:r>
          </w:p>
        </w:tc>
        <w:tc>
          <w:tcPr>
            <w:tcW w:w="1559"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429人</w:t>
            </w:r>
          </w:p>
        </w:tc>
        <w:tc>
          <w:tcPr>
            <w:tcW w:w="1276" w:type="dxa"/>
            <w:shd w:val="clear" w:color="auto" w:fill="auto"/>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460人</w:t>
            </w:r>
          </w:p>
        </w:tc>
        <w:tc>
          <w:tcPr>
            <w:tcW w:w="1417" w:type="dxa"/>
            <w:shd w:val="clear" w:color="auto" w:fill="BDD6EE" w:themeFill="accent1" w:themeFillTint="66"/>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416人</w:t>
            </w:r>
          </w:p>
        </w:tc>
        <w:tc>
          <w:tcPr>
            <w:tcW w:w="1281"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600人</w:t>
            </w:r>
          </w:p>
        </w:tc>
        <w:tc>
          <w:tcPr>
            <w:tcW w:w="1285" w:type="dxa"/>
            <w:vAlign w:val="center"/>
          </w:tcPr>
          <w:p w:rsidR="00CF43FE" w:rsidRPr="00486BC5" w:rsidRDefault="00CF43FE" w:rsidP="00CF43FE">
            <w:pPr>
              <w:snapToGrid w:val="0"/>
              <w:spacing w:line="240" w:lineRule="exact"/>
              <w:jc w:val="center"/>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経済政策課</w:t>
            </w:r>
          </w:p>
        </w:tc>
      </w:tr>
      <w:tr w:rsidR="00486BC5" w:rsidRPr="00486BC5" w:rsidTr="008533B9">
        <w:trPr>
          <w:trHeight w:val="638"/>
        </w:trPr>
        <w:tc>
          <w:tcPr>
            <w:tcW w:w="1413" w:type="dxa"/>
            <w:vMerge w:val="restart"/>
            <w:vAlign w:val="center"/>
          </w:tcPr>
          <w:p w:rsidR="00CF43FE" w:rsidRPr="00486BC5" w:rsidRDefault="00CF43FE" w:rsidP="00CF43FE">
            <w:pPr>
              <w:snapToGrid w:val="0"/>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環境学習の充実</w:t>
            </w:r>
          </w:p>
        </w:tc>
        <w:tc>
          <w:tcPr>
            <w:tcW w:w="1701" w:type="dxa"/>
            <w:vAlign w:val="center"/>
          </w:tcPr>
          <w:p w:rsidR="00CF43FE" w:rsidRPr="00486BC5" w:rsidRDefault="00CF43FE" w:rsidP="00CF43FE">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 xml:space="preserve">環境出前講座の参加者数　</w:t>
            </w:r>
          </w:p>
        </w:tc>
        <w:tc>
          <w:tcPr>
            <w:tcW w:w="1559"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99人</w:t>
            </w:r>
          </w:p>
        </w:tc>
        <w:tc>
          <w:tcPr>
            <w:tcW w:w="1276" w:type="dxa"/>
            <w:shd w:val="clear" w:color="auto" w:fill="auto"/>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513人</w:t>
            </w:r>
          </w:p>
        </w:tc>
        <w:tc>
          <w:tcPr>
            <w:tcW w:w="1417" w:type="dxa"/>
            <w:shd w:val="clear" w:color="auto" w:fill="BDD6EE" w:themeFill="accent1" w:themeFillTint="66"/>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895人</w:t>
            </w:r>
          </w:p>
        </w:tc>
        <w:tc>
          <w:tcPr>
            <w:tcW w:w="1281"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延べ1,000人</w:t>
            </w:r>
          </w:p>
          <w:p w:rsidR="00D238F2" w:rsidRPr="00486BC5" w:rsidRDefault="00CF43FE" w:rsidP="008533B9">
            <w:pPr>
              <w:snapToGrid w:val="0"/>
              <w:spacing w:line="240" w:lineRule="exact"/>
              <w:ind w:leftChars="-256" w:left="-106" w:right="-221" w:hangingChars="270" w:hanging="432"/>
              <w:jc w:val="right"/>
              <w:rPr>
                <w:rFonts w:ascii="HG丸ｺﾞｼｯｸM-PRO" w:eastAsia="HG丸ｺﾞｼｯｸM-PRO" w:hAnsi="HG丸ｺﾞｼｯｸM-PRO"/>
                <w:sz w:val="16"/>
                <w:szCs w:val="16"/>
              </w:rPr>
            </w:pPr>
            <w:r w:rsidRPr="00486BC5">
              <w:rPr>
                <w:rFonts w:ascii="HG丸ｺﾞｼｯｸM-PRO" w:eastAsia="HG丸ｺﾞｼｯｸM-PRO" w:hAnsi="HG丸ｺﾞｼｯｸM-PRO" w:hint="eastAsia"/>
                <w:sz w:val="16"/>
                <w:szCs w:val="16"/>
              </w:rPr>
              <w:t>（H29-</w:t>
            </w:r>
            <w:r w:rsidR="008533B9" w:rsidRPr="00486BC5">
              <w:rPr>
                <w:rFonts w:ascii="HG丸ｺﾞｼｯｸM-PRO" w:eastAsia="HG丸ｺﾞｼｯｸM-PRO" w:hAnsi="HG丸ｺﾞｼｯｸM-PRO" w:hint="eastAsia"/>
                <w:sz w:val="16"/>
                <w:szCs w:val="16"/>
              </w:rPr>
              <w:t>Ｒ3年度）</w:t>
            </w:r>
          </w:p>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16"/>
                <w:szCs w:val="16"/>
              </w:rPr>
            </w:pPr>
          </w:p>
        </w:tc>
        <w:tc>
          <w:tcPr>
            <w:tcW w:w="1285" w:type="dxa"/>
            <w:vAlign w:val="center"/>
          </w:tcPr>
          <w:p w:rsidR="00CF43FE" w:rsidRPr="00486BC5" w:rsidRDefault="00CF43FE" w:rsidP="00CF43FE">
            <w:pPr>
              <w:snapToGrid w:val="0"/>
              <w:spacing w:line="240" w:lineRule="exact"/>
              <w:jc w:val="center"/>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環境課</w:t>
            </w:r>
          </w:p>
        </w:tc>
      </w:tr>
      <w:tr w:rsidR="00486BC5" w:rsidRPr="00486BC5" w:rsidTr="008533B9">
        <w:trPr>
          <w:trHeight w:val="673"/>
        </w:trPr>
        <w:tc>
          <w:tcPr>
            <w:tcW w:w="1413" w:type="dxa"/>
            <w:vMerge/>
            <w:vAlign w:val="center"/>
          </w:tcPr>
          <w:p w:rsidR="00CF43FE" w:rsidRPr="00486BC5" w:rsidRDefault="00CF43FE" w:rsidP="00CF43FE">
            <w:pPr>
              <w:snapToGrid w:val="0"/>
              <w:rPr>
                <w:rFonts w:ascii="HG丸ｺﾞｼｯｸM-PRO" w:eastAsia="HG丸ｺﾞｼｯｸM-PRO" w:hAnsi="HG丸ｺﾞｼｯｸM-PRO"/>
                <w:sz w:val="22"/>
              </w:rPr>
            </w:pPr>
          </w:p>
        </w:tc>
        <w:tc>
          <w:tcPr>
            <w:tcW w:w="1701" w:type="dxa"/>
            <w:vAlign w:val="center"/>
          </w:tcPr>
          <w:p w:rsidR="00CF43FE" w:rsidRPr="00486BC5" w:rsidRDefault="00CF43FE" w:rsidP="00CF43FE">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 xml:space="preserve">戸田ヶ原サポーター（ガイド含む全て）人数　</w:t>
            </w:r>
          </w:p>
        </w:tc>
        <w:tc>
          <w:tcPr>
            <w:tcW w:w="1559"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114人</w:t>
            </w:r>
          </w:p>
        </w:tc>
        <w:tc>
          <w:tcPr>
            <w:tcW w:w="1276" w:type="dxa"/>
            <w:shd w:val="clear" w:color="auto" w:fill="auto"/>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111人</w:t>
            </w:r>
          </w:p>
        </w:tc>
        <w:tc>
          <w:tcPr>
            <w:tcW w:w="1417" w:type="dxa"/>
            <w:shd w:val="clear" w:color="auto" w:fill="BDD6EE" w:themeFill="accent1" w:themeFillTint="66"/>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121人</w:t>
            </w:r>
          </w:p>
        </w:tc>
        <w:tc>
          <w:tcPr>
            <w:tcW w:w="1281"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80人</w:t>
            </w:r>
          </w:p>
        </w:tc>
        <w:tc>
          <w:tcPr>
            <w:tcW w:w="1285" w:type="dxa"/>
            <w:vAlign w:val="center"/>
          </w:tcPr>
          <w:p w:rsidR="00CF43FE" w:rsidRPr="00486BC5" w:rsidRDefault="00CF43FE" w:rsidP="00CF43FE">
            <w:pPr>
              <w:snapToGrid w:val="0"/>
              <w:spacing w:line="240" w:lineRule="exact"/>
              <w:jc w:val="center"/>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みどり公園課</w:t>
            </w:r>
          </w:p>
        </w:tc>
      </w:tr>
      <w:tr w:rsidR="00486BC5" w:rsidRPr="00486BC5" w:rsidTr="008533B9">
        <w:trPr>
          <w:trHeight w:val="617"/>
        </w:trPr>
        <w:tc>
          <w:tcPr>
            <w:tcW w:w="1413" w:type="dxa"/>
            <w:vMerge/>
            <w:vAlign w:val="center"/>
          </w:tcPr>
          <w:p w:rsidR="00CF43FE" w:rsidRPr="00486BC5" w:rsidRDefault="00CF43FE" w:rsidP="00CF43FE">
            <w:pPr>
              <w:snapToGrid w:val="0"/>
              <w:rPr>
                <w:rFonts w:ascii="HG丸ｺﾞｼｯｸM-PRO" w:eastAsia="HG丸ｺﾞｼｯｸM-PRO" w:hAnsi="HG丸ｺﾞｼｯｸM-PRO"/>
                <w:sz w:val="22"/>
              </w:rPr>
            </w:pPr>
          </w:p>
        </w:tc>
        <w:tc>
          <w:tcPr>
            <w:tcW w:w="1701" w:type="dxa"/>
            <w:vAlign w:val="center"/>
          </w:tcPr>
          <w:p w:rsidR="00CF43FE" w:rsidRPr="00486BC5" w:rsidRDefault="00CF43FE" w:rsidP="00CF43FE">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戸田５３０運動統一実践活動の参加者数</w:t>
            </w:r>
          </w:p>
        </w:tc>
        <w:tc>
          <w:tcPr>
            <w:tcW w:w="1559"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16,917人</w:t>
            </w:r>
          </w:p>
        </w:tc>
        <w:tc>
          <w:tcPr>
            <w:tcW w:w="1276" w:type="dxa"/>
            <w:shd w:val="clear" w:color="auto" w:fill="auto"/>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17,155人</w:t>
            </w:r>
          </w:p>
        </w:tc>
        <w:tc>
          <w:tcPr>
            <w:tcW w:w="1417" w:type="dxa"/>
            <w:shd w:val="clear" w:color="auto" w:fill="BDD6EE" w:themeFill="accent1" w:themeFillTint="66"/>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13,515人</w:t>
            </w:r>
          </w:p>
        </w:tc>
        <w:tc>
          <w:tcPr>
            <w:tcW w:w="1281"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21,000人</w:t>
            </w:r>
          </w:p>
        </w:tc>
        <w:tc>
          <w:tcPr>
            <w:tcW w:w="1285" w:type="dxa"/>
            <w:vAlign w:val="center"/>
          </w:tcPr>
          <w:p w:rsidR="00CF43FE" w:rsidRPr="00486BC5" w:rsidRDefault="00CF43FE" w:rsidP="00CF43FE">
            <w:pPr>
              <w:snapToGrid w:val="0"/>
              <w:spacing w:line="240" w:lineRule="exact"/>
              <w:jc w:val="center"/>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環境課</w:t>
            </w:r>
          </w:p>
        </w:tc>
      </w:tr>
      <w:tr w:rsidR="00486BC5" w:rsidRPr="00486BC5" w:rsidTr="008533B9">
        <w:trPr>
          <w:trHeight w:val="651"/>
        </w:trPr>
        <w:tc>
          <w:tcPr>
            <w:tcW w:w="1413" w:type="dxa"/>
            <w:vAlign w:val="center"/>
          </w:tcPr>
          <w:p w:rsidR="00CF43FE" w:rsidRPr="00486BC5" w:rsidRDefault="00CF43FE" w:rsidP="00CF43FE">
            <w:pPr>
              <w:snapToGrid w:val="0"/>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福祉学習の充実</w:t>
            </w:r>
          </w:p>
        </w:tc>
        <w:tc>
          <w:tcPr>
            <w:tcW w:w="1701" w:type="dxa"/>
            <w:vAlign w:val="center"/>
          </w:tcPr>
          <w:p w:rsidR="00CF43FE" w:rsidRPr="00486BC5" w:rsidRDefault="00CF43FE" w:rsidP="00CF43FE">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認知症サポーター養成講座の参加者数</w:t>
            </w:r>
          </w:p>
        </w:tc>
        <w:tc>
          <w:tcPr>
            <w:tcW w:w="1559" w:type="dxa"/>
            <w:vAlign w:val="center"/>
          </w:tcPr>
          <w:p w:rsidR="008533B9"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延べ</w:t>
            </w:r>
          </w:p>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4,728人</w:t>
            </w:r>
          </w:p>
          <w:p w:rsidR="00CF43FE" w:rsidRPr="00486BC5" w:rsidRDefault="008533B9" w:rsidP="008533B9">
            <w:pPr>
              <w:snapToGrid w:val="0"/>
              <w:spacing w:line="240" w:lineRule="exact"/>
              <w:ind w:leftChars="-117" w:left="-105" w:hangingChars="88" w:hanging="141"/>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16"/>
                <w:szCs w:val="16"/>
              </w:rPr>
              <w:t xml:space="preserve">　</w:t>
            </w:r>
            <w:r w:rsidR="00CF43FE" w:rsidRPr="00486BC5">
              <w:rPr>
                <w:rFonts w:ascii="HG丸ｺﾞｼｯｸM-PRO" w:eastAsia="HG丸ｺﾞｼｯｸM-PRO" w:hAnsi="HG丸ｺﾞｼｯｸM-PRO" w:hint="eastAsia"/>
                <w:sz w:val="16"/>
                <w:szCs w:val="16"/>
              </w:rPr>
              <w:t>（H21-</w:t>
            </w:r>
            <w:r w:rsidRPr="00486BC5">
              <w:rPr>
                <w:rFonts w:ascii="HG丸ｺﾞｼｯｸM-PRO" w:eastAsia="HG丸ｺﾞｼｯｸM-PRO" w:hAnsi="HG丸ｺﾞｼｯｸM-PRO" w:hint="eastAsia"/>
                <w:sz w:val="16"/>
                <w:szCs w:val="16"/>
              </w:rPr>
              <w:t>29年度）</w:t>
            </w:r>
          </w:p>
        </w:tc>
        <w:tc>
          <w:tcPr>
            <w:tcW w:w="1276" w:type="dxa"/>
            <w:shd w:val="clear" w:color="auto" w:fill="auto"/>
            <w:vAlign w:val="center"/>
          </w:tcPr>
          <w:p w:rsidR="008533B9" w:rsidRPr="00486BC5" w:rsidRDefault="008533B9" w:rsidP="008533B9">
            <w:pPr>
              <w:snapToGrid w:val="0"/>
              <w:spacing w:line="240" w:lineRule="exact"/>
              <w:ind w:leftChars="-50" w:left="-105"/>
              <w:jc w:val="right"/>
              <w:rPr>
                <w:rFonts w:ascii="HG丸ｺﾞｼｯｸM-PRO" w:eastAsia="HG丸ｺﾞｼｯｸM-PRO" w:hAnsi="HG丸ｺﾞｼｯｸM-PRO"/>
                <w:sz w:val="22"/>
              </w:rPr>
            </w:pPr>
          </w:p>
          <w:p w:rsidR="008533B9" w:rsidRPr="00486BC5" w:rsidRDefault="00CF43FE" w:rsidP="008533B9">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延べ</w:t>
            </w:r>
          </w:p>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5,396人</w:t>
            </w:r>
          </w:p>
          <w:p w:rsidR="00D238F2" w:rsidRPr="00486BC5" w:rsidRDefault="00CF43FE" w:rsidP="008533B9">
            <w:pPr>
              <w:snapToGrid w:val="0"/>
              <w:spacing w:line="240" w:lineRule="exact"/>
              <w:ind w:leftChars="-119" w:left="-108" w:right="-104" w:hangingChars="89" w:hanging="142"/>
              <w:jc w:val="right"/>
              <w:rPr>
                <w:rFonts w:ascii="HG丸ｺﾞｼｯｸM-PRO" w:eastAsia="HG丸ｺﾞｼｯｸM-PRO" w:hAnsi="HG丸ｺﾞｼｯｸM-PRO"/>
                <w:sz w:val="16"/>
                <w:szCs w:val="16"/>
              </w:rPr>
            </w:pPr>
            <w:r w:rsidRPr="00486BC5">
              <w:rPr>
                <w:rFonts w:ascii="HG丸ｺﾞｼｯｸM-PRO" w:eastAsia="HG丸ｺﾞｼｯｸM-PRO" w:hAnsi="HG丸ｺﾞｼｯｸM-PRO" w:hint="eastAsia"/>
                <w:sz w:val="16"/>
                <w:szCs w:val="16"/>
              </w:rPr>
              <w:t>（H21-</w:t>
            </w:r>
            <w:r w:rsidR="008533B9" w:rsidRPr="00486BC5">
              <w:rPr>
                <w:rFonts w:ascii="HG丸ｺﾞｼｯｸM-PRO" w:eastAsia="HG丸ｺﾞｼｯｸM-PRO" w:hAnsi="HG丸ｺﾞｼｯｸM-PRO" w:hint="eastAsia"/>
                <w:sz w:val="16"/>
                <w:szCs w:val="16"/>
              </w:rPr>
              <w:t>30年度）</w:t>
            </w:r>
          </w:p>
          <w:p w:rsidR="00CF43FE" w:rsidRPr="00486BC5" w:rsidRDefault="00CF43FE" w:rsidP="008533B9">
            <w:pPr>
              <w:snapToGrid w:val="0"/>
              <w:spacing w:line="240" w:lineRule="exact"/>
              <w:ind w:leftChars="-50" w:left="-105" w:right="-111"/>
              <w:jc w:val="right"/>
              <w:rPr>
                <w:rFonts w:ascii="HG丸ｺﾞｼｯｸM-PRO" w:eastAsia="HG丸ｺﾞｼｯｸM-PRO" w:hAnsi="HG丸ｺﾞｼｯｸM-PRO"/>
                <w:sz w:val="22"/>
              </w:rPr>
            </w:pPr>
          </w:p>
        </w:tc>
        <w:tc>
          <w:tcPr>
            <w:tcW w:w="1417" w:type="dxa"/>
            <w:shd w:val="clear" w:color="auto" w:fill="BDD6EE" w:themeFill="accent1" w:themeFillTint="66"/>
            <w:vAlign w:val="center"/>
          </w:tcPr>
          <w:p w:rsidR="008533B9"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延べ</w:t>
            </w:r>
          </w:p>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6</w:t>
            </w:r>
            <w:r w:rsidRPr="00486BC5">
              <w:rPr>
                <w:rFonts w:ascii="HG丸ｺﾞｼｯｸM-PRO" w:eastAsia="HG丸ｺﾞｼｯｸM-PRO" w:hAnsi="HG丸ｺﾞｼｯｸM-PRO"/>
                <w:sz w:val="22"/>
              </w:rPr>
              <w:t>,</w:t>
            </w:r>
            <w:r w:rsidRPr="00486BC5">
              <w:rPr>
                <w:rFonts w:ascii="HG丸ｺﾞｼｯｸM-PRO" w:eastAsia="HG丸ｺﾞｼｯｸM-PRO" w:hAnsi="HG丸ｺﾞｼｯｸM-PRO" w:hint="eastAsia"/>
                <w:sz w:val="22"/>
              </w:rPr>
              <w:t>905人</w:t>
            </w:r>
          </w:p>
          <w:p w:rsidR="00CF43FE" w:rsidRPr="00486BC5" w:rsidRDefault="00CF43FE" w:rsidP="008533B9">
            <w:pPr>
              <w:snapToGrid w:val="0"/>
              <w:spacing w:line="240" w:lineRule="exact"/>
              <w:ind w:leftChars="-725" w:left="-105" w:rightChars="-120" w:right="-252" w:hangingChars="886" w:hanging="1418"/>
              <w:jc w:val="right"/>
              <w:rPr>
                <w:rFonts w:ascii="HG丸ｺﾞｼｯｸM-PRO" w:eastAsia="HG丸ｺﾞｼｯｸM-PRO" w:hAnsi="HG丸ｺﾞｼｯｸM-PRO"/>
                <w:sz w:val="16"/>
              </w:rPr>
            </w:pPr>
            <w:r w:rsidRPr="00486BC5">
              <w:rPr>
                <w:rFonts w:ascii="HG丸ｺﾞｼｯｸM-PRO" w:eastAsia="HG丸ｺﾞｼｯｸM-PRO" w:hAnsi="HG丸ｺﾞｼｯｸM-PRO" w:hint="eastAsia"/>
                <w:sz w:val="16"/>
              </w:rPr>
              <w:t>（H21-R1年度）</w:t>
            </w:r>
          </w:p>
        </w:tc>
        <w:tc>
          <w:tcPr>
            <w:tcW w:w="1281" w:type="dxa"/>
            <w:vAlign w:val="center"/>
          </w:tcPr>
          <w:p w:rsidR="008533B9" w:rsidRPr="00486BC5" w:rsidRDefault="008533B9" w:rsidP="00CF43FE">
            <w:pPr>
              <w:snapToGrid w:val="0"/>
              <w:spacing w:line="240" w:lineRule="exact"/>
              <w:ind w:leftChars="-50" w:left="-105"/>
              <w:jc w:val="right"/>
              <w:rPr>
                <w:rFonts w:ascii="HG丸ｺﾞｼｯｸM-PRO" w:eastAsia="HG丸ｺﾞｼｯｸM-PRO" w:hAnsi="HG丸ｺﾞｼｯｸM-PRO"/>
                <w:sz w:val="22"/>
              </w:rPr>
            </w:pPr>
          </w:p>
          <w:p w:rsidR="008533B9"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延べ</w:t>
            </w:r>
          </w:p>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5,050人</w:t>
            </w:r>
          </w:p>
          <w:p w:rsidR="00D238F2" w:rsidRPr="00486BC5" w:rsidRDefault="00CF43FE" w:rsidP="008533B9">
            <w:pPr>
              <w:snapToGrid w:val="0"/>
              <w:spacing w:line="240" w:lineRule="exact"/>
              <w:ind w:leftChars="-188" w:left="-105" w:rightChars="-46" w:right="-97" w:hangingChars="181" w:hanging="290"/>
              <w:jc w:val="right"/>
              <w:rPr>
                <w:rFonts w:ascii="HG丸ｺﾞｼｯｸM-PRO" w:eastAsia="HG丸ｺﾞｼｯｸM-PRO" w:hAnsi="HG丸ｺﾞｼｯｸM-PRO"/>
                <w:sz w:val="16"/>
                <w:szCs w:val="16"/>
              </w:rPr>
            </w:pPr>
            <w:r w:rsidRPr="00486BC5">
              <w:rPr>
                <w:rFonts w:ascii="HG丸ｺﾞｼｯｸM-PRO" w:eastAsia="HG丸ｺﾞｼｯｸM-PRO" w:hAnsi="HG丸ｺﾞｼｯｸM-PRO" w:hint="eastAsia"/>
                <w:sz w:val="16"/>
                <w:szCs w:val="16"/>
              </w:rPr>
              <w:t>（H21-</w:t>
            </w:r>
            <w:r w:rsidR="008533B9" w:rsidRPr="00486BC5">
              <w:rPr>
                <w:rFonts w:ascii="HG丸ｺﾞｼｯｸM-PRO" w:eastAsia="HG丸ｺﾞｼｯｸM-PRO" w:hAnsi="HG丸ｺﾞｼｯｸM-PRO" w:hint="eastAsia"/>
                <w:sz w:val="16"/>
                <w:szCs w:val="16"/>
              </w:rPr>
              <w:t>R</w:t>
            </w:r>
            <w:r w:rsidR="008533B9" w:rsidRPr="00486BC5">
              <w:rPr>
                <w:rFonts w:ascii="HG丸ｺﾞｼｯｸM-PRO" w:eastAsia="HG丸ｺﾞｼｯｸM-PRO" w:hAnsi="HG丸ｺﾞｼｯｸM-PRO"/>
                <w:sz w:val="16"/>
                <w:szCs w:val="16"/>
              </w:rPr>
              <w:t>3</w:t>
            </w:r>
            <w:r w:rsidR="008533B9" w:rsidRPr="00486BC5">
              <w:rPr>
                <w:rFonts w:ascii="HG丸ｺﾞｼｯｸM-PRO" w:eastAsia="HG丸ｺﾞｼｯｸM-PRO" w:hAnsi="HG丸ｺﾞｼｯｸM-PRO" w:hint="eastAsia"/>
                <w:sz w:val="16"/>
                <w:szCs w:val="16"/>
              </w:rPr>
              <w:t>年度</w:t>
            </w:r>
          </w:p>
          <w:p w:rsidR="00CF43FE" w:rsidRPr="00486BC5" w:rsidRDefault="00CF43FE" w:rsidP="008533B9">
            <w:pPr>
              <w:snapToGrid w:val="0"/>
              <w:spacing w:line="240" w:lineRule="exact"/>
              <w:ind w:leftChars="-50" w:left="-105" w:rightChars="-113" w:right="-237"/>
              <w:jc w:val="right"/>
              <w:rPr>
                <w:rFonts w:ascii="HG丸ｺﾞｼｯｸM-PRO" w:eastAsia="HG丸ｺﾞｼｯｸM-PRO" w:hAnsi="HG丸ｺﾞｼｯｸM-PRO"/>
                <w:sz w:val="22"/>
              </w:rPr>
            </w:pPr>
          </w:p>
        </w:tc>
        <w:tc>
          <w:tcPr>
            <w:tcW w:w="1285" w:type="dxa"/>
            <w:vAlign w:val="center"/>
          </w:tcPr>
          <w:p w:rsidR="00CF43FE" w:rsidRPr="00486BC5" w:rsidRDefault="00CF43FE" w:rsidP="00CF43FE">
            <w:pPr>
              <w:snapToGrid w:val="0"/>
              <w:spacing w:line="240" w:lineRule="exact"/>
              <w:jc w:val="center"/>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szCs w:val="20"/>
              </w:rPr>
              <w:t>長寿介護課</w:t>
            </w:r>
          </w:p>
        </w:tc>
      </w:tr>
      <w:tr w:rsidR="00486BC5" w:rsidRPr="00486BC5" w:rsidTr="008533B9">
        <w:trPr>
          <w:trHeight w:val="554"/>
        </w:trPr>
        <w:tc>
          <w:tcPr>
            <w:tcW w:w="1413" w:type="dxa"/>
            <w:vMerge w:val="restart"/>
            <w:vAlign w:val="center"/>
          </w:tcPr>
          <w:p w:rsidR="00CF43FE" w:rsidRPr="00486BC5" w:rsidRDefault="00CF43FE" w:rsidP="00CF43FE">
            <w:pPr>
              <w:snapToGrid w:val="0"/>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「戸田市民大学」の充実</w:t>
            </w:r>
          </w:p>
        </w:tc>
        <w:tc>
          <w:tcPr>
            <w:tcW w:w="1701" w:type="dxa"/>
            <w:vAlign w:val="center"/>
          </w:tcPr>
          <w:p w:rsidR="00CF43FE" w:rsidRPr="00486BC5" w:rsidRDefault="00CF43FE" w:rsidP="00CF43FE">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「市民大学認定講座」講座数</w:t>
            </w:r>
          </w:p>
        </w:tc>
        <w:tc>
          <w:tcPr>
            <w:tcW w:w="1559"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42講座</w:t>
            </w:r>
          </w:p>
        </w:tc>
        <w:tc>
          <w:tcPr>
            <w:tcW w:w="1276" w:type="dxa"/>
            <w:shd w:val="clear" w:color="auto" w:fill="auto"/>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42講座</w:t>
            </w:r>
          </w:p>
        </w:tc>
        <w:tc>
          <w:tcPr>
            <w:tcW w:w="1417" w:type="dxa"/>
            <w:shd w:val="clear" w:color="auto" w:fill="BDD6EE" w:themeFill="accent1" w:themeFillTint="66"/>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67講座</w:t>
            </w:r>
          </w:p>
        </w:tc>
        <w:tc>
          <w:tcPr>
            <w:tcW w:w="1281"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43講座</w:t>
            </w:r>
          </w:p>
        </w:tc>
        <w:tc>
          <w:tcPr>
            <w:tcW w:w="1285" w:type="dxa"/>
            <w:vAlign w:val="center"/>
          </w:tcPr>
          <w:p w:rsidR="00CF43FE" w:rsidRPr="00486BC5" w:rsidRDefault="00CF43FE" w:rsidP="00CF43FE">
            <w:pPr>
              <w:snapToGrid w:val="0"/>
              <w:spacing w:line="240" w:lineRule="exact"/>
              <w:jc w:val="center"/>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生涯学習課</w:t>
            </w:r>
          </w:p>
        </w:tc>
      </w:tr>
      <w:tr w:rsidR="00486BC5" w:rsidRPr="00486BC5" w:rsidTr="008533B9">
        <w:trPr>
          <w:trHeight w:val="645"/>
        </w:trPr>
        <w:tc>
          <w:tcPr>
            <w:tcW w:w="1413" w:type="dxa"/>
            <w:vMerge/>
            <w:vAlign w:val="center"/>
          </w:tcPr>
          <w:p w:rsidR="00CF43FE" w:rsidRPr="00486BC5" w:rsidRDefault="00CF43FE" w:rsidP="00CF43FE">
            <w:pPr>
              <w:snapToGrid w:val="0"/>
              <w:rPr>
                <w:rFonts w:ascii="HG丸ｺﾞｼｯｸM-PRO" w:eastAsia="HG丸ｺﾞｼｯｸM-PRO" w:hAnsi="HG丸ｺﾞｼｯｸM-PRO"/>
                <w:sz w:val="22"/>
              </w:rPr>
            </w:pPr>
          </w:p>
        </w:tc>
        <w:tc>
          <w:tcPr>
            <w:tcW w:w="1701" w:type="dxa"/>
            <w:vAlign w:val="center"/>
          </w:tcPr>
          <w:p w:rsidR="00CF43FE" w:rsidRPr="00486BC5" w:rsidRDefault="00CF43FE" w:rsidP="00CF43FE">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「市民大学認定講座」参加者数</w:t>
            </w:r>
          </w:p>
        </w:tc>
        <w:tc>
          <w:tcPr>
            <w:tcW w:w="1559"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3,331人</w:t>
            </w:r>
          </w:p>
        </w:tc>
        <w:tc>
          <w:tcPr>
            <w:tcW w:w="1276" w:type="dxa"/>
            <w:shd w:val="clear" w:color="auto" w:fill="auto"/>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3,697人</w:t>
            </w:r>
          </w:p>
        </w:tc>
        <w:tc>
          <w:tcPr>
            <w:tcW w:w="1417" w:type="dxa"/>
            <w:shd w:val="clear" w:color="auto" w:fill="BDD6EE" w:themeFill="accent1" w:themeFillTint="66"/>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3</w:t>
            </w:r>
            <w:r w:rsidRPr="00486BC5">
              <w:rPr>
                <w:rFonts w:ascii="HG丸ｺﾞｼｯｸM-PRO" w:eastAsia="HG丸ｺﾞｼｯｸM-PRO" w:hAnsi="HG丸ｺﾞｼｯｸM-PRO"/>
                <w:sz w:val="22"/>
              </w:rPr>
              <w:t>,</w:t>
            </w:r>
            <w:r w:rsidRPr="00486BC5">
              <w:rPr>
                <w:rFonts w:ascii="HG丸ｺﾞｼｯｸM-PRO" w:eastAsia="HG丸ｺﾞｼｯｸM-PRO" w:hAnsi="HG丸ｺﾞｼｯｸM-PRO" w:hint="eastAsia"/>
                <w:sz w:val="22"/>
              </w:rPr>
              <w:t>362人</w:t>
            </w:r>
          </w:p>
        </w:tc>
        <w:tc>
          <w:tcPr>
            <w:tcW w:w="1281"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3,000人</w:t>
            </w:r>
          </w:p>
        </w:tc>
        <w:tc>
          <w:tcPr>
            <w:tcW w:w="1285" w:type="dxa"/>
            <w:vAlign w:val="center"/>
          </w:tcPr>
          <w:p w:rsidR="00CF43FE" w:rsidRPr="00486BC5" w:rsidRDefault="00CF43FE" w:rsidP="00CF43FE">
            <w:pPr>
              <w:snapToGrid w:val="0"/>
              <w:spacing w:line="240" w:lineRule="exact"/>
              <w:jc w:val="center"/>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生涯学習課</w:t>
            </w:r>
          </w:p>
        </w:tc>
      </w:tr>
      <w:tr w:rsidR="00486BC5" w:rsidRPr="00486BC5" w:rsidTr="008533B9">
        <w:trPr>
          <w:trHeight w:val="765"/>
        </w:trPr>
        <w:tc>
          <w:tcPr>
            <w:tcW w:w="1413" w:type="dxa"/>
            <w:vMerge/>
            <w:vAlign w:val="center"/>
          </w:tcPr>
          <w:p w:rsidR="00CF43FE" w:rsidRPr="00486BC5" w:rsidRDefault="00CF43FE" w:rsidP="00CF43FE">
            <w:pPr>
              <w:snapToGrid w:val="0"/>
              <w:rPr>
                <w:rFonts w:ascii="HG丸ｺﾞｼｯｸM-PRO" w:eastAsia="HG丸ｺﾞｼｯｸM-PRO" w:hAnsi="HG丸ｺﾞｼｯｸM-PRO"/>
                <w:sz w:val="22"/>
              </w:rPr>
            </w:pPr>
          </w:p>
        </w:tc>
        <w:tc>
          <w:tcPr>
            <w:tcW w:w="1701" w:type="dxa"/>
            <w:vAlign w:val="center"/>
          </w:tcPr>
          <w:p w:rsidR="00CF43FE" w:rsidRPr="00486BC5" w:rsidRDefault="00CF43FE" w:rsidP="00CF43FE">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「市民大学認定講座」市民企画講座の参加者数</w:t>
            </w:r>
          </w:p>
        </w:tc>
        <w:tc>
          <w:tcPr>
            <w:tcW w:w="1559"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139人</w:t>
            </w:r>
          </w:p>
        </w:tc>
        <w:tc>
          <w:tcPr>
            <w:tcW w:w="1276" w:type="dxa"/>
            <w:shd w:val="clear" w:color="auto" w:fill="auto"/>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272人</w:t>
            </w:r>
          </w:p>
        </w:tc>
        <w:tc>
          <w:tcPr>
            <w:tcW w:w="1417" w:type="dxa"/>
            <w:shd w:val="clear" w:color="auto" w:fill="BDD6EE" w:themeFill="accent1" w:themeFillTint="66"/>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64人</w:t>
            </w:r>
          </w:p>
        </w:tc>
        <w:tc>
          <w:tcPr>
            <w:tcW w:w="1281"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200人</w:t>
            </w:r>
          </w:p>
        </w:tc>
        <w:tc>
          <w:tcPr>
            <w:tcW w:w="1285" w:type="dxa"/>
            <w:vAlign w:val="center"/>
          </w:tcPr>
          <w:p w:rsidR="00CF43FE" w:rsidRPr="00486BC5" w:rsidRDefault="00CF43FE" w:rsidP="00CF43FE">
            <w:pPr>
              <w:snapToGrid w:val="0"/>
              <w:spacing w:line="240" w:lineRule="exact"/>
              <w:jc w:val="center"/>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生涯学習課</w:t>
            </w:r>
          </w:p>
        </w:tc>
      </w:tr>
      <w:tr w:rsidR="00486BC5" w:rsidRPr="00486BC5" w:rsidTr="008533B9">
        <w:trPr>
          <w:trHeight w:val="508"/>
        </w:trPr>
        <w:tc>
          <w:tcPr>
            <w:tcW w:w="1413" w:type="dxa"/>
            <w:vAlign w:val="center"/>
          </w:tcPr>
          <w:p w:rsidR="00CF43FE" w:rsidRPr="00486BC5" w:rsidRDefault="00CF43FE" w:rsidP="00CF43FE">
            <w:pPr>
              <w:snapToGrid w:val="0"/>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コミュニティ・まちづくりにつながる学習の充実</w:t>
            </w:r>
          </w:p>
        </w:tc>
        <w:tc>
          <w:tcPr>
            <w:tcW w:w="1701" w:type="dxa"/>
            <w:vAlign w:val="center"/>
          </w:tcPr>
          <w:p w:rsidR="00CF43FE" w:rsidRPr="00486BC5" w:rsidRDefault="00CF43FE" w:rsidP="00CF43FE">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市民まちづくり塾の参加者数</w:t>
            </w:r>
          </w:p>
        </w:tc>
        <w:tc>
          <w:tcPr>
            <w:tcW w:w="1559"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40人</w:t>
            </w:r>
          </w:p>
        </w:tc>
        <w:tc>
          <w:tcPr>
            <w:tcW w:w="1276" w:type="dxa"/>
            <w:shd w:val="clear" w:color="auto" w:fill="auto"/>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w:t>
            </w:r>
          </w:p>
        </w:tc>
        <w:tc>
          <w:tcPr>
            <w:tcW w:w="1417" w:type="dxa"/>
            <w:shd w:val="clear" w:color="auto" w:fill="FFFFFF" w:themeFill="background1"/>
            <w:vAlign w:val="center"/>
          </w:tcPr>
          <w:p w:rsidR="00CF43FE" w:rsidRPr="00486BC5" w:rsidRDefault="00CF43FE" w:rsidP="00CF43FE">
            <w:pPr>
              <w:snapToGrid w:val="0"/>
              <w:spacing w:line="240" w:lineRule="exact"/>
              <w:ind w:leftChars="-50" w:left="-105"/>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事業廃止</w:t>
            </w:r>
          </w:p>
        </w:tc>
        <w:tc>
          <w:tcPr>
            <w:tcW w:w="1281"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75人</w:t>
            </w:r>
          </w:p>
        </w:tc>
        <w:tc>
          <w:tcPr>
            <w:tcW w:w="1285" w:type="dxa"/>
            <w:vAlign w:val="center"/>
          </w:tcPr>
          <w:p w:rsidR="00CF43FE" w:rsidRPr="00486BC5" w:rsidRDefault="00CF43FE" w:rsidP="00CF43FE">
            <w:pPr>
              <w:snapToGrid w:val="0"/>
              <w:spacing w:line="240" w:lineRule="exact"/>
              <w:jc w:val="center"/>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都市計画課</w:t>
            </w:r>
          </w:p>
        </w:tc>
      </w:tr>
      <w:tr w:rsidR="00486BC5" w:rsidRPr="00486BC5" w:rsidTr="008533B9">
        <w:trPr>
          <w:trHeight w:val="556"/>
        </w:trPr>
        <w:tc>
          <w:tcPr>
            <w:tcW w:w="1413" w:type="dxa"/>
            <w:vMerge w:val="restart"/>
            <w:vAlign w:val="center"/>
          </w:tcPr>
          <w:p w:rsidR="00CF43FE" w:rsidRPr="00486BC5" w:rsidRDefault="00CF43FE" w:rsidP="00CF43FE">
            <w:pPr>
              <w:snapToGrid w:val="0"/>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全市的なイベントの充実</w:t>
            </w:r>
          </w:p>
        </w:tc>
        <w:tc>
          <w:tcPr>
            <w:tcW w:w="1701" w:type="dxa"/>
            <w:vAlign w:val="center"/>
          </w:tcPr>
          <w:p w:rsidR="00CF43FE" w:rsidRPr="00486BC5" w:rsidRDefault="00CF43FE" w:rsidP="00CF43FE">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公民館まつりの参加者数（３館合計）</w:t>
            </w:r>
          </w:p>
        </w:tc>
        <w:tc>
          <w:tcPr>
            <w:tcW w:w="1559"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3,446人</w:t>
            </w:r>
          </w:p>
        </w:tc>
        <w:tc>
          <w:tcPr>
            <w:tcW w:w="1276" w:type="dxa"/>
            <w:shd w:val="clear" w:color="auto" w:fill="auto"/>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2,883人</w:t>
            </w:r>
          </w:p>
        </w:tc>
        <w:tc>
          <w:tcPr>
            <w:tcW w:w="1417" w:type="dxa"/>
            <w:shd w:val="clear" w:color="auto" w:fill="BDD6EE" w:themeFill="accent1" w:themeFillTint="66"/>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3</w:t>
            </w:r>
            <w:r w:rsidRPr="00486BC5">
              <w:rPr>
                <w:rFonts w:ascii="HG丸ｺﾞｼｯｸM-PRO" w:eastAsia="HG丸ｺﾞｼｯｸM-PRO" w:hAnsi="HG丸ｺﾞｼｯｸM-PRO"/>
                <w:sz w:val="22"/>
              </w:rPr>
              <w:t>,</w:t>
            </w:r>
            <w:r w:rsidRPr="00486BC5">
              <w:rPr>
                <w:rFonts w:ascii="HG丸ｺﾞｼｯｸM-PRO" w:eastAsia="HG丸ｺﾞｼｯｸM-PRO" w:hAnsi="HG丸ｺﾞｼｯｸM-PRO" w:hint="eastAsia"/>
                <w:sz w:val="22"/>
              </w:rPr>
              <w:t>539人</w:t>
            </w:r>
          </w:p>
        </w:tc>
        <w:tc>
          <w:tcPr>
            <w:tcW w:w="1281"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4,000人</w:t>
            </w:r>
          </w:p>
        </w:tc>
        <w:tc>
          <w:tcPr>
            <w:tcW w:w="1285" w:type="dxa"/>
            <w:vAlign w:val="center"/>
          </w:tcPr>
          <w:p w:rsidR="00CF43FE" w:rsidRPr="00486BC5" w:rsidRDefault="00CF43FE" w:rsidP="00CF43FE">
            <w:pPr>
              <w:snapToGrid w:val="0"/>
              <w:spacing w:line="240" w:lineRule="exact"/>
              <w:jc w:val="center"/>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生涯学習課</w:t>
            </w:r>
          </w:p>
        </w:tc>
      </w:tr>
      <w:tr w:rsidR="00486BC5" w:rsidRPr="00486BC5" w:rsidTr="008533B9">
        <w:trPr>
          <w:trHeight w:val="525"/>
        </w:trPr>
        <w:tc>
          <w:tcPr>
            <w:tcW w:w="1413" w:type="dxa"/>
            <w:vMerge/>
            <w:vAlign w:val="center"/>
          </w:tcPr>
          <w:p w:rsidR="00CF43FE" w:rsidRPr="00486BC5" w:rsidRDefault="00CF43FE" w:rsidP="00CF43FE">
            <w:pPr>
              <w:snapToGrid w:val="0"/>
              <w:rPr>
                <w:rFonts w:ascii="HG丸ｺﾞｼｯｸM-PRO" w:eastAsia="HG丸ｺﾞｼｯｸM-PRO" w:hAnsi="HG丸ｺﾞｼｯｸM-PRO"/>
                <w:sz w:val="22"/>
              </w:rPr>
            </w:pPr>
          </w:p>
        </w:tc>
        <w:tc>
          <w:tcPr>
            <w:tcW w:w="1701" w:type="dxa"/>
            <w:vAlign w:val="center"/>
          </w:tcPr>
          <w:p w:rsidR="00CF43FE" w:rsidRPr="00486BC5" w:rsidRDefault="00CF43FE" w:rsidP="00CF43FE">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文化祭、音楽祭、市展の観覧者数</w:t>
            </w:r>
          </w:p>
        </w:tc>
        <w:tc>
          <w:tcPr>
            <w:tcW w:w="1559"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10,284人</w:t>
            </w:r>
          </w:p>
        </w:tc>
        <w:tc>
          <w:tcPr>
            <w:tcW w:w="1276" w:type="dxa"/>
            <w:shd w:val="clear" w:color="auto" w:fill="auto"/>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14,889人</w:t>
            </w:r>
          </w:p>
        </w:tc>
        <w:tc>
          <w:tcPr>
            <w:tcW w:w="1417" w:type="dxa"/>
            <w:shd w:val="clear" w:color="auto" w:fill="BDD6EE" w:themeFill="accent1" w:themeFillTint="66"/>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8,242人</w:t>
            </w:r>
          </w:p>
        </w:tc>
        <w:tc>
          <w:tcPr>
            <w:tcW w:w="1281" w:type="dxa"/>
            <w:vAlign w:val="center"/>
          </w:tcPr>
          <w:p w:rsidR="00CF43FE" w:rsidRPr="00486BC5" w:rsidRDefault="00CF43FE" w:rsidP="00CF43FE">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16,000人</w:t>
            </w:r>
          </w:p>
        </w:tc>
        <w:tc>
          <w:tcPr>
            <w:tcW w:w="1285" w:type="dxa"/>
            <w:vAlign w:val="center"/>
          </w:tcPr>
          <w:p w:rsidR="00CF43FE" w:rsidRPr="00486BC5" w:rsidRDefault="00CF43FE" w:rsidP="00CF43FE">
            <w:pPr>
              <w:snapToGrid w:val="0"/>
              <w:spacing w:line="240" w:lineRule="exact"/>
              <w:jc w:val="center"/>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文化スポーツ課</w:t>
            </w:r>
          </w:p>
        </w:tc>
      </w:tr>
    </w:tbl>
    <w:p w:rsidR="00C54F6B" w:rsidRPr="00486BC5" w:rsidRDefault="00C54F6B" w:rsidP="00C54F6B">
      <w:pPr>
        <w:widowControl/>
        <w:jc w:val="left"/>
        <w:rPr>
          <w:rFonts w:ascii="HG丸ｺﾞｼｯｸM-PRO" w:eastAsia="HG丸ｺﾞｼｯｸM-PRO" w:hAnsi="HG丸ｺﾞｼｯｸM-PRO"/>
          <w:sz w:val="24"/>
        </w:rPr>
      </w:pPr>
    </w:p>
    <w:p w:rsidR="00C54F6B" w:rsidRPr="00486BC5" w:rsidRDefault="00C54F6B" w:rsidP="00C54F6B">
      <w:pPr>
        <w:widowControl/>
        <w:jc w:val="left"/>
        <w:rPr>
          <w:rFonts w:ascii="HG丸ｺﾞｼｯｸM-PRO" w:eastAsia="HG丸ｺﾞｼｯｸM-PRO" w:hAnsi="HG丸ｺﾞｼｯｸM-PRO"/>
          <w:sz w:val="24"/>
        </w:rPr>
      </w:pPr>
      <w:r w:rsidRPr="00486BC5">
        <w:rPr>
          <w:rFonts w:ascii="HG丸ｺﾞｼｯｸM-PRO" w:eastAsia="HG丸ｺﾞｼｯｸM-PRO" w:hAnsi="HG丸ｺﾞｼｯｸM-PRO" w:hint="eastAsia"/>
          <w:sz w:val="24"/>
        </w:rPr>
        <w:t>基本施策Ⅱ 戸田の学びを多彩に展開する環境の充実</w:t>
      </w:r>
    </w:p>
    <w:tbl>
      <w:tblPr>
        <w:tblStyle w:val="a4"/>
        <w:tblW w:w="9923" w:type="dxa"/>
        <w:tblInd w:w="-5" w:type="dxa"/>
        <w:tblLook w:val="04A0" w:firstRow="1" w:lastRow="0" w:firstColumn="1" w:lastColumn="0" w:noHBand="0" w:noVBand="1"/>
      </w:tblPr>
      <w:tblGrid>
        <w:gridCol w:w="1430"/>
        <w:gridCol w:w="1949"/>
        <w:gridCol w:w="1425"/>
        <w:gridCol w:w="1307"/>
        <w:gridCol w:w="1307"/>
        <w:gridCol w:w="1229"/>
        <w:gridCol w:w="1276"/>
      </w:tblGrid>
      <w:tr w:rsidR="00486BC5" w:rsidRPr="00486BC5" w:rsidTr="00D238F2">
        <w:trPr>
          <w:trHeight w:val="348"/>
        </w:trPr>
        <w:tc>
          <w:tcPr>
            <w:tcW w:w="1430" w:type="dxa"/>
            <w:shd w:val="clear" w:color="auto" w:fill="D9D9D9" w:themeFill="background1" w:themeFillShade="D9"/>
            <w:vAlign w:val="center"/>
          </w:tcPr>
          <w:p w:rsidR="00C54F6B" w:rsidRPr="00486BC5" w:rsidRDefault="00C54F6B" w:rsidP="00652B40">
            <w:pPr>
              <w:snapToGrid w:val="0"/>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施策名</w:t>
            </w:r>
          </w:p>
        </w:tc>
        <w:tc>
          <w:tcPr>
            <w:tcW w:w="1949" w:type="dxa"/>
            <w:shd w:val="clear" w:color="auto" w:fill="D9D9D9" w:themeFill="background1" w:themeFillShade="D9"/>
            <w:vAlign w:val="center"/>
          </w:tcPr>
          <w:p w:rsidR="00C54F6B" w:rsidRPr="00486BC5" w:rsidRDefault="00C54F6B" w:rsidP="00652B40">
            <w:pPr>
              <w:snapToGrid w:val="0"/>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個別指標</w:t>
            </w:r>
          </w:p>
        </w:tc>
        <w:tc>
          <w:tcPr>
            <w:tcW w:w="1425" w:type="dxa"/>
            <w:shd w:val="clear" w:color="auto" w:fill="D9D9D9" w:themeFill="background1" w:themeFillShade="D9"/>
            <w:vAlign w:val="center"/>
          </w:tcPr>
          <w:p w:rsidR="00C54F6B" w:rsidRPr="00486BC5" w:rsidRDefault="00C54F6B" w:rsidP="00652B40">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当初</w:t>
            </w:r>
          </w:p>
          <w:p w:rsidR="00C54F6B" w:rsidRPr="00486BC5" w:rsidRDefault="00C54F6B" w:rsidP="00652B40">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（H29年度）</w:t>
            </w:r>
          </w:p>
        </w:tc>
        <w:tc>
          <w:tcPr>
            <w:tcW w:w="1307" w:type="dxa"/>
            <w:shd w:val="clear" w:color="auto" w:fill="D9D9D9" w:themeFill="background1" w:themeFillShade="D9"/>
          </w:tcPr>
          <w:p w:rsidR="00C54F6B" w:rsidRPr="00486BC5" w:rsidRDefault="00C54F6B" w:rsidP="00652B40">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経過</w:t>
            </w:r>
          </w:p>
          <w:p w:rsidR="00C54F6B" w:rsidRPr="00486BC5" w:rsidRDefault="00C54F6B" w:rsidP="00652B40">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（H30年度）</w:t>
            </w:r>
          </w:p>
        </w:tc>
        <w:tc>
          <w:tcPr>
            <w:tcW w:w="1307" w:type="dxa"/>
            <w:shd w:val="clear" w:color="auto" w:fill="D9D9D9" w:themeFill="background1" w:themeFillShade="D9"/>
          </w:tcPr>
          <w:p w:rsidR="00C54F6B" w:rsidRPr="00486BC5" w:rsidRDefault="00C54F6B" w:rsidP="00652B40">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現状</w:t>
            </w:r>
          </w:p>
          <w:p w:rsidR="00C54F6B" w:rsidRPr="00486BC5" w:rsidRDefault="00C54F6B" w:rsidP="00652B40">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（R1年度）</w:t>
            </w:r>
          </w:p>
        </w:tc>
        <w:tc>
          <w:tcPr>
            <w:tcW w:w="1229" w:type="dxa"/>
            <w:shd w:val="clear" w:color="auto" w:fill="D9D9D9" w:themeFill="background1" w:themeFillShade="D9"/>
            <w:vAlign w:val="center"/>
          </w:tcPr>
          <w:p w:rsidR="00C54F6B" w:rsidRPr="00486BC5" w:rsidRDefault="00C54F6B" w:rsidP="00652B40">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目標</w:t>
            </w:r>
          </w:p>
          <w:p w:rsidR="00C54F6B" w:rsidRPr="00486BC5" w:rsidRDefault="00C54F6B" w:rsidP="00652B40">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（R３年度）</w:t>
            </w:r>
          </w:p>
        </w:tc>
        <w:tc>
          <w:tcPr>
            <w:tcW w:w="1276" w:type="dxa"/>
            <w:shd w:val="clear" w:color="auto" w:fill="D9D9D9" w:themeFill="background1" w:themeFillShade="D9"/>
            <w:vAlign w:val="center"/>
          </w:tcPr>
          <w:p w:rsidR="00C54F6B" w:rsidRPr="00486BC5" w:rsidRDefault="00C54F6B" w:rsidP="00652B40">
            <w:pPr>
              <w:snapToGrid w:val="0"/>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担当課</w:t>
            </w:r>
          </w:p>
        </w:tc>
      </w:tr>
      <w:tr w:rsidR="00486BC5" w:rsidRPr="00486BC5" w:rsidTr="00D238F2">
        <w:trPr>
          <w:trHeight w:val="398"/>
        </w:trPr>
        <w:tc>
          <w:tcPr>
            <w:tcW w:w="1430" w:type="dxa"/>
            <w:vMerge w:val="restart"/>
            <w:vAlign w:val="center"/>
          </w:tcPr>
          <w:p w:rsidR="00C54F6B" w:rsidRPr="00486BC5" w:rsidRDefault="00C54F6B" w:rsidP="00652B40">
            <w:pPr>
              <w:snapToGrid w:val="0"/>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公民館活動団体の充実促進</w:t>
            </w:r>
          </w:p>
        </w:tc>
        <w:tc>
          <w:tcPr>
            <w:tcW w:w="1949" w:type="dxa"/>
            <w:vAlign w:val="center"/>
          </w:tcPr>
          <w:p w:rsidR="00C54F6B" w:rsidRPr="00486BC5" w:rsidRDefault="00C54F6B" w:rsidP="00652B40">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公民館まつりの参加者数（３館合計）</w:t>
            </w:r>
          </w:p>
        </w:tc>
        <w:tc>
          <w:tcPr>
            <w:tcW w:w="1425" w:type="dxa"/>
            <w:vAlign w:val="center"/>
          </w:tcPr>
          <w:p w:rsidR="00C54F6B" w:rsidRPr="00486BC5" w:rsidRDefault="00C54F6B" w:rsidP="00652B40">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3,446人</w:t>
            </w:r>
          </w:p>
        </w:tc>
        <w:tc>
          <w:tcPr>
            <w:tcW w:w="1307" w:type="dxa"/>
            <w:shd w:val="clear" w:color="auto" w:fill="auto"/>
            <w:vAlign w:val="center"/>
          </w:tcPr>
          <w:p w:rsidR="00C54F6B" w:rsidRPr="00486BC5" w:rsidRDefault="00C54F6B" w:rsidP="00652B40">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2,883人</w:t>
            </w:r>
          </w:p>
        </w:tc>
        <w:tc>
          <w:tcPr>
            <w:tcW w:w="1307" w:type="dxa"/>
            <w:shd w:val="clear" w:color="auto" w:fill="BDD6EE" w:themeFill="accent1" w:themeFillTint="66"/>
            <w:vAlign w:val="center"/>
          </w:tcPr>
          <w:p w:rsidR="00C54F6B" w:rsidRPr="00486BC5" w:rsidRDefault="00C54F6B" w:rsidP="00652B40">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3</w:t>
            </w:r>
            <w:r w:rsidRPr="00486BC5">
              <w:rPr>
                <w:rFonts w:ascii="HG丸ｺﾞｼｯｸM-PRO" w:eastAsia="HG丸ｺﾞｼｯｸM-PRO" w:hAnsi="HG丸ｺﾞｼｯｸM-PRO"/>
                <w:sz w:val="22"/>
              </w:rPr>
              <w:t>,</w:t>
            </w:r>
            <w:r w:rsidRPr="00486BC5">
              <w:rPr>
                <w:rFonts w:ascii="HG丸ｺﾞｼｯｸM-PRO" w:eastAsia="HG丸ｺﾞｼｯｸM-PRO" w:hAnsi="HG丸ｺﾞｼｯｸM-PRO" w:hint="eastAsia"/>
                <w:sz w:val="22"/>
              </w:rPr>
              <w:t>539人</w:t>
            </w:r>
          </w:p>
        </w:tc>
        <w:tc>
          <w:tcPr>
            <w:tcW w:w="1229" w:type="dxa"/>
            <w:vAlign w:val="center"/>
          </w:tcPr>
          <w:p w:rsidR="00C54F6B" w:rsidRPr="00486BC5" w:rsidRDefault="00C54F6B" w:rsidP="00652B40">
            <w:pPr>
              <w:snapToGrid w:val="0"/>
              <w:spacing w:line="240" w:lineRule="exact"/>
              <w:ind w:leftChars="-50" w:left="-10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4,000人</w:t>
            </w:r>
          </w:p>
        </w:tc>
        <w:tc>
          <w:tcPr>
            <w:tcW w:w="1276" w:type="dxa"/>
            <w:vAlign w:val="center"/>
          </w:tcPr>
          <w:p w:rsidR="00C54F6B" w:rsidRPr="00486BC5" w:rsidRDefault="00C54F6B" w:rsidP="00652B40">
            <w:pPr>
              <w:snapToGrid w:val="0"/>
              <w:spacing w:line="240" w:lineRule="exact"/>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生涯学習課</w:t>
            </w:r>
          </w:p>
        </w:tc>
      </w:tr>
      <w:tr w:rsidR="00486BC5" w:rsidRPr="00486BC5" w:rsidTr="00D238F2">
        <w:trPr>
          <w:trHeight w:val="318"/>
        </w:trPr>
        <w:tc>
          <w:tcPr>
            <w:tcW w:w="1430" w:type="dxa"/>
            <w:vMerge/>
            <w:vAlign w:val="center"/>
          </w:tcPr>
          <w:p w:rsidR="00C54F6B" w:rsidRPr="00486BC5" w:rsidRDefault="00C54F6B" w:rsidP="00652B40">
            <w:pPr>
              <w:snapToGrid w:val="0"/>
              <w:rPr>
                <w:rFonts w:ascii="HG丸ｺﾞｼｯｸM-PRO" w:eastAsia="HG丸ｺﾞｼｯｸM-PRO" w:hAnsi="HG丸ｺﾞｼｯｸM-PRO"/>
                <w:sz w:val="22"/>
              </w:rPr>
            </w:pPr>
          </w:p>
        </w:tc>
        <w:tc>
          <w:tcPr>
            <w:tcW w:w="1949" w:type="dxa"/>
            <w:vAlign w:val="center"/>
          </w:tcPr>
          <w:p w:rsidR="00C54F6B" w:rsidRPr="00486BC5" w:rsidRDefault="00C54F6B" w:rsidP="00652B40">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公民館講座参加者数</w:t>
            </w:r>
          </w:p>
        </w:tc>
        <w:tc>
          <w:tcPr>
            <w:tcW w:w="1425" w:type="dxa"/>
            <w:vAlign w:val="center"/>
          </w:tcPr>
          <w:p w:rsidR="00C54F6B" w:rsidRPr="00486BC5" w:rsidRDefault="00C54F6B" w:rsidP="00652B40">
            <w:pPr>
              <w:snapToGrid w:val="0"/>
              <w:spacing w:line="240" w:lineRule="exact"/>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3,679人</w:t>
            </w:r>
          </w:p>
        </w:tc>
        <w:tc>
          <w:tcPr>
            <w:tcW w:w="1307" w:type="dxa"/>
            <w:shd w:val="clear" w:color="auto" w:fill="auto"/>
            <w:vAlign w:val="center"/>
          </w:tcPr>
          <w:p w:rsidR="00C54F6B" w:rsidRPr="00486BC5" w:rsidRDefault="00C54F6B" w:rsidP="00652B40">
            <w:pPr>
              <w:snapToGrid w:val="0"/>
              <w:spacing w:line="240" w:lineRule="exact"/>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3,125人</w:t>
            </w:r>
          </w:p>
        </w:tc>
        <w:tc>
          <w:tcPr>
            <w:tcW w:w="1307" w:type="dxa"/>
            <w:shd w:val="clear" w:color="auto" w:fill="BDD6EE" w:themeFill="accent1" w:themeFillTint="66"/>
            <w:vAlign w:val="center"/>
          </w:tcPr>
          <w:p w:rsidR="00C54F6B" w:rsidRPr="00486BC5" w:rsidRDefault="00C54F6B" w:rsidP="00652B40">
            <w:pPr>
              <w:snapToGrid w:val="0"/>
              <w:spacing w:line="240" w:lineRule="exact"/>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2</w:t>
            </w:r>
            <w:r w:rsidRPr="00486BC5">
              <w:rPr>
                <w:rFonts w:ascii="HG丸ｺﾞｼｯｸM-PRO" w:eastAsia="HG丸ｺﾞｼｯｸM-PRO" w:hAnsi="HG丸ｺﾞｼｯｸM-PRO"/>
                <w:sz w:val="22"/>
              </w:rPr>
              <w:t>,</w:t>
            </w:r>
            <w:r w:rsidRPr="00486BC5">
              <w:rPr>
                <w:rFonts w:ascii="HG丸ｺﾞｼｯｸM-PRO" w:eastAsia="HG丸ｺﾞｼｯｸM-PRO" w:hAnsi="HG丸ｺﾞｼｯｸM-PRO" w:hint="eastAsia"/>
                <w:sz w:val="22"/>
              </w:rPr>
              <w:t>736人</w:t>
            </w:r>
          </w:p>
        </w:tc>
        <w:tc>
          <w:tcPr>
            <w:tcW w:w="1229" w:type="dxa"/>
            <w:vAlign w:val="center"/>
          </w:tcPr>
          <w:p w:rsidR="00C54F6B" w:rsidRPr="00486BC5" w:rsidRDefault="00C54F6B" w:rsidP="00652B40">
            <w:pPr>
              <w:snapToGrid w:val="0"/>
              <w:spacing w:line="240" w:lineRule="exact"/>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4,840人</w:t>
            </w:r>
          </w:p>
        </w:tc>
        <w:tc>
          <w:tcPr>
            <w:tcW w:w="1276" w:type="dxa"/>
            <w:vAlign w:val="center"/>
          </w:tcPr>
          <w:p w:rsidR="00C54F6B" w:rsidRPr="00486BC5" w:rsidRDefault="00C54F6B" w:rsidP="00652B40">
            <w:pPr>
              <w:snapToGrid w:val="0"/>
              <w:spacing w:line="240" w:lineRule="exact"/>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生涯学習課</w:t>
            </w:r>
          </w:p>
        </w:tc>
      </w:tr>
    </w:tbl>
    <w:p w:rsidR="00C54F6B" w:rsidRPr="00486BC5" w:rsidRDefault="00C54F6B" w:rsidP="00C54F6B"/>
    <w:p w:rsidR="00C54F6B" w:rsidRPr="00486BC5" w:rsidRDefault="00C54F6B" w:rsidP="00BF60E6">
      <w:pPr>
        <w:rPr>
          <w:rFonts w:ascii="HG丸ｺﾞｼｯｸM-PRO" w:eastAsia="HG丸ｺﾞｼｯｸM-PRO" w:hAnsi="HG丸ｺﾞｼｯｸM-PRO"/>
          <w:sz w:val="24"/>
        </w:rPr>
      </w:pPr>
      <w:r w:rsidRPr="00486BC5">
        <w:rPr>
          <w:rFonts w:ascii="HG丸ｺﾞｼｯｸM-PRO" w:eastAsia="HG丸ｺﾞｼｯｸM-PRO" w:hAnsi="HG丸ｺﾞｼｯｸM-PRO" w:hint="eastAsia"/>
          <w:sz w:val="24"/>
        </w:rPr>
        <w:t>基本施策Ⅲ 戸田の学びの広報及び支援体制の充実</w:t>
      </w:r>
    </w:p>
    <w:tbl>
      <w:tblPr>
        <w:tblStyle w:val="a4"/>
        <w:tblW w:w="9923" w:type="dxa"/>
        <w:tblInd w:w="-5" w:type="dxa"/>
        <w:tblLook w:val="04A0" w:firstRow="1" w:lastRow="0" w:firstColumn="1" w:lastColumn="0" w:noHBand="0" w:noVBand="1"/>
      </w:tblPr>
      <w:tblGrid>
        <w:gridCol w:w="1050"/>
        <w:gridCol w:w="1360"/>
        <w:gridCol w:w="1559"/>
        <w:gridCol w:w="1689"/>
        <w:gridCol w:w="1539"/>
        <w:gridCol w:w="1414"/>
        <w:gridCol w:w="1312"/>
      </w:tblGrid>
      <w:tr w:rsidR="00486BC5" w:rsidRPr="00486BC5" w:rsidTr="008533B9">
        <w:trPr>
          <w:trHeight w:val="353"/>
        </w:trPr>
        <w:tc>
          <w:tcPr>
            <w:tcW w:w="1050" w:type="dxa"/>
            <w:shd w:val="clear" w:color="auto" w:fill="D9D9D9" w:themeFill="background1" w:themeFillShade="D9"/>
            <w:vAlign w:val="center"/>
          </w:tcPr>
          <w:p w:rsidR="00C54F6B" w:rsidRPr="00486BC5" w:rsidRDefault="00C54F6B" w:rsidP="00652B40">
            <w:pPr>
              <w:snapToGrid w:val="0"/>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施策名</w:t>
            </w:r>
          </w:p>
        </w:tc>
        <w:tc>
          <w:tcPr>
            <w:tcW w:w="1360" w:type="dxa"/>
            <w:shd w:val="clear" w:color="auto" w:fill="D9D9D9" w:themeFill="background1" w:themeFillShade="D9"/>
            <w:vAlign w:val="center"/>
          </w:tcPr>
          <w:p w:rsidR="00C54F6B" w:rsidRPr="00486BC5" w:rsidRDefault="00C54F6B" w:rsidP="00652B40">
            <w:pPr>
              <w:snapToGrid w:val="0"/>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個別指標</w:t>
            </w:r>
          </w:p>
        </w:tc>
        <w:tc>
          <w:tcPr>
            <w:tcW w:w="1559" w:type="dxa"/>
            <w:shd w:val="clear" w:color="auto" w:fill="D9D9D9" w:themeFill="background1" w:themeFillShade="D9"/>
            <w:vAlign w:val="center"/>
          </w:tcPr>
          <w:p w:rsidR="00C54F6B" w:rsidRPr="00486BC5" w:rsidRDefault="00C54F6B" w:rsidP="00652B40">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当初</w:t>
            </w:r>
          </w:p>
          <w:p w:rsidR="00C54F6B" w:rsidRPr="00486BC5" w:rsidRDefault="00C54F6B" w:rsidP="00652B40">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（H29年度）</w:t>
            </w:r>
          </w:p>
        </w:tc>
        <w:tc>
          <w:tcPr>
            <w:tcW w:w="1689" w:type="dxa"/>
            <w:shd w:val="clear" w:color="auto" w:fill="D9D9D9" w:themeFill="background1" w:themeFillShade="D9"/>
          </w:tcPr>
          <w:p w:rsidR="00C54F6B" w:rsidRPr="00486BC5" w:rsidRDefault="00C54F6B" w:rsidP="00652B40">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経過</w:t>
            </w:r>
          </w:p>
          <w:p w:rsidR="00C54F6B" w:rsidRPr="00486BC5" w:rsidRDefault="00C54F6B" w:rsidP="00652B40">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（H30年度）</w:t>
            </w:r>
          </w:p>
        </w:tc>
        <w:tc>
          <w:tcPr>
            <w:tcW w:w="1539" w:type="dxa"/>
            <w:shd w:val="clear" w:color="auto" w:fill="D9D9D9" w:themeFill="background1" w:themeFillShade="D9"/>
          </w:tcPr>
          <w:p w:rsidR="00C54F6B" w:rsidRPr="00486BC5" w:rsidRDefault="00C54F6B" w:rsidP="00652B40">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現状</w:t>
            </w:r>
          </w:p>
          <w:p w:rsidR="00C54F6B" w:rsidRPr="00486BC5" w:rsidRDefault="00C54F6B" w:rsidP="00652B40">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（R1年度）</w:t>
            </w:r>
          </w:p>
        </w:tc>
        <w:tc>
          <w:tcPr>
            <w:tcW w:w="1414" w:type="dxa"/>
            <w:shd w:val="clear" w:color="auto" w:fill="D9D9D9" w:themeFill="background1" w:themeFillShade="D9"/>
            <w:vAlign w:val="center"/>
          </w:tcPr>
          <w:p w:rsidR="00C54F6B" w:rsidRPr="00486BC5" w:rsidRDefault="00C54F6B" w:rsidP="00652B40">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目標</w:t>
            </w:r>
          </w:p>
          <w:p w:rsidR="00C54F6B" w:rsidRPr="00486BC5" w:rsidRDefault="00C54F6B" w:rsidP="00652B40">
            <w:pPr>
              <w:snapToGrid w:val="0"/>
              <w:ind w:leftChars="-51" w:left="-107" w:rightChars="-64" w:right="-134"/>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（R３年度）</w:t>
            </w:r>
          </w:p>
        </w:tc>
        <w:tc>
          <w:tcPr>
            <w:tcW w:w="1312" w:type="dxa"/>
            <w:shd w:val="clear" w:color="auto" w:fill="D9D9D9" w:themeFill="background1" w:themeFillShade="D9"/>
            <w:vAlign w:val="center"/>
          </w:tcPr>
          <w:p w:rsidR="00C54F6B" w:rsidRPr="00486BC5" w:rsidRDefault="00C54F6B" w:rsidP="00652B40">
            <w:pPr>
              <w:snapToGrid w:val="0"/>
              <w:jc w:val="center"/>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担当課</w:t>
            </w:r>
          </w:p>
        </w:tc>
      </w:tr>
      <w:tr w:rsidR="00486BC5" w:rsidRPr="00486BC5" w:rsidTr="008533B9">
        <w:trPr>
          <w:trHeight w:val="432"/>
        </w:trPr>
        <w:tc>
          <w:tcPr>
            <w:tcW w:w="1050" w:type="dxa"/>
            <w:vMerge w:val="restart"/>
            <w:vAlign w:val="center"/>
          </w:tcPr>
          <w:p w:rsidR="00C54F6B" w:rsidRPr="00486BC5" w:rsidRDefault="00C54F6B" w:rsidP="00652B40">
            <w:pPr>
              <w:snapToGrid w:val="0"/>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多様な情報提供の充実</w:t>
            </w:r>
          </w:p>
        </w:tc>
        <w:tc>
          <w:tcPr>
            <w:tcW w:w="1360" w:type="dxa"/>
            <w:tcBorders>
              <w:bottom w:val="single" w:sz="4" w:space="0" w:color="auto"/>
            </w:tcBorders>
            <w:vAlign w:val="center"/>
          </w:tcPr>
          <w:p w:rsidR="00C54F6B" w:rsidRPr="00486BC5" w:rsidRDefault="00C54F6B" w:rsidP="00652B40">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公式ホームページ年間閲覧数</w:t>
            </w:r>
          </w:p>
        </w:tc>
        <w:tc>
          <w:tcPr>
            <w:tcW w:w="1559" w:type="dxa"/>
            <w:tcBorders>
              <w:bottom w:val="single" w:sz="4" w:space="0" w:color="auto"/>
            </w:tcBorders>
            <w:vAlign w:val="center"/>
          </w:tcPr>
          <w:p w:rsidR="00C54F6B" w:rsidRPr="00486BC5" w:rsidRDefault="00C54F6B" w:rsidP="00652B40">
            <w:pPr>
              <w:snapToGrid w:val="0"/>
              <w:spacing w:line="240" w:lineRule="exact"/>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45,027PV</w:t>
            </w:r>
          </w:p>
        </w:tc>
        <w:tc>
          <w:tcPr>
            <w:tcW w:w="1689" w:type="dxa"/>
            <w:tcBorders>
              <w:bottom w:val="single" w:sz="4" w:space="0" w:color="auto"/>
            </w:tcBorders>
            <w:shd w:val="clear" w:color="auto" w:fill="auto"/>
            <w:vAlign w:val="center"/>
          </w:tcPr>
          <w:p w:rsidR="00C54F6B" w:rsidRPr="00486BC5" w:rsidRDefault="00C54F6B" w:rsidP="00652B40">
            <w:pPr>
              <w:snapToGrid w:val="0"/>
              <w:spacing w:line="240" w:lineRule="exact"/>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36,064PV</w:t>
            </w:r>
          </w:p>
        </w:tc>
        <w:tc>
          <w:tcPr>
            <w:tcW w:w="1539" w:type="dxa"/>
            <w:tcBorders>
              <w:bottom w:val="single" w:sz="4" w:space="0" w:color="auto"/>
            </w:tcBorders>
            <w:shd w:val="clear" w:color="auto" w:fill="BDD6EE" w:themeFill="accent1" w:themeFillTint="66"/>
            <w:vAlign w:val="center"/>
          </w:tcPr>
          <w:p w:rsidR="00C54F6B" w:rsidRPr="00486BC5" w:rsidRDefault="00C54F6B" w:rsidP="00652B40">
            <w:pPr>
              <w:snapToGrid w:val="0"/>
              <w:spacing w:line="240" w:lineRule="exact"/>
              <w:jc w:val="right"/>
              <w:rPr>
                <w:rFonts w:ascii="HG丸ｺﾞｼｯｸM-PRO" w:eastAsia="HG丸ｺﾞｼｯｸM-PRO" w:hAnsi="HG丸ｺﾞｼｯｸM-PRO"/>
                <w:sz w:val="22"/>
              </w:rPr>
            </w:pPr>
            <w:r w:rsidRPr="00486BC5">
              <w:rPr>
                <w:rFonts w:ascii="HG丸ｺﾞｼｯｸM-PRO" w:eastAsia="HG丸ｺﾞｼｯｸM-PRO" w:hAnsi="HG丸ｺﾞｼｯｸM-PRO"/>
                <w:sz w:val="22"/>
              </w:rPr>
              <w:t>52,229</w:t>
            </w:r>
            <w:r w:rsidRPr="00486BC5">
              <w:rPr>
                <w:rFonts w:ascii="HG丸ｺﾞｼｯｸM-PRO" w:eastAsia="HG丸ｺﾞｼｯｸM-PRO" w:hAnsi="HG丸ｺﾞｼｯｸM-PRO" w:hint="eastAsia"/>
                <w:sz w:val="22"/>
              </w:rPr>
              <w:t>PV</w:t>
            </w:r>
          </w:p>
        </w:tc>
        <w:tc>
          <w:tcPr>
            <w:tcW w:w="1414" w:type="dxa"/>
            <w:tcBorders>
              <w:bottom w:val="single" w:sz="4" w:space="0" w:color="auto"/>
            </w:tcBorders>
            <w:vAlign w:val="center"/>
          </w:tcPr>
          <w:p w:rsidR="00C54F6B" w:rsidRPr="00486BC5" w:rsidRDefault="00C54F6B" w:rsidP="00652B40">
            <w:pPr>
              <w:snapToGrid w:val="0"/>
              <w:spacing w:line="240" w:lineRule="exact"/>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30,000PV</w:t>
            </w:r>
          </w:p>
        </w:tc>
        <w:tc>
          <w:tcPr>
            <w:tcW w:w="1312" w:type="dxa"/>
            <w:vAlign w:val="center"/>
          </w:tcPr>
          <w:p w:rsidR="00C54F6B" w:rsidRPr="00486BC5" w:rsidRDefault="00C54F6B" w:rsidP="00652B40">
            <w:pPr>
              <w:snapToGrid w:val="0"/>
              <w:spacing w:line="240" w:lineRule="exact"/>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生涯学習課</w:t>
            </w:r>
          </w:p>
        </w:tc>
      </w:tr>
      <w:tr w:rsidR="00486BC5" w:rsidRPr="00486BC5" w:rsidTr="008533B9">
        <w:trPr>
          <w:trHeight w:val="475"/>
        </w:trPr>
        <w:tc>
          <w:tcPr>
            <w:tcW w:w="1050" w:type="dxa"/>
            <w:vMerge/>
            <w:vAlign w:val="center"/>
          </w:tcPr>
          <w:p w:rsidR="00C54F6B" w:rsidRPr="00486BC5" w:rsidRDefault="00C54F6B" w:rsidP="00652B40">
            <w:pPr>
              <w:snapToGrid w:val="0"/>
              <w:rPr>
                <w:rFonts w:ascii="HG丸ｺﾞｼｯｸM-PRO" w:eastAsia="HG丸ｺﾞｼｯｸM-PRO" w:hAnsi="HG丸ｺﾞｼｯｸM-PRO"/>
                <w:sz w:val="22"/>
              </w:rPr>
            </w:pPr>
          </w:p>
        </w:tc>
        <w:tc>
          <w:tcPr>
            <w:tcW w:w="1360" w:type="dxa"/>
            <w:vAlign w:val="center"/>
          </w:tcPr>
          <w:p w:rsidR="00C54F6B" w:rsidRPr="00486BC5" w:rsidRDefault="00C54F6B" w:rsidP="00652B40">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sz w:val="22"/>
              </w:rPr>
              <w:t>SNS</w:t>
            </w:r>
            <w:r w:rsidRPr="00486BC5">
              <w:rPr>
                <w:rFonts w:ascii="HG丸ｺﾞｼｯｸM-PRO" w:eastAsia="HG丸ｺﾞｼｯｸM-PRO" w:hAnsi="HG丸ｺﾞｼｯｸM-PRO" w:hint="eastAsia"/>
                <w:sz w:val="22"/>
              </w:rPr>
              <w:t>（公式フェイスブック）のリーチ数</w:t>
            </w:r>
          </w:p>
        </w:tc>
        <w:tc>
          <w:tcPr>
            <w:tcW w:w="1559" w:type="dxa"/>
            <w:shd w:val="clear" w:color="auto" w:fill="auto"/>
            <w:vAlign w:val="center"/>
          </w:tcPr>
          <w:p w:rsidR="00D238F2" w:rsidRPr="00486BC5" w:rsidRDefault="00C54F6B" w:rsidP="00652B40">
            <w:pPr>
              <w:snapToGrid w:val="0"/>
              <w:spacing w:line="240" w:lineRule="exact"/>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19,382</w:t>
            </w:r>
          </w:p>
          <w:p w:rsidR="00C54F6B" w:rsidRPr="00486BC5" w:rsidRDefault="00C54F6B" w:rsidP="00652B40">
            <w:pPr>
              <w:snapToGrid w:val="0"/>
              <w:spacing w:line="240" w:lineRule="exact"/>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0"/>
                <w:szCs w:val="20"/>
              </w:rPr>
              <w:t>リーチ</w:t>
            </w:r>
          </w:p>
        </w:tc>
        <w:tc>
          <w:tcPr>
            <w:tcW w:w="1689" w:type="dxa"/>
            <w:shd w:val="clear" w:color="auto" w:fill="auto"/>
            <w:vAlign w:val="center"/>
          </w:tcPr>
          <w:p w:rsidR="00D238F2" w:rsidRPr="00486BC5" w:rsidRDefault="00C54F6B" w:rsidP="00652B40">
            <w:pPr>
              <w:snapToGrid w:val="0"/>
              <w:spacing w:line="240" w:lineRule="exact"/>
              <w:ind w:leftChars="-119" w:left="-250"/>
              <w:jc w:val="right"/>
              <w:rPr>
                <w:rFonts w:ascii="HG丸ｺﾞｼｯｸM-PRO" w:eastAsia="HG丸ｺﾞｼｯｸM-PRO" w:hAnsi="HG丸ｺﾞｼｯｸM-PRO"/>
                <w:sz w:val="22"/>
                <w:szCs w:val="20"/>
              </w:rPr>
            </w:pPr>
            <w:r w:rsidRPr="00486BC5">
              <w:rPr>
                <w:rFonts w:ascii="HG丸ｺﾞｼｯｸM-PRO" w:eastAsia="HG丸ｺﾞｼｯｸM-PRO" w:hAnsi="HG丸ｺﾞｼｯｸM-PRO" w:hint="eastAsia"/>
                <w:sz w:val="22"/>
                <w:szCs w:val="20"/>
              </w:rPr>
              <w:t>7,348</w:t>
            </w:r>
          </w:p>
          <w:p w:rsidR="00C54F6B" w:rsidRPr="00486BC5" w:rsidRDefault="00C54F6B" w:rsidP="00652B40">
            <w:pPr>
              <w:snapToGrid w:val="0"/>
              <w:spacing w:line="240" w:lineRule="exact"/>
              <w:ind w:leftChars="-119" w:left="-250"/>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0"/>
                <w:szCs w:val="20"/>
              </w:rPr>
              <w:t>リーチ</w:t>
            </w:r>
          </w:p>
        </w:tc>
        <w:tc>
          <w:tcPr>
            <w:tcW w:w="1539" w:type="dxa"/>
            <w:shd w:val="clear" w:color="auto" w:fill="BDD6EE" w:themeFill="accent1" w:themeFillTint="66"/>
            <w:vAlign w:val="center"/>
          </w:tcPr>
          <w:p w:rsidR="00D238F2" w:rsidRPr="00486BC5" w:rsidRDefault="00C54F6B" w:rsidP="00652B40">
            <w:pPr>
              <w:snapToGrid w:val="0"/>
              <w:spacing w:line="240" w:lineRule="exact"/>
              <w:ind w:leftChars="-119" w:left="-250"/>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6</w:t>
            </w:r>
            <w:r w:rsidRPr="00486BC5">
              <w:rPr>
                <w:rFonts w:ascii="HG丸ｺﾞｼｯｸM-PRO" w:eastAsia="HG丸ｺﾞｼｯｸM-PRO" w:hAnsi="HG丸ｺﾞｼｯｸM-PRO"/>
                <w:sz w:val="22"/>
              </w:rPr>
              <w:t>,</w:t>
            </w:r>
            <w:r w:rsidRPr="00486BC5">
              <w:rPr>
                <w:rFonts w:ascii="HG丸ｺﾞｼｯｸM-PRO" w:eastAsia="HG丸ｺﾞｼｯｸM-PRO" w:hAnsi="HG丸ｺﾞｼｯｸM-PRO" w:hint="eastAsia"/>
                <w:sz w:val="22"/>
              </w:rPr>
              <w:t>817</w:t>
            </w:r>
          </w:p>
          <w:p w:rsidR="00C54F6B" w:rsidRPr="00486BC5" w:rsidRDefault="00C54F6B" w:rsidP="00652B40">
            <w:pPr>
              <w:snapToGrid w:val="0"/>
              <w:spacing w:line="240" w:lineRule="exact"/>
              <w:ind w:leftChars="-119" w:left="-250"/>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リーチ</w:t>
            </w:r>
          </w:p>
        </w:tc>
        <w:tc>
          <w:tcPr>
            <w:tcW w:w="1414" w:type="dxa"/>
            <w:vAlign w:val="center"/>
          </w:tcPr>
          <w:p w:rsidR="00D238F2" w:rsidRPr="00486BC5" w:rsidRDefault="00C54F6B" w:rsidP="00652B40">
            <w:pPr>
              <w:snapToGrid w:val="0"/>
              <w:spacing w:line="240" w:lineRule="exact"/>
              <w:ind w:leftChars="-119" w:left="-250"/>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10,000</w:t>
            </w:r>
          </w:p>
          <w:p w:rsidR="00C54F6B" w:rsidRPr="00486BC5" w:rsidRDefault="00C54F6B" w:rsidP="00652B40">
            <w:pPr>
              <w:snapToGrid w:val="0"/>
              <w:spacing w:line="240" w:lineRule="exact"/>
              <w:ind w:leftChars="-119" w:left="-250"/>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0"/>
                <w:szCs w:val="20"/>
              </w:rPr>
              <w:t>リーチ</w:t>
            </w:r>
          </w:p>
        </w:tc>
        <w:tc>
          <w:tcPr>
            <w:tcW w:w="1312" w:type="dxa"/>
            <w:vAlign w:val="center"/>
          </w:tcPr>
          <w:p w:rsidR="00C54F6B" w:rsidRPr="00486BC5" w:rsidRDefault="00C54F6B" w:rsidP="00652B40">
            <w:pPr>
              <w:snapToGrid w:val="0"/>
              <w:spacing w:line="240" w:lineRule="exact"/>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生涯学習課</w:t>
            </w:r>
          </w:p>
        </w:tc>
      </w:tr>
      <w:tr w:rsidR="00486BC5" w:rsidRPr="00486BC5" w:rsidTr="008533B9">
        <w:trPr>
          <w:trHeight w:val="470"/>
        </w:trPr>
        <w:tc>
          <w:tcPr>
            <w:tcW w:w="1050" w:type="dxa"/>
            <w:vAlign w:val="center"/>
          </w:tcPr>
          <w:p w:rsidR="00C54F6B" w:rsidRPr="00486BC5" w:rsidRDefault="00C54F6B" w:rsidP="00652B40">
            <w:pPr>
              <w:snapToGrid w:val="0"/>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人材の掘り起こし・活用</w:t>
            </w:r>
          </w:p>
        </w:tc>
        <w:tc>
          <w:tcPr>
            <w:tcW w:w="1360" w:type="dxa"/>
            <w:vAlign w:val="center"/>
          </w:tcPr>
          <w:p w:rsidR="00C54F6B" w:rsidRPr="00486BC5" w:rsidRDefault="00C54F6B" w:rsidP="00652B40">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生涯学習サポーター</w:t>
            </w:r>
          </w:p>
          <w:p w:rsidR="00C54F6B" w:rsidRPr="00486BC5" w:rsidRDefault="00C54F6B" w:rsidP="00652B40">
            <w:pPr>
              <w:snapToGrid w:val="0"/>
              <w:spacing w:line="240" w:lineRule="exac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養成講座の参加者数</w:t>
            </w:r>
          </w:p>
        </w:tc>
        <w:tc>
          <w:tcPr>
            <w:tcW w:w="1559" w:type="dxa"/>
            <w:shd w:val="clear" w:color="auto" w:fill="auto"/>
            <w:vAlign w:val="center"/>
          </w:tcPr>
          <w:p w:rsidR="00D238F2" w:rsidRPr="00486BC5" w:rsidRDefault="00C54F6B" w:rsidP="00D238F2">
            <w:pPr>
              <w:snapToGrid w:val="0"/>
              <w:spacing w:line="240" w:lineRule="exact"/>
              <w:ind w:leftChars="-186" w:left="1" w:hangingChars="178" w:hanging="392"/>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延べ９８人</w:t>
            </w:r>
          </w:p>
          <w:p w:rsidR="00C54F6B" w:rsidRPr="00486BC5" w:rsidRDefault="00C54F6B" w:rsidP="00D238F2">
            <w:pPr>
              <w:snapToGrid w:val="0"/>
              <w:spacing w:line="240" w:lineRule="exact"/>
              <w:ind w:leftChars="-186" w:left="-106" w:hangingChars="178" w:hanging="28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16"/>
                <w:szCs w:val="16"/>
              </w:rPr>
              <w:t>（H24-29年度）</w:t>
            </w:r>
          </w:p>
        </w:tc>
        <w:tc>
          <w:tcPr>
            <w:tcW w:w="1689" w:type="dxa"/>
            <w:shd w:val="clear" w:color="auto" w:fill="auto"/>
            <w:vAlign w:val="center"/>
          </w:tcPr>
          <w:p w:rsidR="00606383" w:rsidRPr="00486BC5" w:rsidRDefault="00C54F6B" w:rsidP="00652B40">
            <w:pPr>
              <w:snapToGrid w:val="0"/>
              <w:spacing w:line="240" w:lineRule="exact"/>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延べ112人</w:t>
            </w:r>
          </w:p>
          <w:p w:rsidR="00C54F6B" w:rsidRPr="00486BC5" w:rsidRDefault="00C54F6B" w:rsidP="00606383">
            <w:pPr>
              <w:snapToGrid w:val="0"/>
              <w:spacing w:line="240" w:lineRule="exact"/>
              <w:ind w:right="-262" w:firstLineChars="100" w:firstLine="160"/>
              <w:rPr>
                <w:rFonts w:ascii="HG丸ｺﾞｼｯｸM-PRO" w:eastAsia="HG丸ｺﾞｼｯｸM-PRO" w:hAnsi="HG丸ｺﾞｼｯｸM-PRO"/>
                <w:sz w:val="16"/>
                <w:szCs w:val="16"/>
              </w:rPr>
            </w:pPr>
            <w:r w:rsidRPr="00486BC5">
              <w:rPr>
                <w:rFonts w:ascii="HG丸ｺﾞｼｯｸM-PRO" w:eastAsia="HG丸ｺﾞｼｯｸM-PRO" w:hAnsi="HG丸ｺﾞｼｯｸM-PRO" w:hint="eastAsia"/>
                <w:sz w:val="16"/>
                <w:szCs w:val="16"/>
              </w:rPr>
              <w:t>（H24-30</w:t>
            </w:r>
            <w:r w:rsidR="00606383" w:rsidRPr="00486BC5">
              <w:rPr>
                <w:rFonts w:ascii="HG丸ｺﾞｼｯｸM-PRO" w:eastAsia="HG丸ｺﾞｼｯｸM-PRO" w:hAnsi="HG丸ｺﾞｼｯｸM-PRO" w:hint="eastAsia"/>
                <w:sz w:val="16"/>
                <w:szCs w:val="16"/>
              </w:rPr>
              <w:t>年度）</w:t>
            </w:r>
          </w:p>
        </w:tc>
        <w:tc>
          <w:tcPr>
            <w:tcW w:w="1539" w:type="dxa"/>
            <w:shd w:val="clear" w:color="auto" w:fill="BDD6EE" w:themeFill="accent1" w:themeFillTint="66"/>
            <w:vAlign w:val="center"/>
          </w:tcPr>
          <w:p w:rsidR="00C54F6B" w:rsidRPr="00486BC5" w:rsidRDefault="00C54F6B" w:rsidP="00652B40">
            <w:pPr>
              <w:snapToGrid w:val="0"/>
              <w:spacing w:line="240" w:lineRule="exact"/>
              <w:ind w:rightChars="16" w:right="34"/>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延べ126人</w:t>
            </w:r>
          </w:p>
          <w:p w:rsidR="00D238F2" w:rsidRPr="00486BC5" w:rsidRDefault="00C54F6B" w:rsidP="008533B9">
            <w:pPr>
              <w:snapToGrid w:val="0"/>
              <w:spacing w:line="240" w:lineRule="exact"/>
              <w:ind w:rightChars="-64" w:right="-134"/>
              <w:jc w:val="right"/>
              <w:rPr>
                <w:rFonts w:ascii="HG丸ｺﾞｼｯｸM-PRO" w:eastAsia="HG丸ｺﾞｼｯｸM-PRO" w:hAnsi="HG丸ｺﾞｼｯｸM-PRO"/>
                <w:sz w:val="16"/>
              </w:rPr>
            </w:pPr>
            <w:r w:rsidRPr="00486BC5">
              <w:rPr>
                <w:rFonts w:ascii="HG丸ｺﾞｼｯｸM-PRO" w:eastAsia="HG丸ｺﾞｼｯｸM-PRO" w:hAnsi="HG丸ｺﾞｼｯｸM-PRO" w:hint="eastAsia"/>
                <w:sz w:val="16"/>
              </w:rPr>
              <w:t>（H24</w:t>
            </w:r>
            <w:r w:rsidR="00D238F2" w:rsidRPr="00486BC5">
              <w:rPr>
                <w:rFonts w:ascii="HG丸ｺﾞｼｯｸM-PRO" w:eastAsia="HG丸ｺﾞｼｯｸM-PRO" w:hAnsi="HG丸ｺﾞｼｯｸM-PRO" w:hint="eastAsia"/>
                <w:sz w:val="16"/>
              </w:rPr>
              <w:t>-</w:t>
            </w:r>
            <w:r w:rsidR="008533B9" w:rsidRPr="00486BC5">
              <w:rPr>
                <w:rFonts w:ascii="HG丸ｺﾞｼｯｸM-PRO" w:eastAsia="HG丸ｺﾞｼｯｸM-PRO" w:hAnsi="HG丸ｺﾞｼｯｸM-PRO" w:hint="eastAsia"/>
                <w:sz w:val="16"/>
              </w:rPr>
              <w:t xml:space="preserve"> R1年度）</w:t>
            </w:r>
          </w:p>
          <w:p w:rsidR="00C54F6B" w:rsidRPr="00486BC5" w:rsidRDefault="00C54F6B" w:rsidP="00606383">
            <w:pPr>
              <w:snapToGrid w:val="0"/>
              <w:spacing w:line="240" w:lineRule="exact"/>
              <w:ind w:rightChars="16" w:right="34"/>
              <w:jc w:val="right"/>
              <w:rPr>
                <w:rFonts w:ascii="HG丸ｺﾞｼｯｸM-PRO" w:eastAsia="HG丸ｺﾞｼｯｸM-PRO" w:hAnsi="HG丸ｺﾞｼｯｸM-PRO"/>
                <w:sz w:val="22"/>
              </w:rPr>
            </w:pPr>
          </w:p>
        </w:tc>
        <w:tc>
          <w:tcPr>
            <w:tcW w:w="1414" w:type="dxa"/>
            <w:vAlign w:val="center"/>
          </w:tcPr>
          <w:p w:rsidR="008533B9" w:rsidRPr="00486BC5" w:rsidRDefault="00C54F6B" w:rsidP="008533B9">
            <w:pPr>
              <w:snapToGrid w:val="0"/>
              <w:spacing w:line="240" w:lineRule="exact"/>
              <w:ind w:leftChars="-36" w:left="-1" w:hangingChars="34" w:hanging="75"/>
              <w:jc w:val="right"/>
              <w:rPr>
                <w:rFonts w:ascii="HG丸ｺﾞｼｯｸM-PRO" w:eastAsia="HG丸ｺﾞｼｯｸM-PRO" w:hAnsi="HG丸ｺﾞｼｯｸM-PRO"/>
                <w:sz w:val="22"/>
              </w:rPr>
            </w:pPr>
            <w:r w:rsidRPr="00486BC5">
              <w:rPr>
                <w:rFonts w:ascii="HG丸ｺﾞｼｯｸM-PRO" w:eastAsia="HG丸ｺﾞｼｯｸM-PRO" w:hAnsi="HG丸ｺﾞｼｯｸM-PRO" w:hint="eastAsia"/>
                <w:sz w:val="22"/>
              </w:rPr>
              <w:t>延べ162人</w:t>
            </w:r>
          </w:p>
          <w:p w:rsidR="00C54F6B" w:rsidRPr="00486BC5" w:rsidRDefault="00C54F6B" w:rsidP="008533B9">
            <w:pPr>
              <w:snapToGrid w:val="0"/>
              <w:spacing w:line="240" w:lineRule="exact"/>
              <w:ind w:leftChars="-36" w:left="-22" w:right="-142" w:hangingChars="34" w:hanging="54"/>
              <w:jc w:val="right"/>
              <w:rPr>
                <w:rFonts w:ascii="HG丸ｺﾞｼｯｸM-PRO" w:eastAsia="HG丸ｺﾞｼｯｸM-PRO" w:hAnsi="HG丸ｺﾞｼｯｸM-PRO"/>
                <w:sz w:val="16"/>
                <w:szCs w:val="16"/>
              </w:rPr>
            </w:pPr>
            <w:r w:rsidRPr="00486BC5">
              <w:rPr>
                <w:rFonts w:ascii="HG丸ｺﾞｼｯｸM-PRO" w:eastAsia="HG丸ｺﾞｼｯｸM-PRO" w:hAnsi="HG丸ｺﾞｼｯｸM-PRO" w:hint="eastAsia"/>
                <w:sz w:val="16"/>
                <w:szCs w:val="16"/>
              </w:rPr>
              <w:t>（H24-Ｒ3年度）</w:t>
            </w:r>
          </w:p>
        </w:tc>
        <w:tc>
          <w:tcPr>
            <w:tcW w:w="1312" w:type="dxa"/>
            <w:vAlign w:val="center"/>
          </w:tcPr>
          <w:p w:rsidR="00C54F6B" w:rsidRPr="00486BC5" w:rsidRDefault="00C54F6B" w:rsidP="00652B40">
            <w:pPr>
              <w:snapToGrid w:val="0"/>
              <w:spacing w:line="240" w:lineRule="exact"/>
              <w:rPr>
                <w:rFonts w:ascii="HG丸ｺﾞｼｯｸM-PRO" w:eastAsia="HG丸ｺﾞｼｯｸM-PRO" w:hAnsi="HG丸ｺﾞｼｯｸM-PRO"/>
                <w:sz w:val="20"/>
              </w:rPr>
            </w:pPr>
            <w:r w:rsidRPr="00486BC5">
              <w:rPr>
                <w:rFonts w:ascii="HG丸ｺﾞｼｯｸM-PRO" w:eastAsia="HG丸ｺﾞｼｯｸM-PRO" w:hAnsi="HG丸ｺﾞｼｯｸM-PRO" w:hint="eastAsia"/>
                <w:sz w:val="20"/>
              </w:rPr>
              <w:t>生涯学習課</w:t>
            </w:r>
          </w:p>
        </w:tc>
      </w:tr>
    </w:tbl>
    <w:p w:rsidR="00C54F6B" w:rsidRPr="00486BC5" w:rsidRDefault="00C54F6B" w:rsidP="00C54F6B">
      <w:pPr>
        <w:pStyle w:val="aaaa"/>
        <w:tabs>
          <w:tab w:val="left" w:pos="6800"/>
        </w:tabs>
        <w:snapToGrid w:val="0"/>
        <w:ind w:leftChars="264" w:left="774" w:hangingChars="100" w:hanging="220"/>
      </w:pPr>
    </w:p>
    <w:p w:rsidR="000800D0" w:rsidRPr="00486BC5" w:rsidRDefault="000800D0" w:rsidP="00C54F6B">
      <w:pPr>
        <w:pStyle w:val="aaaa"/>
        <w:tabs>
          <w:tab w:val="left" w:pos="6800"/>
        </w:tabs>
        <w:snapToGrid w:val="0"/>
        <w:ind w:leftChars="264" w:left="774" w:hangingChars="100" w:hanging="220"/>
      </w:pPr>
    </w:p>
    <w:p w:rsidR="00B0482B" w:rsidRPr="00486BC5" w:rsidRDefault="00B0482B" w:rsidP="00C54F6B">
      <w:pPr>
        <w:pStyle w:val="aaaa"/>
        <w:tabs>
          <w:tab w:val="left" w:pos="6800"/>
        </w:tabs>
        <w:snapToGrid w:val="0"/>
        <w:ind w:leftChars="264" w:left="774" w:hangingChars="100" w:hanging="220"/>
      </w:pPr>
    </w:p>
    <w:p w:rsidR="00F1562C" w:rsidRPr="00486BC5" w:rsidRDefault="008533B9" w:rsidP="002822B7">
      <w:pPr>
        <w:rPr>
          <w:rFonts w:ascii="BIZ UDPゴシック" w:eastAsia="BIZ UDPゴシック" w:hAnsi="BIZ UDPゴシック"/>
          <w:b/>
          <w:sz w:val="28"/>
          <w:szCs w:val="28"/>
        </w:rPr>
      </w:pPr>
      <w:r w:rsidRPr="00486BC5">
        <w:rPr>
          <w:rFonts w:ascii="BIZ UDPゴシック" w:eastAsia="BIZ UDPゴシック" w:hAnsi="BIZ UDPゴシック" w:hint="eastAsia"/>
          <w:b/>
          <w:sz w:val="28"/>
          <w:szCs w:val="28"/>
        </w:rPr>
        <w:t>【</w:t>
      </w:r>
      <w:r w:rsidR="005D19AE" w:rsidRPr="00486BC5">
        <w:rPr>
          <w:rFonts w:ascii="BIZ UDPゴシック" w:eastAsia="BIZ UDPゴシック" w:hAnsi="BIZ UDPゴシック" w:hint="eastAsia"/>
          <w:b/>
          <w:sz w:val="28"/>
          <w:szCs w:val="28"/>
        </w:rPr>
        <w:t>施策の現況と課題</w:t>
      </w:r>
      <w:r w:rsidRPr="00486BC5">
        <w:rPr>
          <w:rFonts w:ascii="BIZ UDPゴシック" w:eastAsia="BIZ UDPゴシック" w:hAnsi="BIZ UDPゴシック" w:hint="eastAsia"/>
          <w:b/>
          <w:sz w:val="28"/>
          <w:szCs w:val="28"/>
        </w:rPr>
        <w:t>】</w:t>
      </w:r>
    </w:p>
    <w:p w:rsidR="00F1562C" w:rsidRPr="00486BC5" w:rsidRDefault="00F1562C" w:rsidP="002822B7">
      <w:pPr>
        <w:rPr>
          <w:rFonts w:ascii="BIZ UDPゴシック" w:eastAsia="BIZ UDPゴシック" w:hAnsi="BIZ UDPゴシック"/>
          <w:b/>
          <w:sz w:val="24"/>
          <w:szCs w:val="24"/>
        </w:rPr>
      </w:pPr>
      <w:r w:rsidRPr="00486BC5">
        <w:rPr>
          <w:rFonts w:ascii="BIZ UDPゴシック" w:eastAsia="BIZ UDPゴシック" w:hAnsi="BIZ UDPゴシック" w:hint="eastAsia"/>
          <w:b/>
          <w:noProof/>
          <w:sz w:val="24"/>
          <w:szCs w:val="24"/>
        </w:rPr>
        <mc:AlternateContent>
          <mc:Choice Requires="wps">
            <w:drawing>
              <wp:anchor distT="0" distB="0" distL="114300" distR="114300" simplePos="0" relativeHeight="251658239" behindDoc="1" locked="0" layoutInCell="1" allowOverlap="1">
                <wp:simplePos x="0" y="0"/>
                <wp:positionH relativeFrom="column">
                  <wp:posOffset>-38100</wp:posOffset>
                </wp:positionH>
                <wp:positionV relativeFrom="paragraph">
                  <wp:posOffset>102235</wp:posOffset>
                </wp:positionV>
                <wp:extent cx="6486525" cy="5553075"/>
                <wp:effectExtent l="0" t="0" r="9525" b="9525"/>
                <wp:wrapNone/>
                <wp:docPr id="56" name="角丸四角形 56"/>
                <wp:cNvGraphicFramePr/>
                <a:graphic xmlns:a="http://schemas.openxmlformats.org/drawingml/2006/main">
                  <a:graphicData uri="http://schemas.microsoft.com/office/word/2010/wordprocessingShape">
                    <wps:wsp>
                      <wps:cNvSpPr/>
                      <wps:spPr>
                        <a:xfrm>
                          <a:off x="0" y="0"/>
                          <a:ext cx="6486525" cy="5553075"/>
                        </a:xfrm>
                        <a:prstGeom prst="roundRect">
                          <a:avLst>
                            <a:gd name="adj" fmla="val 5446"/>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C82EDB" id="角丸四角形 56" o:spid="_x0000_s1026" style="position:absolute;left:0;text-align:left;margin-left:-3pt;margin-top:8.05pt;width:510.75pt;height:437.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5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" fillcolor="#cfcdcd [2894]" stroked="f" strokeweight="1pt">
                <v:stroke joinstyle="miter"/>
              </v:roundrect>
            </w:pict>
          </mc:Fallback>
        </mc:AlternateContent>
      </w:r>
    </w:p>
    <w:p w:rsidR="006052CC" w:rsidRPr="00486BC5" w:rsidRDefault="005D19AE" w:rsidP="00D01815">
      <w:pPr>
        <w:ind w:left="480" w:hangingChars="200" w:hanging="480"/>
        <w:rPr>
          <w:rFonts w:ascii="游ゴシック" w:eastAsia="游ゴシック" w:hAnsi="游ゴシック"/>
          <w:b/>
          <w:sz w:val="24"/>
        </w:rPr>
      </w:pPr>
      <w:r w:rsidRPr="00486BC5">
        <w:rPr>
          <w:rFonts w:asciiTheme="majorHAnsi" w:eastAsiaTheme="majorHAnsi" w:hAnsiTheme="majorHAnsi" w:hint="eastAsia"/>
          <w:sz w:val="24"/>
        </w:rPr>
        <w:t xml:space="preserve">　</w:t>
      </w:r>
      <w:r w:rsidRPr="00486BC5">
        <w:rPr>
          <w:rFonts w:ascii="游ゴシック" w:eastAsia="游ゴシック" w:hAnsi="游ゴシック" w:hint="eastAsia"/>
          <w:b/>
          <w:sz w:val="24"/>
        </w:rPr>
        <w:t>・</w:t>
      </w:r>
      <w:r w:rsidR="006052CC" w:rsidRPr="00486BC5">
        <w:rPr>
          <w:rFonts w:ascii="游ゴシック" w:eastAsia="游ゴシック" w:hAnsi="游ゴシック" w:hint="eastAsia"/>
          <w:b/>
          <w:sz w:val="24"/>
        </w:rPr>
        <w:t>開講10周年を迎えた</w:t>
      </w:r>
      <w:r w:rsidRPr="00486BC5">
        <w:rPr>
          <w:rFonts w:ascii="游ゴシック" w:eastAsia="游ゴシック" w:hAnsi="游ゴシック" w:hint="eastAsia"/>
          <w:b/>
          <w:sz w:val="24"/>
        </w:rPr>
        <w:t>戸田市民大学</w:t>
      </w:r>
      <w:r w:rsidR="006052CC" w:rsidRPr="00486BC5">
        <w:rPr>
          <w:rFonts w:ascii="游ゴシック" w:eastAsia="游ゴシック" w:hAnsi="游ゴシック" w:hint="eastAsia"/>
          <w:b/>
          <w:sz w:val="24"/>
        </w:rPr>
        <w:t>の参加者数は増加しているものの、全体的に参加者の固定化と高齢化が進んでおり、若年層の参加が少ない。</w:t>
      </w:r>
    </w:p>
    <w:p w:rsidR="000800D0" w:rsidRPr="00486BC5" w:rsidRDefault="000800D0" w:rsidP="00D01815">
      <w:pPr>
        <w:ind w:left="480" w:hangingChars="200" w:hanging="480"/>
        <w:rPr>
          <w:rFonts w:ascii="游ゴシック" w:eastAsia="游ゴシック" w:hAnsi="游ゴシック"/>
          <w:b/>
          <w:sz w:val="24"/>
        </w:rPr>
      </w:pPr>
    </w:p>
    <w:p w:rsidR="005D19AE" w:rsidRPr="00486BC5" w:rsidRDefault="0050767C" w:rsidP="0050767C">
      <w:pPr>
        <w:ind w:leftChars="100" w:left="450" w:hangingChars="100" w:hanging="240"/>
        <w:rPr>
          <w:rFonts w:ascii="游ゴシック" w:eastAsia="游ゴシック" w:hAnsi="游ゴシック"/>
          <w:b/>
          <w:sz w:val="24"/>
        </w:rPr>
      </w:pPr>
      <w:r w:rsidRPr="00486BC5">
        <w:rPr>
          <w:rFonts w:ascii="游ゴシック" w:eastAsia="游ゴシック" w:hAnsi="游ゴシック" w:hint="eastAsia"/>
          <w:b/>
          <w:sz w:val="24"/>
        </w:rPr>
        <w:t>・地域の生涯学習サークルの減少等の</w:t>
      </w:r>
      <w:r w:rsidR="005D19AE" w:rsidRPr="00486BC5">
        <w:rPr>
          <w:rFonts w:ascii="游ゴシック" w:eastAsia="游ゴシック" w:hAnsi="游ゴシック" w:hint="eastAsia"/>
          <w:b/>
          <w:sz w:val="24"/>
        </w:rPr>
        <w:t>生涯学習コミュニティの停滞、図書館や公民館等の社会教育施設の活用</w:t>
      </w:r>
      <w:r w:rsidR="00D01815" w:rsidRPr="00486BC5">
        <w:rPr>
          <w:rFonts w:ascii="游ゴシック" w:eastAsia="游ゴシック" w:hAnsi="游ゴシック" w:hint="eastAsia"/>
          <w:b/>
          <w:sz w:val="24"/>
        </w:rPr>
        <w:t>の停滞</w:t>
      </w:r>
      <w:r w:rsidR="005D19AE" w:rsidRPr="00486BC5">
        <w:rPr>
          <w:rFonts w:ascii="游ゴシック" w:eastAsia="游ゴシック" w:hAnsi="游ゴシック" w:hint="eastAsia"/>
          <w:b/>
          <w:sz w:val="24"/>
        </w:rPr>
        <w:t>が課題。</w:t>
      </w:r>
    </w:p>
    <w:p w:rsidR="000800D0" w:rsidRPr="00486BC5" w:rsidRDefault="000800D0" w:rsidP="0050767C">
      <w:pPr>
        <w:ind w:leftChars="100" w:left="450" w:hangingChars="100" w:hanging="240"/>
        <w:rPr>
          <w:rFonts w:ascii="游ゴシック" w:eastAsia="游ゴシック" w:hAnsi="游ゴシック"/>
          <w:b/>
          <w:sz w:val="24"/>
        </w:rPr>
      </w:pPr>
    </w:p>
    <w:p w:rsidR="00AB6217" w:rsidRPr="00486BC5" w:rsidRDefault="00AB6217" w:rsidP="005D19AE">
      <w:pPr>
        <w:ind w:left="480" w:hangingChars="200" w:hanging="480"/>
        <w:rPr>
          <w:rFonts w:ascii="游ゴシック" w:eastAsia="游ゴシック" w:hAnsi="游ゴシック"/>
          <w:b/>
          <w:sz w:val="24"/>
        </w:rPr>
      </w:pPr>
      <w:r w:rsidRPr="00486BC5">
        <w:rPr>
          <w:rFonts w:ascii="游ゴシック" w:eastAsia="游ゴシック" w:hAnsi="游ゴシック" w:hint="eastAsia"/>
          <w:b/>
          <w:sz w:val="24"/>
        </w:rPr>
        <w:t xml:space="preserve">　・参加者層の固定化の背景には、周知不足や、新たな参加者層にまで情報が届いていないなど、情報発信方法に課題があると考えられる。</w:t>
      </w:r>
    </w:p>
    <w:p w:rsidR="000800D0" w:rsidRPr="00486BC5" w:rsidRDefault="000800D0" w:rsidP="005D19AE">
      <w:pPr>
        <w:ind w:left="480" w:hangingChars="200" w:hanging="480"/>
        <w:rPr>
          <w:rFonts w:ascii="游ゴシック" w:eastAsia="游ゴシック" w:hAnsi="游ゴシック"/>
          <w:b/>
          <w:sz w:val="24"/>
        </w:rPr>
      </w:pPr>
    </w:p>
    <w:p w:rsidR="005D19AE" w:rsidRPr="00486BC5" w:rsidRDefault="005D19AE" w:rsidP="005D19AE">
      <w:pPr>
        <w:rPr>
          <w:rFonts w:ascii="游ゴシック" w:eastAsia="游ゴシック" w:hAnsi="游ゴシック"/>
          <w:b/>
          <w:sz w:val="24"/>
        </w:rPr>
      </w:pPr>
      <w:r w:rsidRPr="00486BC5">
        <w:rPr>
          <w:rFonts w:ascii="游ゴシック" w:eastAsia="游ゴシック" w:hAnsi="游ゴシック" w:hint="eastAsia"/>
          <w:b/>
          <w:sz w:val="24"/>
        </w:rPr>
        <w:t xml:space="preserve">　・</w:t>
      </w:r>
      <w:r w:rsidR="0050767C" w:rsidRPr="00486BC5">
        <w:rPr>
          <w:rFonts w:ascii="游ゴシック" w:eastAsia="游ゴシック" w:hAnsi="游ゴシック" w:hint="eastAsia"/>
          <w:b/>
          <w:sz w:val="24"/>
        </w:rPr>
        <w:t>学びを支える</w:t>
      </w:r>
      <w:r w:rsidRPr="00486BC5">
        <w:rPr>
          <w:rFonts w:ascii="游ゴシック" w:eastAsia="游ゴシック" w:hAnsi="游ゴシック" w:hint="eastAsia"/>
          <w:b/>
          <w:sz w:val="24"/>
        </w:rPr>
        <w:t>人材の不足と生涯学習事業の市民との協働体制が十分でないことが課題</w:t>
      </w:r>
    </w:p>
    <w:p w:rsidR="000800D0" w:rsidRPr="00486BC5" w:rsidRDefault="000800D0" w:rsidP="005D19AE">
      <w:pPr>
        <w:rPr>
          <w:rFonts w:ascii="游ゴシック" w:eastAsia="游ゴシック" w:hAnsi="游ゴシック"/>
          <w:b/>
          <w:sz w:val="24"/>
        </w:rPr>
      </w:pPr>
    </w:p>
    <w:p w:rsidR="005D19AE" w:rsidRPr="00486BC5" w:rsidRDefault="005D19AE" w:rsidP="00D01815">
      <w:pPr>
        <w:ind w:left="480" w:hangingChars="200" w:hanging="480"/>
        <w:rPr>
          <w:rFonts w:ascii="游ゴシック" w:eastAsia="游ゴシック" w:hAnsi="游ゴシック"/>
          <w:b/>
          <w:sz w:val="24"/>
        </w:rPr>
      </w:pPr>
      <w:r w:rsidRPr="00486BC5">
        <w:rPr>
          <w:rFonts w:ascii="游ゴシック" w:eastAsia="游ゴシック" w:hAnsi="游ゴシック" w:hint="eastAsia"/>
          <w:b/>
          <w:sz w:val="24"/>
        </w:rPr>
        <w:t xml:space="preserve">　・社会教育施設の老朽化やＩＣＴを活用した生涯学習環境の整備不足、郷土博物館収蔵庫のキャパシティ不足などがみられ、生涯学習施設の量的確保や質的向上が必要</w:t>
      </w:r>
    </w:p>
    <w:p w:rsidR="000800D0" w:rsidRPr="00486BC5" w:rsidRDefault="000800D0" w:rsidP="00D01815">
      <w:pPr>
        <w:ind w:left="480" w:hangingChars="200" w:hanging="480"/>
        <w:rPr>
          <w:rFonts w:ascii="游ゴシック" w:eastAsia="游ゴシック" w:hAnsi="游ゴシック"/>
          <w:b/>
          <w:sz w:val="24"/>
        </w:rPr>
      </w:pPr>
    </w:p>
    <w:p w:rsidR="00AB6217" w:rsidRPr="00486BC5" w:rsidRDefault="00AB6217" w:rsidP="005D19AE">
      <w:pPr>
        <w:rPr>
          <w:rFonts w:ascii="游ゴシック" w:eastAsia="游ゴシック" w:hAnsi="游ゴシック"/>
          <w:b/>
          <w:sz w:val="24"/>
        </w:rPr>
      </w:pPr>
      <w:r w:rsidRPr="00486BC5">
        <w:rPr>
          <w:rFonts w:ascii="游ゴシック" w:eastAsia="游ゴシック" w:hAnsi="游ゴシック" w:hint="eastAsia"/>
          <w:b/>
          <w:sz w:val="24"/>
        </w:rPr>
        <w:t xml:space="preserve">　・文化財をはじめ、</w:t>
      </w:r>
      <w:r w:rsidR="0050767C" w:rsidRPr="00486BC5">
        <w:rPr>
          <w:rFonts w:ascii="游ゴシック" w:eastAsia="游ゴシック" w:hAnsi="游ゴシック" w:hint="eastAsia"/>
          <w:b/>
          <w:sz w:val="24"/>
        </w:rPr>
        <w:t>ボートコースやボート競技など</w:t>
      </w:r>
      <w:r w:rsidRPr="00486BC5">
        <w:rPr>
          <w:rFonts w:ascii="游ゴシック" w:eastAsia="游ゴシック" w:hAnsi="游ゴシック" w:hint="eastAsia"/>
          <w:b/>
          <w:sz w:val="24"/>
        </w:rPr>
        <w:t>地域資源を活用した学習機会の不足</w:t>
      </w:r>
    </w:p>
    <w:p w:rsidR="000800D0" w:rsidRPr="00486BC5" w:rsidRDefault="000800D0" w:rsidP="005D19AE">
      <w:pPr>
        <w:rPr>
          <w:rFonts w:ascii="游ゴシック" w:eastAsia="游ゴシック" w:hAnsi="游ゴシック"/>
          <w:b/>
          <w:sz w:val="24"/>
        </w:rPr>
      </w:pPr>
    </w:p>
    <w:p w:rsidR="00AB6217" w:rsidRPr="00486BC5" w:rsidRDefault="00AB6217" w:rsidP="005D19AE">
      <w:pPr>
        <w:rPr>
          <w:rFonts w:ascii="游ゴシック" w:eastAsia="游ゴシック" w:hAnsi="游ゴシック"/>
          <w:b/>
          <w:sz w:val="24"/>
        </w:rPr>
      </w:pPr>
      <w:r w:rsidRPr="00486BC5">
        <w:rPr>
          <w:rFonts w:ascii="游ゴシック" w:eastAsia="游ゴシック" w:hAnsi="游ゴシック" w:hint="eastAsia"/>
          <w:b/>
          <w:sz w:val="24"/>
        </w:rPr>
        <w:t xml:space="preserve">　</w:t>
      </w:r>
      <w:r w:rsidR="0050767C" w:rsidRPr="00486BC5">
        <w:rPr>
          <w:rFonts w:ascii="游ゴシック" w:eastAsia="游ゴシック" w:hAnsi="游ゴシック" w:hint="eastAsia"/>
          <w:b/>
          <w:sz w:val="24"/>
        </w:rPr>
        <w:t>・生涯学習関係施設間の連携不足</w:t>
      </w:r>
    </w:p>
    <w:p w:rsidR="000800D0" w:rsidRPr="00486BC5" w:rsidRDefault="000800D0" w:rsidP="005D19AE">
      <w:pPr>
        <w:rPr>
          <w:rFonts w:ascii="游ゴシック" w:eastAsia="游ゴシック" w:hAnsi="游ゴシック"/>
          <w:b/>
          <w:sz w:val="24"/>
        </w:rPr>
      </w:pPr>
    </w:p>
    <w:p w:rsidR="0050767C" w:rsidRPr="00486BC5" w:rsidRDefault="0050767C" w:rsidP="005D19AE">
      <w:pPr>
        <w:rPr>
          <w:rFonts w:ascii="游ゴシック" w:eastAsia="游ゴシック" w:hAnsi="游ゴシック"/>
          <w:b/>
          <w:sz w:val="24"/>
        </w:rPr>
      </w:pPr>
      <w:r w:rsidRPr="00486BC5">
        <w:rPr>
          <w:rFonts w:ascii="游ゴシック" w:eastAsia="游ゴシック" w:hAnsi="游ゴシック" w:hint="eastAsia"/>
          <w:b/>
          <w:sz w:val="24"/>
        </w:rPr>
        <w:t xml:space="preserve">　・文化</w:t>
      </w:r>
      <w:r w:rsidR="00957F27" w:rsidRPr="00486BC5">
        <w:rPr>
          <w:rFonts w:ascii="游ゴシック" w:eastAsia="游ゴシック" w:hAnsi="游ゴシック" w:hint="eastAsia"/>
          <w:b/>
          <w:sz w:val="24"/>
        </w:rPr>
        <w:t>、</w:t>
      </w:r>
      <w:r w:rsidRPr="00486BC5">
        <w:rPr>
          <w:rFonts w:ascii="游ゴシック" w:eastAsia="游ゴシック" w:hAnsi="游ゴシック" w:hint="eastAsia"/>
          <w:b/>
          <w:sz w:val="24"/>
        </w:rPr>
        <w:t>スポーツ団体や公民館サークル等の</w:t>
      </w:r>
      <w:r w:rsidR="00957F27" w:rsidRPr="00486BC5">
        <w:rPr>
          <w:rFonts w:ascii="游ゴシック" w:eastAsia="游ゴシック" w:hAnsi="游ゴシック" w:hint="eastAsia"/>
          <w:b/>
          <w:sz w:val="24"/>
        </w:rPr>
        <w:t>運営の担い手の高齢化、人材確保が困難</w:t>
      </w:r>
    </w:p>
    <w:p w:rsidR="000800D0" w:rsidRPr="00486BC5" w:rsidRDefault="000800D0" w:rsidP="005D19AE">
      <w:pPr>
        <w:rPr>
          <w:rFonts w:ascii="游ゴシック" w:eastAsia="游ゴシック" w:hAnsi="游ゴシック"/>
          <w:b/>
          <w:sz w:val="24"/>
        </w:rPr>
      </w:pPr>
    </w:p>
    <w:p w:rsidR="00957F27" w:rsidRPr="00486BC5" w:rsidRDefault="003A1DE8" w:rsidP="00D01815">
      <w:pPr>
        <w:ind w:firstLineChars="100" w:firstLine="240"/>
        <w:rPr>
          <w:rFonts w:ascii="游ゴシック" w:eastAsia="游ゴシック" w:hAnsi="游ゴシック"/>
          <w:b/>
          <w:sz w:val="24"/>
        </w:rPr>
      </w:pPr>
      <w:r w:rsidRPr="00486BC5">
        <w:rPr>
          <w:rFonts w:ascii="游ゴシック" w:eastAsia="游ゴシック" w:hAnsi="游ゴシック" w:hint="eastAsia"/>
          <w:b/>
          <w:sz w:val="24"/>
        </w:rPr>
        <w:t>・コロナ禍におけるコミュニティの在り方や、講座・イベント等</w:t>
      </w:r>
      <w:r w:rsidR="00957F27" w:rsidRPr="00486BC5">
        <w:rPr>
          <w:rFonts w:ascii="游ゴシック" w:eastAsia="游ゴシック" w:hAnsi="游ゴシック" w:hint="eastAsia"/>
          <w:b/>
          <w:sz w:val="24"/>
        </w:rPr>
        <w:t>の実施方法の検討</w:t>
      </w:r>
    </w:p>
    <w:p w:rsidR="00761179" w:rsidRPr="00486BC5" w:rsidRDefault="00EB1ECC" w:rsidP="00B0482B">
      <w:pPr>
        <w:widowControl/>
        <w:jc w:val="left"/>
        <w:rPr>
          <w:rFonts w:asciiTheme="majorHAnsi" w:eastAsiaTheme="majorHAnsi" w:hAnsiTheme="majorHAnsi"/>
          <w:b/>
          <w:sz w:val="24"/>
        </w:rPr>
      </w:pPr>
      <w:r w:rsidRPr="00486BC5">
        <w:rPr>
          <w:rFonts w:asciiTheme="majorHAnsi" w:eastAsiaTheme="majorHAnsi" w:hAnsiTheme="majorHAnsi"/>
          <w:b/>
          <w:sz w:val="24"/>
        </w:rPr>
        <w:br w:type="page"/>
      </w:r>
    </w:p>
    <w:p w:rsidR="004A29F2" w:rsidRPr="00486BC5" w:rsidRDefault="004A29F2" w:rsidP="004A29F2">
      <w:pPr>
        <w:rPr>
          <w:rFonts w:ascii="BIZ UDPゴシック" w:eastAsia="BIZ UDPゴシック" w:hAnsi="BIZ UDPゴシック"/>
          <w:b/>
          <w:sz w:val="24"/>
          <w:szCs w:val="24"/>
        </w:rPr>
      </w:pPr>
      <w:r w:rsidRPr="00486BC5">
        <w:rPr>
          <w:rFonts w:ascii="BIZ UDPゴシック" w:eastAsia="BIZ UDPゴシック" w:hAnsi="BIZ UDPゴシック" w:hint="eastAsia"/>
          <w:b/>
          <w:sz w:val="28"/>
          <w:szCs w:val="28"/>
        </w:rPr>
        <w:t>（２）</w:t>
      </w:r>
      <w:r w:rsidR="00EB1ECC" w:rsidRPr="00486BC5">
        <w:rPr>
          <w:rFonts w:ascii="BIZ UDPゴシック" w:eastAsia="BIZ UDPゴシック" w:hAnsi="BIZ UDPゴシック" w:hint="eastAsia"/>
          <w:b/>
          <w:sz w:val="28"/>
          <w:szCs w:val="28"/>
        </w:rPr>
        <w:t>戸田市民は「生涯学習」</w:t>
      </w:r>
      <w:r w:rsidR="004B6DFC" w:rsidRPr="00486BC5">
        <w:rPr>
          <w:rFonts w:ascii="BIZ UDPゴシック" w:eastAsia="BIZ UDPゴシック" w:hAnsi="BIZ UDPゴシック" w:hint="eastAsia"/>
          <w:b/>
          <w:sz w:val="28"/>
          <w:szCs w:val="28"/>
        </w:rPr>
        <w:t>をどう捉えているのか</w:t>
      </w:r>
      <w:r w:rsidR="00EB1ECC" w:rsidRPr="00486BC5">
        <w:rPr>
          <w:rFonts w:ascii="BIZ UDPゴシック" w:eastAsia="BIZ UDPゴシック" w:hAnsi="BIZ UDPゴシック" w:hint="eastAsia"/>
          <w:b/>
          <w:sz w:val="24"/>
          <w:szCs w:val="24"/>
        </w:rPr>
        <w:t>（生涯学習に関する市民意識調査）</w:t>
      </w:r>
    </w:p>
    <w:p w:rsidR="00F81C6D" w:rsidRPr="00486BC5" w:rsidRDefault="00510169" w:rsidP="00C73B9E">
      <w:pPr>
        <w:rPr>
          <w:rFonts w:asciiTheme="majorHAnsi" w:eastAsiaTheme="majorHAnsi" w:hAnsiTheme="majorHAnsi"/>
          <w:sz w:val="24"/>
        </w:rPr>
      </w:pPr>
      <w:r w:rsidRPr="00486BC5">
        <w:rPr>
          <w:rFonts w:asciiTheme="majorHAnsi" w:eastAsiaTheme="majorHAnsi" w:hAnsiTheme="majorHAnsi" w:hint="eastAsia"/>
          <w:sz w:val="24"/>
        </w:rPr>
        <w:t xml:space="preserve">　生涯学習に関する市民の考えを明らかにするため、</w:t>
      </w:r>
      <w:r w:rsidR="00F81C6D" w:rsidRPr="00486BC5">
        <w:rPr>
          <w:rFonts w:asciiTheme="majorHAnsi" w:eastAsiaTheme="majorHAnsi" w:hAnsiTheme="majorHAnsi" w:hint="eastAsia"/>
          <w:sz w:val="24"/>
        </w:rPr>
        <w:t>戸田市在住の20代以上の男女1,300人、市内公共施設を拠点に活動する団体200件に対し、意識調査を実施しました（令和2年6月）。</w:t>
      </w:r>
    </w:p>
    <w:p w:rsidR="00F81C6D" w:rsidRPr="00486BC5" w:rsidRDefault="00F81C6D" w:rsidP="00C73B9E">
      <w:pPr>
        <w:rPr>
          <w:rFonts w:asciiTheme="majorHAnsi" w:eastAsiaTheme="majorHAnsi" w:hAnsiTheme="majorHAnsi"/>
          <w:sz w:val="24"/>
        </w:rPr>
      </w:pPr>
      <w:r w:rsidRPr="00486BC5">
        <w:rPr>
          <w:rFonts w:asciiTheme="majorHAnsi" w:eastAsiaTheme="majorHAnsi" w:hAnsiTheme="majorHAnsi" w:hint="eastAsia"/>
          <w:sz w:val="24"/>
        </w:rPr>
        <w:t xml:space="preserve">　市民意識調査から明らかになったことの中で特徴的なものは、以下のとおりです。</w:t>
      </w:r>
    </w:p>
    <w:p w:rsidR="00F81C6D" w:rsidRPr="00486BC5" w:rsidRDefault="00F81C6D" w:rsidP="00C73B9E">
      <w:pPr>
        <w:rPr>
          <w:rFonts w:asciiTheme="majorHAnsi" w:eastAsiaTheme="majorHAnsi" w:hAnsiTheme="majorHAnsi"/>
          <w:sz w:val="24"/>
        </w:rPr>
      </w:pPr>
    </w:p>
    <w:p w:rsidR="00521E6A" w:rsidRPr="00486BC5" w:rsidRDefault="00761179" w:rsidP="00C73B9E">
      <w:pPr>
        <w:rPr>
          <w:rFonts w:ascii="游ゴシック" w:eastAsia="游ゴシック" w:hAnsi="游ゴシック"/>
          <w:b/>
          <w:sz w:val="24"/>
          <w:szCs w:val="24"/>
          <w:u w:val="dottedHeavy"/>
        </w:rPr>
      </w:pPr>
      <w:r w:rsidRPr="00486BC5">
        <w:rPr>
          <w:rFonts w:ascii="游ゴシック" w:eastAsia="游ゴシック" w:hAnsi="游ゴシック" w:hint="eastAsia"/>
          <w:b/>
          <w:sz w:val="24"/>
          <w:szCs w:val="24"/>
          <w:u w:val="dottedHeavy"/>
        </w:rPr>
        <w:t>◇学習活動をしている人は年々減少。その</w:t>
      </w:r>
      <w:r w:rsidR="00521E6A" w:rsidRPr="00486BC5">
        <w:rPr>
          <w:rFonts w:ascii="游ゴシック" w:eastAsia="游ゴシック" w:hAnsi="游ゴシック" w:hint="eastAsia"/>
          <w:b/>
          <w:sz w:val="24"/>
          <w:szCs w:val="24"/>
          <w:u w:val="dottedHeavy"/>
        </w:rPr>
        <w:t>理由は</w:t>
      </w:r>
      <w:r w:rsidR="00521E6A" w:rsidRPr="00486BC5">
        <w:rPr>
          <w:rFonts w:ascii="游ゴシック" w:eastAsia="游ゴシック" w:hAnsi="游ゴシック" w:hint="eastAsia"/>
          <w:b/>
          <w:sz w:val="32"/>
          <w:szCs w:val="24"/>
          <w:u w:val="dottedHeavy"/>
        </w:rPr>
        <w:t>「忙しさ」</w:t>
      </w:r>
      <w:r w:rsidR="00521E6A" w:rsidRPr="00486BC5">
        <w:rPr>
          <w:rFonts w:ascii="游ゴシック" w:eastAsia="游ゴシック" w:hAnsi="游ゴシック" w:hint="eastAsia"/>
          <w:b/>
          <w:sz w:val="24"/>
          <w:szCs w:val="24"/>
          <w:u w:val="dottedHeavy"/>
        </w:rPr>
        <w:t>と</w:t>
      </w:r>
      <w:r w:rsidR="00521E6A" w:rsidRPr="00486BC5">
        <w:rPr>
          <w:rFonts w:ascii="游ゴシック" w:eastAsia="游ゴシック" w:hAnsi="游ゴシック" w:hint="eastAsia"/>
          <w:b/>
          <w:sz w:val="28"/>
          <w:szCs w:val="24"/>
          <w:u w:val="dottedHeavy"/>
        </w:rPr>
        <w:t>「きっかけのなさ」</w:t>
      </w:r>
    </w:p>
    <w:p w:rsidR="00C24F1A" w:rsidRPr="00486BC5" w:rsidRDefault="00F81C6D" w:rsidP="00EB1ECC">
      <w:pPr>
        <w:ind w:leftChars="135" w:left="283" w:firstLineChars="100" w:firstLine="240"/>
        <w:rPr>
          <w:rFonts w:asciiTheme="majorHAnsi" w:eastAsiaTheme="majorHAnsi" w:hAnsiTheme="majorHAnsi"/>
          <w:sz w:val="24"/>
        </w:rPr>
      </w:pPr>
      <w:r w:rsidRPr="00486BC5">
        <w:rPr>
          <w:rFonts w:asciiTheme="majorHAnsi" w:eastAsiaTheme="majorHAnsi" w:hAnsiTheme="majorHAnsi" w:hint="eastAsia"/>
          <w:sz w:val="24"/>
        </w:rPr>
        <w:t>現在学習活動をしている人は4</w:t>
      </w:r>
      <w:r w:rsidRPr="00486BC5">
        <w:rPr>
          <w:rFonts w:asciiTheme="majorHAnsi" w:eastAsiaTheme="majorHAnsi" w:hAnsiTheme="majorHAnsi"/>
          <w:sz w:val="24"/>
        </w:rPr>
        <w:t>0.5</w:t>
      </w:r>
      <w:r w:rsidRPr="00486BC5">
        <w:rPr>
          <w:rFonts w:asciiTheme="majorHAnsi" w:eastAsiaTheme="majorHAnsi" w:hAnsiTheme="majorHAnsi" w:hint="eastAsia"/>
          <w:sz w:val="24"/>
        </w:rPr>
        <w:t>%</w:t>
      </w:r>
      <w:r w:rsidR="00761179" w:rsidRPr="00486BC5">
        <w:rPr>
          <w:rFonts w:asciiTheme="majorHAnsi" w:eastAsiaTheme="majorHAnsi" w:hAnsiTheme="majorHAnsi" w:hint="eastAsia"/>
          <w:sz w:val="24"/>
        </w:rPr>
        <w:t>であり、</w:t>
      </w:r>
      <w:r w:rsidR="00C24F1A" w:rsidRPr="00486BC5">
        <w:rPr>
          <w:rFonts w:asciiTheme="majorHAnsi" w:eastAsiaTheme="majorHAnsi" w:hAnsiTheme="majorHAnsi" w:hint="eastAsia"/>
          <w:sz w:val="24"/>
        </w:rPr>
        <w:t>減少傾向</w:t>
      </w:r>
      <w:r w:rsidRPr="00486BC5">
        <w:rPr>
          <w:rFonts w:asciiTheme="majorHAnsi" w:eastAsiaTheme="majorHAnsi" w:hAnsiTheme="majorHAnsi" w:hint="eastAsia"/>
          <w:sz w:val="24"/>
        </w:rPr>
        <w:t>にあります。</w:t>
      </w:r>
      <w:r w:rsidR="008C1F34" w:rsidRPr="00486BC5">
        <w:rPr>
          <w:rFonts w:asciiTheme="majorHAnsi" w:eastAsiaTheme="majorHAnsi" w:hAnsiTheme="majorHAnsi" w:hint="eastAsia"/>
          <w:sz w:val="24"/>
        </w:rPr>
        <w:t>その理由として最も顕著なものは、「仕事や家事の忙しさ」と「きっかけのなさ」</w:t>
      </w:r>
      <w:r w:rsidR="00766AB2" w:rsidRPr="00486BC5">
        <w:rPr>
          <w:rFonts w:asciiTheme="majorHAnsi" w:eastAsiaTheme="majorHAnsi" w:hAnsiTheme="majorHAnsi" w:hint="eastAsia"/>
          <w:sz w:val="24"/>
        </w:rPr>
        <w:t>ということが分かります。</w:t>
      </w:r>
    </w:p>
    <w:p w:rsidR="008977B0" w:rsidRPr="00486BC5" w:rsidRDefault="008977B0" w:rsidP="00F81C6D">
      <w:pPr>
        <w:rPr>
          <w:rFonts w:ascii="ＭＳ ゴシック" w:eastAsia="ＭＳ ゴシック" w:hAnsi="ＭＳ ゴシック"/>
          <w:b/>
          <w:shd w:val="pct15" w:color="auto" w:fill="FFFFFF"/>
        </w:rPr>
      </w:pPr>
    </w:p>
    <w:p w:rsidR="00521E6A" w:rsidRPr="00486BC5" w:rsidRDefault="00766AB2" w:rsidP="00F81C6D">
      <w:pPr>
        <w:rPr>
          <w:rFonts w:ascii="ＭＳ ゴシック" w:eastAsia="ＭＳ ゴシック" w:hAnsi="ＭＳ ゴシック"/>
          <w:b/>
          <w:shd w:val="pct15" w:color="auto" w:fill="FFFFFF"/>
        </w:rPr>
      </w:pPr>
      <w:r w:rsidRPr="00486BC5">
        <w:rPr>
          <w:rFonts w:ascii="ＭＳ ゴシック" w:eastAsia="ＭＳ ゴシック" w:hAnsi="ＭＳ ゴシック" w:hint="eastAsia"/>
          <w:b/>
          <w:shd w:val="pct15" w:color="auto" w:fill="FFFFFF"/>
        </w:rPr>
        <w:t>問：あなたは現在（</w:t>
      </w:r>
      <w:r w:rsidR="0049658B" w:rsidRPr="00486BC5">
        <w:rPr>
          <w:rFonts w:ascii="ＭＳ ゴシック" w:eastAsia="ＭＳ ゴシック" w:hAnsi="ＭＳ ゴシック" w:hint="eastAsia"/>
          <w:b/>
          <w:shd w:val="pct15" w:color="auto" w:fill="FFFFFF"/>
        </w:rPr>
        <w:t>または過去</w:t>
      </w:r>
      <w:r w:rsidRPr="00486BC5">
        <w:rPr>
          <w:rFonts w:ascii="ＭＳ ゴシック" w:eastAsia="ＭＳ ゴシック" w:hAnsi="ＭＳ ゴシック" w:hint="eastAsia"/>
          <w:b/>
          <w:shd w:val="pct15" w:color="auto" w:fill="FFFFFF"/>
        </w:rPr>
        <w:t>１～２</w:t>
      </w:r>
      <w:r w:rsidR="0049658B" w:rsidRPr="00486BC5">
        <w:rPr>
          <w:rFonts w:ascii="ＭＳ ゴシック" w:eastAsia="ＭＳ ゴシック" w:hAnsi="ＭＳ ゴシック" w:hint="eastAsia"/>
          <w:b/>
          <w:shd w:val="pct15" w:color="auto" w:fill="FFFFFF"/>
        </w:rPr>
        <w:t>年の間に</w:t>
      </w:r>
      <w:r w:rsidRPr="00486BC5">
        <w:rPr>
          <w:rFonts w:ascii="ＭＳ ゴシック" w:eastAsia="ＭＳ ゴシック" w:hAnsi="ＭＳ ゴシック" w:hint="eastAsia"/>
          <w:b/>
          <w:shd w:val="pct15" w:color="auto" w:fill="FFFFFF"/>
        </w:rPr>
        <w:t>）、学習活動をしていますか。</w:t>
      </w:r>
      <w:r w:rsidR="00957F27" w:rsidRPr="00486BC5">
        <w:rPr>
          <w:rFonts w:ascii="ＭＳ ゴシック" w:eastAsia="ＭＳ ゴシック" w:hAnsi="ＭＳ ゴシック" w:hint="eastAsia"/>
          <w:b/>
          <w:shd w:val="pct15" w:color="auto" w:fill="FFFFFF"/>
        </w:rPr>
        <w:t xml:space="preserve">　　　　　　　　　　　　　　　　　　</w:t>
      </w:r>
    </w:p>
    <w:p w:rsidR="00DD422D" w:rsidRPr="00486BC5" w:rsidRDefault="00F1562C" w:rsidP="004A29F2">
      <w:pPr>
        <w:rPr>
          <w:rFonts w:asciiTheme="majorHAnsi" w:eastAsiaTheme="majorHAnsi" w:hAnsiTheme="majorHAnsi"/>
        </w:rPr>
      </w:pPr>
      <w:r w:rsidRPr="00486BC5">
        <w:rPr>
          <w:rFonts w:asciiTheme="majorHAnsi" w:eastAsiaTheme="majorHAnsi" w:hAnsiTheme="majorHAnsi"/>
          <w:noProof/>
        </w:rPr>
        <mc:AlternateContent>
          <mc:Choice Requires="wps">
            <w:drawing>
              <wp:anchor distT="0" distB="0" distL="114300" distR="114300" simplePos="0" relativeHeight="251758592" behindDoc="0" locked="0" layoutInCell="1" allowOverlap="1">
                <wp:simplePos x="0" y="0"/>
                <wp:positionH relativeFrom="column">
                  <wp:posOffset>19050</wp:posOffset>
                </wp:positionH>
                <wp:positionV relativeFrom="paragraph">
                  <wp:posOffset>2284095</wp:posOffset>
                </wp:positionV>
                <wp:extent cx="1800225" cy="266700"/>
                <wp:effectExtent l="0" t="0" r="9525" b="0"/>
                <wp:wrapNone/>
                <wp:docPr id="9" name="テキスト ボックス 9"/>
                <wp:cNvGraphicFramePr/>
                <a:graphic xmlns:a="http://schemas.openxmlformats.org/drawingml/2006/main">
                  <a:graphicData uri="http://schemas.microsoft.com/office/word/2010/wordprocessingShape">
                    <wps:wsp>
                      <wps:cNvSpPr txBox="1"/>
                      <wps:spPr>
                        <a:xfrm>
                          <a:off x="0" y="0"/>
                          <a:ext cx="1800225" cy="266700"/>
                        </a:xfrm>
                        <a:prstGeom prst="rect">
                          <a:avLst/>
                        </a:prstGeom>
                        <a:solidFill>
                          <a:schemeClr val="lt1"/>
                        </a:solidFill>
                        <a:ln w="6350">
                          <a:noFill/>
                        </a:ln>
                      </wps:spPr>
                      <wps:txbx>
                        <w:txbxContent>
                          <w:p w:rsidR="00B2080F" w:rsidRPr="00D01815" w:rsidRDefault="00B2080F">
                            <w:pPr>
                              <w:rPr>
                                <w:sz w:val="20"/>
                              </w:rPr>
                            </w:pPr>
                            <w:r w:rsidRPr="00D01815">
                              <w:rPr>
                                <w:rFonts w:hint="eastAsia"/>
                                <w:sz w:val="20"/>
                              </w:rPr>
                              <w:t>※</w:t>
                            </w:r>
                            <w:r>
                              <w:rPr>
                                <w:rFonts w:hint="eastAsia"/>
                                <w:sz w:val="20"/>
                              </w:rPr>
                              <w:t>以下</w:t>
                            </w:r>
                            <w:r>
                              <w:rPr>
                                <w:sz w:val="20"/>
                              </w:rPr>
                              <w:t>、</w:t>
                            </w:r>
                            <w:r w:rsidRPr="00D01815">
                              <w:rPr>
                                <w:rFonts w:hint="eastAsia"/>
                                <w:sz w:val="20"/>
                              </w:rPr>
                              <w:t>n</w:t>
                            </w:r>
                            <w:r w:rsidRPr="00D01815">
                              <w:rPr>
                                <w:rFonts w:hint="eastAsia"/>
                                <w:sz w:val="20"/>
                              </w:rPr>
                              <w:t>は</w:t>
                            </w:r>
                            <w:r w:rsidRPr="00D01815">
                              <w:rPr>
                                <w:sz w:val="20"/>
                              </w:rPr>
                              <w:t>回答者数を示す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 o:spid="_x0000_s1071" type="#_x0000_t202" style="position:absolute;left:0;text-align:left;margin-left:1.5pt;margin-top:179.85pt;width:141.75pt;height:2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" fillcolor="white [3201]" stroked="f" strokeweight=".5pt">
                <v:textbox>
                  <w:txbxContent>
                    <w:p w:rsidR="00B2080F" w:rsidRPr="00D01815" w:rsidRDefault="00B2080F">
                      <w:pPr>
                        <w:rPr>
                          <w:sz w:val="20"/>
                        </w:rPr>
                      </w:pPr>
                      <w:r w:rsidRPr="00D01815">
                        <w:rPr>
                          <w:rFonts w:hint="eastAsia"/>
                          <w:sz w:val="20"/>
                        </w:rPr>
                        <w:t>※</w:t>
                      </w:r>
                      <w:r>
                        <w:rPr>
                          <w:rFonts w:hint="eastAsia"/>
                          <w:sz w:val="20"/>
                        </w:rPr>
                        <w:t>以下</w:t>
                      </w:r>
                      <w:r>
                        <w:rPr>
                          <w:sz w:val="20"/>
                        </w:rPr>
                        <w:t>、</w:t>
                      </w:r>
                      <w:r w:rsidRPr="00D01815">
                        <w:rPr>
                          <w:rFonts w:hint="eastAsia"/>
                          <w:sz w:val="20"/>
                        </w:rPr>
                        <w:t>n</w:t>
                      </w:r>
                      <w:r w:rsidRPr="00D01815">
                        <w:rPr>
                          <w:rFonts w:hint="eastAsia"/>
                          <w:sz w:val="20"/>
                        </w:rPr>
                        <w:t>は</w:t>
                      </w:r>
                      <w:r w:rsidRPr="00D01815">
                        <w:rPr>
                          <w:sz w:val="20"/>
                        </w:rPr>
                        <w:t>回答者数を示す</w:t>
                      </w:r>
                    </w:p>
                  </w:txbxContent>
                </v:textbox>
              </v:shape>
            </w:pict>
          </mc:Fallback>
        </mc:AlternateContent>
      </w:r>
      <w:r w:rsidR="000F3A48" w:rsidRPr="00486BC5">
        <w:rPr>
          <w:noProof/>
        </w:rPr>
        <mc:AlternateContent>
          <mc:Choice Requires="wps">
            <w:drawing>
              <wp:anchor distT="0" distB="0" distL="114300" distR="114300" simplePos="0" relativeHeight="251760640" behindDoc="0" locked="0" layoutInCell="1" allowOverlap="1" wp14:anchorId="4DFA978C" wp14:editId="2194C74E">
                <wp:simplePos x="0" y="0"/>
                <wp:positionH relativeFrom="column">
                  <wp:posOffset>1924050</wp:posOffset>
                </wp:positionH>
                <wp:positionV relativeFrom="paragraph">
                  <wp:posOffset>942975</wp:posOffset>
                </wp:positionV>
                <wp:extent cx="438150" cy="371475"/>
                <wp:effectExtent l="19050" t="19050" r="19050" b="28575"/>
                <wp:wrapNone/>
                <wp:docPr id="13" name="楕円 13"/>
                <wp:cNvGraphicFramePr/>
                <a:graphic xmlns:a="http://schemas.openxmlformats.org/drawingml/2006/main">
                  <a:graphicData uri="http://schemas.microsoft.com/office/word/2010/wordprocessingShape">
                    <wps:wsp>
                      <wps:cNvSpPr/>
                      <wps:spPr>
                        <a:xfrm>
                          <a:off x="0" y="0"/>
                          <a:ext cx="438150" cy="371475"/>
                        </a:xfrm>
                        <a:prstGeom prst="ellipse">
                          <a:avLst/>
                        </a:prstGeom>
                        <a:noFill/>
                        <a:ln w="38100">
                          <a:solidFill>
                            <a:schemeClr val="tx1">
                              <a:lumMod val="95000"/>
                              <a:lumOff val="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0CB254" id="楕円 8" o:spid="_x0000_s1026" style="position:absolute;left:0;text-align:left;margin-left:151.5pt;margin-top:74.25pt;width:34.5pt;height:29.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" filled="f" strokecolor="#0d0d0d [3069]" strokeweight="3pt">
                <v:stroke dashstyle="1 1" joinstyle="miter"/>
              </v:oval>
            </w:pict>
          </mc:Fallback>
        </mc:AlternateContent>
      </w:r>
      <w:r w:rsidR="004B6DFC" w:rsidRPr="00486BC5">
        <w:rPr>
          <w:rFonts w:asciiTheme="majorHAnsi" w:eastAsiaTheme="majorHAnsi" w:hAnsiTheme="majorHAnsi"/>
          <w:noProof/>
        </w:rPr>
        <w:drawing>
          <wp:inline distT="0" distB="0" distL="0" distR="0" wp14:anchorId="5F315E96" wp14:editId="04067C82">
            <wp:extent cx="6151779" cy="2581275"/>
            <wp:effectExtent l="19050" t="19050" r="20955" b="9525"/>
            <wp:docPr id="1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rotWithShape="1">
                    <a:blip r:embed="rId20"/>
                    <a:srcRect l="7664" t="24503" r="1971" b="10546"/>
                    <a:stretch/>
                  </pic:blipFill>
                  <pic:spPr>
                    <a:xfrm>
                      <a:off x="0" y="0"/>
                      <a:ext cx="6164732" cy="2586710"/>
                    </a:xfrm>
                    <a:prstGeom prst="rect">
                      <a:avLst/>
                    </a:prstGeom>
                    <a:ln>
                      <a:solidFill>
                        <a:schemeClr val="tx1">
                          <a:lumMod val="50000"/>
                          <a:lumOff val="50000"/>
                        </a:schemeClr>
                      </a:solidFill>
                    </a:ln>
                  </pic:spPr>
                </pic:pic>
              </a:graphicData>
            </a:graphic>
          </wp:inline>
        </w:drawing>
      </w:r>
    </w:p>
    <w:p w:rsidR="00EB1ECC" w:rsidRPr="00486BC5" w:rsidRDefault="00EB1ECC" w:rsidP="004A29F2">
      <w:pPr>
        <w:rPr>
          <w:rFonts w:asciiTheme="majorHAnsi" w:eastAsiaTheme="majorHAnsi" w:hAnsiTheme="majorHAnsi"/>
        </w:rPr>
      </w:pPr>
    </w:p>
    <w:p w:rsidR="008977B0" w:rsidRPr="00486BC5" w:rsidRDefault="008977B0" w:rsidP="008C1F34">
      <w:pPr>
        <w:autoSpaceDE w:val="0"/>
        <w:autoSpaceDN w:val="0"/>
        <w:ind w:leftChars="70" w:left="690" w:rightChars="70" w:right="147" w:hangingChars="246" w:hanging="543"/>
        <w:rPr>
          <w:rFonts w:ascii="ＭＳ ゴシック" w:eastAsia="ＭＳ ゴシック" w:hAnsi="ＭＳ ゴシック"/>
          <w:b/>
          <w:sz w:val="22"/>
          <w:shd w:val="pct15" w:color="auto" w:fill="FFFFFF"/>
        </w:rPr>
      </w:pPr>
    </w:p>
    <w:p w:rsidR="008C1F34" w:rsidRPr="00486BC5" w:rsidRDefault="008C1F34" w:rsidP="008C1F34">
      <w:pPr>
        <w:autoSpaceDE w:val="0"/>
        <w:autoSpaceDN w:val="0"/>
        <w:ind w:leftChars="70" w:left="690" w:rightChars="70" w:right="147" w:hangingChars="246" w:hanging="543"/>
        <w:rPr>
          <w:rFonts w:ascii="ＭＳ ゴシック" w:eastAsia="ＭＳ ゴシック" w:hAnsi="ＭＳ ゴシック"/>
          <w:b/>
          <w:sz w:val="22"/>
          <w:shd w:val="pct15" w:color="auto" w:fill="FFFFFF"/>
        </w:rPr>
      </w:pPr>
      <w:r w:rsidRPr="00486BC5">
        <w:rPr>
          <w:rFonts w:ascii="ＭＳ ゴシック" w:eastAsia="ＭＳ ゴシック" w:hAnsi="ＭＳ ゴシック" w:hint="eastAsia"/>
          <w:b/>
          <w:sz w:val="22"/>
          <w:shd w:val="pct15" w:color="auto" w:fill="FFFFFF"/>
        </w:rPr>
        <w:t>問：あなたが学習活動をしなかった理由は何ですか。（上位３項目を抜粋）</w:t>
      </w:r>
      <w:r w:rsidR="00957F27" w:rsidRPr="00486BC5">
        <w:rPr>
          <w:rFonts w:ascii="ＭＳ ゴシック" w:eastAsia="ＭＳ ゴシック" w:hAnsi="ＭＳ ゴシック" w:hint="eastAsia"/>
          <w:b/>
          <w:sz w:val="22"/>
          <w:shd w:val="pct15" w:color="auto" w:fill="FFFFFF"/>
        </w:rPr>
        <w:t xml:space="preserve">　　　　　　　　　　　　　</w:t>
      </w:r>
    </w:p>
    <w:p w:rsidR="008C1F34" w:rsidRPr="00486BC5" w:rsidRDefault="008C1F34" w:rsidP="008977B0">
      <w:pPr>
        <w:autoSpaceDE w:val="0"/>
        <w:autoSpaceDN w:val="0"/>
        <w:ind w:rightChars="70" w:right="147"/>
        <w:rPr>
          <w:rFonts w:ascii="ＭＳ ゴシック" w:eastAsia="ＭＳ ゴシック" w:hAnsi="ＭＳ ゴシック"/>
          <w:sz w:val="22"/>
        </w:rPr>
      </w:pPr>
      <w:r w:rsidRPr="00486BC5">
        <w:rPr>
          <w:rFonts w:ascii="ＭＳ ゴシック" w:eastAsia="ＭＳ ゴシック" w:hAnsi="ＭＳ ゴシック" w:hint="eastAsia"/>
          <w:noProof/>
          <w:sz w:val="22"/>
        </w:rPr>
        <w:drawing>
          <wp:anchor distT="0" distB="0" distL="114300" distR="114300" simplePos="0" relativeHeight="251707392" behindDoc="0" locked="0" layoutInCell="1" allowOverlap="1" wp14:anchorId="05537F3F" wp14:editId="6F453647">
            <wp:simplePos x="0" y="0"/>
            <wp:positionH relativeFrom="margin">
              <wp:posOffset>66675</wp:posOffset>
            </wp:positionH>
            <wp:positionV relativeFrom="page">
              <wp:posOffset>6867525</wp:posOffset>
            </wp:positionV>
            <wp:extent cx="5873115" cy="1885950"/>
            <wp:effectExtent l="19050" t="19050" r="13335" b="19050"/>
            <wp:wrapNone/>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1" cstate="print"/>
                    <a:srcRect l="-1473" r="-436" b="75803"/>
                    <a:stretch/>
                  </pic:blipFill>
                  <pic:spPr bwMode="auto">
                    <a:xfrm>
                      <a:off x="0" y="0"/>
                      <a:ext cx="5876743" cy="18871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C1F34" w:rsidRPr="00486BC5" w:rsidRDefault="004A29F2" w:rsidP="008C1F34">
      <w:pPr>
        <w:autoSpaceDE w:val="0"/>
        <w:autoSpaceDN w:val="0"/>
        <w:ind w:leftChars="70" w:left="567" w:rightChars="70" w:right="147" w:hangingChars="200" w:hanging="420"/>
        <w:rPr>
          <w:rFonts w:ascii="ＭＳ ゴシック" w:eastAsia="ＭＳ ゴシック" w:hAnsi="ＭＳ ゴシック"/>
          <w:sz w:val="22"/>
        </w:rPr>
      </w:pPr>
      <w:r w:rsidRPr="00486BC5">
        <w:rPr>
          <w:noProof/>
        </w:rPr>
        <mc:AlternateContent>
          <mc:Choice Requires="wps">
            <w:drawing>
              <wp:anchor distT="0" distB="0" distL="114300" distR="114300" simplePos="0" relativeHeight="251762688" behindDoc="0" locked="0" layoutInCell="1" allowOverlap="1" wp14:anchorId="63457A24" wp14:editId="7B6BA751">
                <wp:simplePos x="0" y="0"/>
                <wp:positionH relativeFrom="column">
                  <wp:posOffset>4972050</wp:posOffset>
                </wp:positionH>
                <wp:positionV relativeFrom="paragraph">
                  <wp:posOffset>183515</wp:posOffset>
                </wp:positionV>
                <wp:extent cx="304800" cy="295275"/>
                <wp:effectExtent l="0" t="0" r="19050" b="28575"/>
                <wp:wrapNone/>
                <wp:docPr id="14" name="楕円 14"/>
                <wp:cNvGraphicFramePr/>
                <a:graphic xmlns:a="http://schemas.openxmlformats.org/drawingml/2006/main">
                  <a:graphicData uri="http://schemas.microsoft.com/office/word/2010/wordprocessingShape">
                    <wps:wsp>
                      <wps:cNvSpPr/>
                      <wps:spPr>
                        <a:xfrm>
                          <a:off x="0" y="0"/>
                          <a:ext cx="304800" cy="295275"/>
                        </a:xfrm>
                        <a:prstGeom prst="ellipse">
                          <a:avLst/>
                        </a:prstGeom>
                        <a:noFill/>
                        <a:ln w="19050">
                          <a:solidFill>
                            <a:schemeClr val="tx1">
                              <a:lumMod val="95000"/>
                              <a:lumOff val="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6E1280" id="楕円 9" o:spid="_x0000_s1026" style="position:absolute;left:0;text-align:left;margin-left:391.5pt;margin-top:14.45pt;width:24pt;height:23.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" filled="f" strokecolor="#0d0d0d [3069]" strokeweight="1.5pt">
                <v:stroke dashstyle="1 1" joinstyle="miter"/>
              </v:oval>
            </w:pict>
          </mc:Fallback>
        </mc:AlternateContent>
      </w:r>
    </w:p>
    <w:p w:rsidR="008C1F34" w:rsidRPr="00486BC5" w:rsidRDefault="008C1F34" w:rsidP="008C1F34">
      <w:pPr>
        <w:autoSpaceDE w:val="0"/>
        <w:autoSpaceDN w:val="0"/>
        <w:ind w:leftChars="70" w:left="587" w:rightChars="70" w:right="147" w:hangingChars="200" w:hanging="440"/>
        <w:rPr>
          <w:rFonts w:ascii="ＭＳ ゴシック" w:eastAsia="ＭＳ ゴシック" w:hAnsi="ＭＳ ゴシック"/>
          <w:sz w:val="22"/>
        </w:rPr>
      </w:pPr>
    </w:p>
    <w:p w:rsidR="008C1F34" w:rsidRPr="00486BC5" w:rsidRDefault="008C1F34" w:rsidP="008C1F34">
      <w:pPr>
        <w:autoSpaceDE w:val="0"/>
        <w:autoSpaceDN w:val="0"/>
        <w:ind w:leftChars="70" w:left="587" w:rightChars="70" w:right="147" w:hangingChars="200" w:hanging="440"/>
        <w:rPr>
          <w:rFonts w:ascii="ＭＳ ゴシック" w:eastAsia="ＭＳ ゴシック" w:hAnsi="ＭＳ ゴシック"/>
          <w:sz w:val="22"/>
        </w:rPr>
      </w:pPr>
    </w:p>
    <w:p w:rsidR="008C1F34" w:rsidRPr="00486BC5" w:rsidRDefault="008977B0" w:rsidP="008C1F34">
      <w:pPr>
        <w:autoSpaceDE w:val="0"/>
        <w:autoSpaceDN w:val="0"/>
        <w:ind w:rightChars="70" w:right="147"/>
        <w:rPr>
          <w:rFonts w:ascii="ＭＳ ゴシック" w:eastAsia="ＭＳ ゴシック" w:hAnsi="ＭＳ ゴシック"/>
          <w:sz w:val="22"/>
        </w:rPr>
      </w:pPr>
      <w:r w:rsidRPr="00486BC5">
        <w:rPr>
          <w:noProof/>
        </w:rPr>
        <mc:AlternateContent>
          <mc:Choice Requires="wps">
            <w:drawing>
              <wp:anchor distT="0" distB="0" distL="114300" distR="114300" simplePos="0" relativeHeight="251764736" behindDoc="0" locked="0" layoutInCell="1" allowOverlap="1" wp14:anchorId="60DDE943" wp14:editId="3C4A9278">
                <wp:simplePos x="0" y="0"/>
                <wp:positionH relativeFrom="column">
                  <wp:posOffset>4514850</wp:posOffset>
                </wp:positionH>
                <wp:positionV relativeFrom="paragraph">
                  <wp:posOffset>158115</wp:posOffset>
                </wp:positionV>
                <wp:extent cx="276225" cy="295275"/>
                <wp:effectExtent l="0" t="0" r="28575" b="28575"/>
                <wp:wrapNone/>
                <wp:docPr id="15" name="楕円 15"/>
                <wp:cNvGraphicFramePr/>
                <a:graphic xmlns:a="http://schemas.openxmlformats.org/drawingml/2006/main">
                  <a:graphicData uri="http://schemas.microsoft.com/office/word/2010/wordprocessingShape">
                    <wps:wsp>
                      <wps:cNvSpPr/>
                      <wps:spPr>
                        <a:xfrm>
                          <a:off x="0" y="0"/>
                          <a:ext cx="276225" cy="295275"/>
                        </a:xfrm>
                        <a:prstGeom prst="ellipse">
                          <a:avLst/>
                        </a:prstGeom>
                        <a:noFill/>
                        <a:ln w="19050">
                          <a:solidFill>
                            <a:schemeClr val="tx1">
                              <a:lumMod val="95000"/>
                              <a:lumOff val="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218530" id="楕円 14" o:spid="_x0000_s1026" style="position:absolute;left:0;text-align:left;margin-left:355.5pt;margin-top:12.45pt;width:21.75pt;height:23.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" filled="f" strokecolor="#0d0d0d [3069]" strokeweight="1.5pt">
                <v:stroke dashstyle="1 1" joinstyle="miter"/>
              </v:oval>
            </w:pict>
          </mc:Fallback>
        </mc:AlternateContent>
      </w:r>
    </w:p>
    <w:p w:rsidR="008C1F34" w:rsidRPr="00486BC5" w:rsidRDefault="008C1F34" w:rsidP="008C1F34">
      <w:pPr>
        <w:autoSpaceDE w:val="0"/>
        <w:autoSpaceDN w:val="0"/>
        <w:ind w:leftChars="70" w:left="587" w:rightChars="70" w:right="147" w:hangingChars="200" w:hanging="440"/>
        <w:rPr>
          <w:rFonts w:ascii="ＭＳ ゴシック" w:eastAsia="ＭＳ ゴシック" w:hAnsi="ＭＳ ゴシック"/>
          <w:sz w:val="22"/>
        </w:rPr>
      </w:pPr>
    </w:p>
    <w:p w:rsidR="00521E6A" w:rsidRPr="00486BC5" w:rsidRDefault="00521E6A" w:rsidP="00F81C6D">
      <w:pPr>
        <w:rPr>
          <w:rFonts w:asciiTheme="majorHAnsi" w:eastAsiaTheme="majorHAnsi" w:hAnsiTheme="majorHAnsi"/>
        </w:rPr>
      </w:pPr>
    </w:p>
    <w:p w:rsidR="00F1562C" w:rsidRPr="00486BC5" w:rsidRDefault="00F1562C" w:rsidP="00F81C6D">
      <w:pPr>
        <w:rPr>
          <w:rFonts w:asciiTheme="majorHAnsi" w:eastAsiaTheme="majorHAnsi" w:hAnsiTheme="majorHAnsi"/>
        </w:rPr>
      </w:pPr>
    </w:p>
    <w:p w:rsidR="00F1562C" w:rsidRPr="00486BC5" w:rsidRDefault="00F1562C" w:rsidP="00F81C6D">
      <w:pPr>
        <w:rPr>
          <w:rFonts w:asciiTheme="majorHAnsi" w:eastAsiaTheme="majorHAnsi" w:hAnsiTheme="majorHAnsi"/>
        </w:rPr>
      </w:pPr>
    </w:p>
    <w:p w:rsidR="00F1562C" w:rsidRPr="00486BC5" w:rsidRDefault="00F1562C" w:rsidP="00F81C6D">
      <w:pPr>
        <w:rPr>
          <w:rFonts w:asciiTheme="majorHAnsi" w:eastAsiaTheme="majorHAnsi" w:hAnsiTheme="majorHAnsi"/>
        </w:rPr>
      </w:pPr>
      <w:r w:rsidRPr="00486BC5">
        <w:rPr>
          <w:rFonts w:ascii="ＭＳ ゴシック" w:eastAsia="ＭＳ ゴシック" w:hAnsi="ＭＳ ゴシック" w:hint="eastAsia"/>
          <w:noProof/>
          <w:sz w:val="22"/>
        </w:rPr>
        <w:drawing>
          <wp:anchor distT="0" distB="0" distL="114300" distR="114300" simplePos="0" relativeHeight="251711488" behindDoc="0" locked="0" layoutInCell="1" allowOverlap="1" wp14:anchorId="6E374FE9" wp14:editId="5B019BAC">
            <wp:simplePos x="0" y="0"/>
            <wp:positionH relativeFrom="margin">
              <wp:posOffset>4086225</wp:posOffset>
            </wp:positionH>
            <wp:positionV relativeFrom="page">
              <wp:posOffset>8753475</wp:posOffset>
            </wp:positionV>
            <wp:extent cx="1922780" cy="828675"/>
            <wp:effectExtent l="0" t="0" r="1270" b="0"/>
            <wp:wrapNone/>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1" cstate="print"/>
                    <a:srcRect l="67562" t="76885" r="-41" b="12667"/>
                    <a:stretch/>
                  </pic:blipFill>
                  <pic:spPr bwMode="auto">
                    <a:xfrm>
                      <a:off x="0" y="0"/>
                      <a:ext cx="1922780" cy="828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1562C" w:rsidRPr="00486BC5" w:rsidRDefault="00F1562C" w:rsidP="00F81C6D">
      <w:pPr>
        <w:rPr>
          <w:rFonts w:asciiTheme="majorHAnsi" w:eastAsiaTheme="majorHAnsi" w:hAnsiTheme="majorHAnsi"/>
        </w:rPr>
      </w:pPr>
    </w:p>
    <w:p w:rsidR="00F1562C" w:rsidRPr="00486BC5" w:rsidRDefault="00F1562C" w:rsidP="00F81C6D">
      <w:pPr>
        <w:rPr>
          <w:rFonts w:asciiTheme="majorHAnsi" w:eastAsiaTheme="majorHAnsi" w:hAnsiTheme="majorHAnsi"/>
        </w:rPr>
      </w:pPr>
    </w:p>
    <w:p w:rsidR="00EB1ECC" w:rsidRPr="00486BC5" w:rsidRDefault="00EB1ECC">
      <w:pPr>
        <w:widowControl/>
        <w:jc w:val="left"/>
        <w:rPr>
          <w:rFonts w:asciiTheme="majorHAnsi" w:eastAsiaTheme="majorHAnsi" w:hAnsiTheme="majorHAnsi"/>
          <w:sz w:val="24"/>
        </w:rPr>
      </w:pPr>
      <w:r w:rsidRPr="00486BC5">
        <w:rPr>
          <w:rFonts w:asciiTheme="majorHAnsi" w:eastAsiaTheme="majorHAnsi" w:hAnsiTheme="majorHAnsi"/>
          <w:sz w:val="24"/>
        </w:rPr>
        <w:br w:type="page"/>
      </w:r>
    </w:p>
    <w:p w:rsidR="00F81C6D" w:rsidRPr="00486BC5" w:rsidRDefault="00F81C6D" w:rsidP="00EB1ECC">
      <w:pPr>
        <w:ind w:leftChars="135" w:left="283" w:firstLineChars="100" w:firstLine="240"/>
        <w:rPr>
          <w:rFonts w:asciiTheme="majorHAnsi" w:eastAsiaTheme="majorHAnsi" w:hAnsiTheme="majorHAnsi"/>
          <w:sz w:val="24"/>
        </w:rPr>
      </w:pPr>
      <w:r w:rsidRPr="00486BC5">
        <w:rPr>
          <w:rFonts w:asciiTheme="majorHAnsi" w:eastAsiaTheme="majorHAnsi" w:hAnsiTheme="majorHAnsi" w:hint="eastAsia"/>
          <w:sz w:val="24"/>
        </w:rPr>
        <w:t>一方で</w:t>
      </w:r>
      <w:r w:rsidR="00C73B9E" w:rsidRPr="00486BC5">
        <w:rPr>
          <w:rFonts w:asciiTheme="majorHAnsi" w:eastAsiaTheme="majorHAnsi" w:hAnsiTheme="majorHAnsi" w:hint="eastAsia"/>
          <w:sz w:val="24"/>
        </w:rPr>
        <w:t>、</w:t>
      </w:r>
      <w:r w:rsidR="00254D59" w:rsidRPr="00486BC5">
        <w:rPr>
          <w:rFonts w:asciiTheme="majorHAnsi" w:eastAsiaTheme="majorHAnsi" w:hAnsiTheme="majorHAnsi" w:hint="eastAsia"/>
          <w:sz w:val="24"/>
        </w:rPr>
        <w:t>「新たに始めたい学習活動がある」と回答した人の割合は半数以上にものぼり、中でも</w:t>
      </w:r>
      <w:r w:rsidRPr="00486BC5">
        <w:rPr>
          <w:rFonts w:asciiTheme="majorHAnsi" w:eastAsiaTheme="majorHAnsi" w:hAnsiTheme="majorHAnsi" w:hint="eastAsia"/>
          <w:sz w:val="24"/>
        </w:rPr>
        <w:t>「現在学習活動をしていないが、新たに始めたい活動がある」と</w:t>
      </w:r>
      <w:r w:rsidR="00254D59" w:rsidRPr="00486BC5">
        <w:rPr>
          <w:rFonts w:asciiTheme="majorHAnsi" w:eastAsiaTheme="majorHAnsi" w:hAnsiTheme="majorHAnsi" w:hint="eastAsia"/>
          <w:sz w:val="24"/>
        </w:rPr>
        <w:t>回答し</w:t>
      </w:r>
      <w:r w:rsidRPr="00486BC5">
        <w:rPr>
          <w:rFonts w:asciiTheme="majorHAnsi" w:eastAsiaTheme="majorHAnsi" w:hAnsiTheme="majorHAnsi" w:hint="eastAsia"/>
          <w:sz w:val="24"/>
        </w:rPr>
        <w:t>た人の割合は</w:t>
      </w:r>
      <w:r w:rsidRPr="00486BC5">
        <w:rPr>
          <w:rFonts w:asciiTheme="majorHAnsi" w:eastAsiaTheme="majorHAnsi" w:hAnsiTheme="majorHAnsi"/>
          <w:sz w:val="24"/>
        </w:rPr>
        <w:t>52.4％</w:t>
      </w:r>
      <w:r w:rsidR="00C24F1A" w:rsidRPr="00486BC5">
        <w:rPr>
          <w:rFonts w:asciiTheme="majorHAnsi" w:eastAsiaTheme="majorHAnsi" w:hAnsiTheme="majorHAnsi" w:hint="eastAsia"/>
          <w:sz w:val="24"/>
        </w:rPr>
        <w:t>であることから、学習の阻害要因や市民のニーズを踏まえた施策を展開することで、意欲はあるが一歩を踏み出せないという人たちに対して学習機会を届け</w:t>
      </w:r>
      <w:r w:rsidR="0009218A" w:rsidRPr="00486BC5">
        <w:rPr>
          <w:rFonts w:asciiTheme="majorHAnsi" w:eastAsiaTheme="majorHAnsi" w:hAnsiTheme="majorHAnsi" w:hint="eastAsia"/>
          <w:sz w:val="24"/>
        </w:rPr>
        <w:t>ていくことができると</w:t>
      </w:r>
      <w:r w:rsidR="00C24F1A" w:rsidRPr="00486BC5">
        <w:rPr>
          <w:rFonts w:asciiTheme="majorHAnsi" w:eastAsiaTheme="majorHAnsi" w:hAnsiTheme="majorHAnsi" w:hint="eastAsia"/>
          <w:sz w:val="24"/>
        </w:rPr>
        <w:t>考えられます。</w:t>
      </w:r>
    </w:p>
    <w:p w:rsidR="00766AB2" w:rsidRPr="00486BC5" w:rsidRDefault="00766AB2" w:rsidP="00F81C6D">
      <w:pPr>
        <w:rPr>
          <w:rFonts w:asciiTheme="majorHAnsi" w:eastAsiaTheme="majorHAnsi" w:hAnsiTheme="majorHAnsi"/>
          <w:sz w:val="24"/>
        </w:rPr>
      </w:pPr>
    </w:p>
    <w:p w:rsidR="00766AB2" w:rsidRPr="00486BC5" w:rsidRDefault="00766AB2" w:rsidP="00F81C6D">
      <w:pPr>
        <w:rPr>
          <w:rFonts w:ascii="ＭＳ ゴシック" w:eastAsia="ＭＳ ゴシック" w:hAnsi="ＭＳ ゴシック"/>
          <w:b/>
          <w:shd w:val="pct15" w:color="auto" w:fill="FFFFFF"/>
        </w:rPr>
      </w:pPr>
      <w:r w:rsidRPr="00486BC5">
        <w:rPr>
          <w:rFonts w:ascii="ＭＳ ゴシック" w:eastAsia="ＭＳ ゴシック" w:hAnsi="ＭＳ ゴシック" w:hint="eastAsia"/>
          <w:b/>
          <w:shd w:val="pct15" w:color="auto" w:fill="FFFFFF"/>
        </w:rPr>
        <w:t>問：あなたは新たに始めたい活動（学び直したいこと）がありますか。</w:t>
      </w:r>
      <w:r w:rsidR="00957F27" w:rsidRPr="00486BC5">
        <w:rPr>
          <w:rFonts w:ascii="ＭＳ ゴシック" w:eastAsia="ＭＳ ゴシック" w:hAnsi="ＭＳ ゴシック" w:hint="eastAsia"/>
          <w:b/>
          <w:shd w:val="pct15" w:color="auto" w:fill="FFFFFF"/>
        </w:rPr>
        <w:t xml:space="preserve">　　　　　　　　　　　　　　　　</w:t>
      </w:r>
    </w:p>
    <w:p w:rsidR="00C24F1A" w:rsidRPr="00486BC5" w:rsidRDefault="00ED3524" w:rsidP="00F81C6D">
      <w:pPr>
        <w:rPr>
          <w:rFonts w:asciiTheme="majorHAnsi" w:eastAsiaTheme="majorHAnsi" w:hAnsiTheme="majorHAnsi"/>
        </w:rPr>
      </w:pPr>
      <w:r w:rsidRPr="00486BC5">
        <w:rPr>
          <w:noProof/>
        </w:rPr>
        <mc:AlternateContent>
          <mc:Choice Requires="wps">
            <w:drawing>
              <wp:anchor distT="0" distB="0" distL="114300" distR="114300" simplePos="0" relativeHeight="251738112" behindDoc="0" locked="0" layoutInCell="1" allowOverlap="1">
                <wp:simplePos x="0" y="0"/>
                <wp:positionH relativeFrom="column">
                  <wp:posOffset>2686050</wp:posOffset>
                </wp:positionH>
                <wp:positionV relativeFrom="paragraph">
                  <wp:posOffset>685800</wp:posOffset>
                </wp:positionV>
                <wp:extent cx="438150" cy="371475"/>
                <wp:effectExtent l="19050" t="19050" r="19050" b="28575"/>
                <wp:wrapNone/>
                <wp:docPr id="31" name="楕円 31"/>
                <wp:cNvGraphicFramePr/>
                <a:graphic xmlns:a="http://schemas.openxmlformats.org/drawingml/2006/main">
                  <a:graphicData uri="http://schemas.microsoft.com/office/word/2010/wordprocessingShape">
                    <wps:wsp>
                      <wps:cNvSpPr/>
                      <wps:spPr>
                        <a:xfrm>
                          <a:off x="0" y="0"/>
                          <a:ext cx="438150" cy="371475"/>
                        </a:xfrm>
                        <a:prstGeom prst="ellipse">
                          <a:avLst/>
                        </a:prstGeom>
                        <a:noFill/>
                        <a:ln w="38100">
                          <a:solidFill>
                            <a:schemeClr val="tx1">
                              <a:lumMod val="95000"/>
                              <a:lumOff val="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EE2B03" id="楕円 31" o:spid="_x0000_s1026" style="position:absolute;left:0;text-align:left;margin-left:211.5pt;margin-top:54pt;width:34.5pt;height:29.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" filled="f" strokecolor="#0d0d0d [3069]" strokeweight="3pt">
                <v:stroke dashstyle="1 1" joinstyle="miter"/>
              </v:oval>
            </w:pict>
          </mc:Fallback>
        </mc:AlternateContent>
      </w:r>
      <w:r w:rsidR="00254D59" w:rsidRPr="00486BC5">
        <w:rPr>
          <w:noProof/>
        </w:rPr>
        <mc:AlternateContent>
          <mc:Choice Requires="wps">
            <w:drawing>
              <wp:anchor distT="0" distB="0" distL="114300" distR="114300" simplePos="0" relativeHeight="251740160" behindDoc="0" locked="0" layoutInCell="1" allowOverlap="1" wp14:anchorId="67896357" wp14:editId="1CB4FFFC">
                <wp:simplePos x="0" y="0"/>
                <wp:positionH relativeFrom="column">
                  <wp:posOffset>2590800</wp:posOffset>
                </wp:positionH>
                <wp:positionV relativeFrom="paragraph">
                  <wp:posOffset>1724025</wp:posOffset>
                </wp:positionV>
                <wp:extent cx="381000" cy="371475"/>
                <wp:effectExtent l="19050" t="19050" r="19050" b="28575"/>
                <wp:wrapNone/>
                <wp:docPr id="32" name="楕円 32"/>
                <wp:cNvGraphicFramePr/>
                <a:graphic xmlns:a="http://schemas.openxmlformats.org/drawingml/2006/main">
                  <a:graphicData uri="http://schemas.microsoft.com/office/word/2010/wordprocessingShape">
                    <wps:wsp>
                      <wps:cNvSpPr/>
                      <wps:spPr>
                        <a:xfrm>
                          <a:off x="0" y="0"/>
                          <a:ext cx="381000" cy="371475"/>
                        </a:xfrm>
                        <a:prstGeom prst="ellipse">
                          <a:avLst/>
                        </a:prstGeom>
                        <a:noFill/>
                        <a:ln w="38100">
                          <a:solidFill>
                            <a:schemeClr val="tx1">
                              <a:lumMod val="95000"/>
                              <a:lumOff val="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09AB4E" id="楕円 32" o:spid="_x0000_s1026" style="position:absolute;left:0;text-align:left;margin-left:204pt;margin-top:135.75pt;width:30pt;height:29.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" filled="f" strokecolor="#0d0d0d [3069]" strokeweight="3pt">
                <v:stroke dashstyle="1 1" joinstyle="miter"/>
              </v:oval>
            </w:pict>
          </mc:Fallback>
        </mc:AlternateContent>
      </w:r>
      <w:r w:rsidR="00254D59" w:rsidRPr="00486BC5">
        <w:rPr>
          <w:noProof/>
        </w:rPr>
        <w:drawing>
          <wp:inline distT="0" distB="0" distL="0" distR="0" wp14:anchorId="07458C0C" wp14:editId="121A4F40">
            <wp:extent cx="6120130" cy="2198370"/>
            <wp:effectExtent l="0" t="0" r="0" b="0"/>
            <wp:docPr id="55" name="図 55"/>
            <wp:cNvGraphicFramePr/>
            <a:graphic xmlns:a="http://schemas.openxmlformats.org/drawingml/2006/main">
              <a:graphicData uri="http://schemas.openxmlformats.org/drawingml/2006/picture">
                <pic:pic xmlns:pic="http://schemas.openxmlformats.org/drawingml/2006/picture">
                  <pic:nvPicPr>
                    <pic:cNvPr id="55" name="図 55"/>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2198370"/>
                    </a:xfrm>
                    <a:prstGeom prst="rect">
                      <a:avLst/>
                    </a:prstGeom>
                    <a:noFill/>
                    <a:ln>
                      <a:noFill/>
                    </a:ln>
                  </pic:spPr>
                </pic:pic>
              </a:graphicData>
            </a:graphic>
          </wp:inline>
        </w:drawing>
      </w:r>
    </w:p>
    <w:p w:rsidR="00EB1ECC" w:rsidRPr="00486BC5" w:rsidRDefault="00EB1ECC" w:rsidP="00EB1ECC">
      <w:pPr>
        <w:widowControl/>
        <w:jc w:val="left"/>
        <w:rPr>
          <w:rFonts w:ascii="游ゴシック" w:eastAsia="游ゴシック" w:hAnsi="游ゴシック"/>
          <w:b/>
          <w:sz w:val="24"/>
          <w:szCs w:val="24"/>
          <w:u w:val="dottedHeavy"/>
        </w:rPr>
      </w:pPr>
    </w:p>
    <w:p w:rsidR="000800D0" w:rsidRPr="00486BC5" w:rsidRDefault="000800D0" w:rsidP="00EB1ECC">
      <w:pPr>
        <w:widowControl/>
        <w:jc w:val="left"/>
        <w:rPr>
          <w:rFonts w:ascii="游ゴシック" w:eastAsia="游ゴシック" w:hAnsi="游ゴシック"/>
          <w:b/>
          <w:sz w:val="24"/>
          <w:szCs w:val="24"/>
          <w:u w:val="dottedHeavy"/>
        </w:rPr>
      </w:pPr>
    </w:p>
    <w:p w:rsidR="008C1F34" w:rsidRPr="00486BC5" w:rsidRDefault="00761179" w:rsidP="00EB1ECC">
      <w:pPr>
        <w:widowControl/>
        <w:jc w:val="left"/>
        <w:rPr>
          <w:rFonts w:ascii="游ゴシック" w:eastAsia="游ゴシック" w:hAnsi="游ゴシック"/>
        </w:rPr>
      </w:pPr>
      <w:r w:rsidRPr="00486BC5">
        <w:rPr>
          <w:rFonts w:ascii="游ゴシック" w:eastAsia="游ゴシック" w:hAnsi="游ゴシック" w:hint="eastAsia"/>
          <w:b/>
          <w:sz w:val="24"/>
          <w:szCs w:val="24"/>
          <w:u w:val="dottedHeavy"/>
        </w:rPr>
        <w:t>◇</w:t>
      </w:r>
      <w:r w:rsidR="00521E6A" w:rsidRPr="00486BC5">
        <w:rPr>
          <w:rFonts w:ascii="游ゴシック" w:eastAsia="游ゴシック" w:hAnsi="游ゴシック" w:hint="eastAsia"/>
          <w:b/>
          <w:sz w:val="24"/>
          <w:szCs w:val="24"/>
          <w:u w:val="dottedHeavy"/>
        </w:rPr>
        <w:t>20～30</w:t>
      </w:r>
      <w:r w:rsidR="00A9073B" w:rsidRPr="00486BC5">
        <w:rPr>
          <w:rFonts w:ascii="游ゴシック" w:eastAsia="游ゴシック" w:hAnsi="游ゴシック" w:hint="eastAsia"/>
          <w:b/>
          <w:sz w:val="24"/>
          <w:szCs w:val="24"/>
          <w:u w:val="dottedHeavy"/>
        </w:rPr>
        <w:t>代の</w:t>
      </w:r>
      <w:r w:rsidR="004B6DFC" w:rsidRPr="00486BC5">
        <w:rPr>
          <w:rFonts w:ascii="游ゴシック" w:eastAsia="游ゴシック" w:hAnsi="游ゴシック" w:hint="eastAsia"/>
          <w:b/>
          <w:sz w:val="24"/>
          <w:szCs w:val="24"/>
          <w:u w:val="dottedHeavy"/>
        </w:rPr>
        <w:t>若い</w:t>
      </w:r>
      <w:r w:rsidR="00A9073B" w:rsidRPr="00486BC5">
        <w:rPr>
          <w:rFonts w:ascii="游ゴシック" w:eastAsia="游ゴシック" w:hAnsi="游ゴシック" w:hint="eastAsia"/>
          <w:b/>
          <w:sz w:val="24"/>
          <w:szCs w:val="24"/>
          <w:u w:val="dottedHeavy"/>
        </w:rPr>
        <w:t>女性ほど、</w:t>
      </w:r>
      <w:r w:rsidR="00A9073B" w:rsidRPr="00486BC5">
        <w:rPr>
          <w:rFonts w:ascii="游ゴシック" w:eastAsia="游ゴシック" w:hAnsi="游ゴシック" w:hint="eastAsia"/>
          <w:b/>
          <w:sz w:val="32"/>
          <w:szCs w:val="32"/>
          <w:u w:val="dottedHeavy"/>
        </w:rPr>
        <w:t>「</w:t>
      </w:r>
      <w:r w:rsidR="00521E6A" w:rsidRPr="00486BC5">
        <w:rPr>
          <w:rFonts w:ascii="游ゴシック" w:eastAsia="游ゴシック" w:hAnsi="游ゴシック" w:hint="eastAsia"/>
          <w:b/>
          <w:sz w:val="32"/>
          <w:szCs w:val="32"/>
          <w:u w:val="dottedHeavy"/>
        </w:rPr>
        <w:t>学び直し</w:t>
      </w:r>
      <w:r w:rsidR="004B6DFC" w:rsidRPr="00486BC5">
        <w:rPr>
          <w:rFonts w:ascii="游ゴシック" w:eastAsia="游ゴシック" w:hAnsi="游ゴシック" w:hint="eastAsia"/>
          <w:b/>
          <w:sz w:val="32"/>
          <w:szCs w:val="32"/>
          <w:u w:val="dottedHeavy"/>
        </w:rPr>
        <w:t>」</w:t>
      </w:r>
      <w:r w:rsidR="00521E6A" w:rsidRPr="00486BC5">
        <w:rPr>
          <w:rFonts w:ascii="游ゴシック" w:eastAsia="游ゴシック" w:hAnsi="游ゴシック" w:hint="eastAsia"/>
          <w:b/>
          <w:sz w:val="24"/>
          <w:szCs w:val="24"/>
          <w:u w:val="dottedHeavy"/>
        </w:rPr>
        <w:t>への</w:t>
      </w:r>
      <w:r w:rsidR="00A9073B" w:rsidRPr="00486BC5">
        <w:rPr>
          <w:rFonts w:ascii="游ゴシック" w:eastAsia="游ゴシック" w:hAnsi="游ゴシック" w:hint="eastAsia"/>
          <w:b/>
          <w:sz w:val="24"/>
          <w:szCs w:val="24"/>
          <w:u w:val="dottedHeavy"/>
        </w:rPr>
        <w:t>意欲が高い</w:t>
      </w:r>
    </w:p>
    <w:p w:rsidR="00766AB2" w:rsidRPr="00486BC5" w:rsidRDefault="00766AB2" w:rsidP="00EB1ECC">
      <w:pPr>
        <w:ind w:leftChars="135" w:left="283" w:firstLineChars="100" w:firstLine="240"/>
        <w:rPr>
          <w:rFonts w:asciiTheme="majorHAnsi" w:eastAsiaTheme="majorHAnsi" w:hAnsiTheme="majorHAnsi"/>
          <w:sz w:val="24"/>
          <w:szCs w:val="24"/>
        </w:rPr>
      </w:pPr>
      <w:r w:rsidRPr="00486BC5">
        <w:rPr>
          <w:rFonts w:asciiTheme="majorHAnsi" w:eastAsiaTheme="majorHAnsi" w:hAnsiTheme="majorHAnsi" w:hint="eastAsia"/>
          <w:sz w:val="24"/>
          <w:szCs w:val="24"/>
        </w:rPr>
        <w:t>上記の「新たに始めたい活動（学び直したいこと）がありますか」という問いに対する回答を性・年齢別に集計した結果を見ると、「（学び直したいことが）ある」と回答した人の割合は2</w:t>
      </w:r>
      <w:r w:rsidRPr="00486BC5">
        <w:rPr>
          <w:rFonts w:asciiTheme="majorHAnsi" w:eastAsiaTheme="majorHAnsi" w:hAnsiTheme="majorHAnsi"/>
          <w:sz w:val="24"/>
          <w:szCs w:val="24"/>
        </w:rPr>
        <w:t>0</w:t>
      </w:r>
      <w:r w:rsidRPr="00486BC5">
        <w:rPr>
          <w:rFonts w:asciiTheme="majorHAnsi" w:eastAsiaTheme="majorHAnsi" w:hAnsiTheme="majorHAnsi" w:hint="eastAsia"/>
          <w:sz w:val="24"/>
          <w:szCs w:val="24"/>
        </w:rPr>
        <w:t>～3</w:t>
      </w:r>
      <w:r w:rsidRPr="00486BC5">
        <w:rPr>
          <w:rFonts w:asciiTheme="majorHAnsi" w:eastAsiaTheme="majorHAnsi" w:hAnsiTheme="majorHAnsi"/>
          <w:sz w:val="24"/>
          <w:szCs w:val="24"/>
        </w:rPr>
        <w:t>0</w:t>
      </w:r>
      <w:r w:rsidRPr="00486BC5">
        <w:rPr>
          <w:rFonts w:asciiTheme="majorHAnsi" w:eastAsiaTheme="majorHAnsi" w:hAnsiTheme="majorHAnsi" w:hint="eastAsia"/>
          <w:sz w:val="24"/>
          <w:szCs w:val="24"/>
        </w:rPr>
        <w:t>代の女性で特に高くなっていることが分かります。</w:t>
      </w:r>
    </w:p>
    <w:p w:rsidR="00EB1ECC" w:rsidRPr="00486BC5" w:rsidRDefault="00EB1ECC" w:rsidP="00EB1ECC">
      <w:pPr>
        <w:ind w:leftChars="135" w:left="283" w:firstLineChars="100" w:firstLine="240"/>
        <w:rPr>
          <w:rFonts w:asciiTheme="majorHAnsi" w:eastAsiaTheme="majorHAnsi" w:hAnsiTheme="majorHAnsi"/>
          <w:sz w:val="24"/>
          <w:szCs w:val="24"/>
        </w:rPr>
      </w:pPr>
    </w:p>
    <w:p w:rsidR="0049658B" w:rsidRPr="00486BC5" w:rsidRDefault="0049658B" w:rsidP="00BF60E6">
      <w:pPr>
        <w:ind w:firstLineChars="50" w:firstLine="105"/>
        <w:rPr>
          <w:rFonts w:ascii="ＭＳ ゴシック" w:eastAsia="ＭＳ ゴシック" w:hAnsi="ＭＳ ゴシック"/>
          <w:b/>
          <w:shd w:val="pct15" w:color="auto" w:fill="FFFFFF"/>
        </w:rPr>
      </w:pPr>
      <w:r w:rsidRPr="00486BC5">
        <w:rPr>
          <w:rFonts w:ascii="ＭＳ ゴシック" w:eastAsia="ＭＳ ゴシック" w:hAnsi="ＭＳ ゴシック" w:hint="eastAsia"/>
          <w:b/>
          <w:shd w:val="pct15" w:color="auto" w:fill="FFFFFF"/>
        </w:rPr>
        <w:t>問：あなたは新たに始めたい活動（学び直したいこと）がありますか。</w:t>
      </w:r>
      <w:r w:rsidR="00957F27" w:rsidRPr="00486BC5">
        <w:rPr>
          <w:rFonts w:ascii="ＭＳ ゴシック" w:eastAsia="ＭＳ ゴシック" w:hAnsi="ＭＳ ゴシック" w:hint="eastAsia"/>
          <w:b/>
          <w:shd w:val="pct15" w:color="auto" w:fill="FFFFFF"/>
        </w:rPr>
        <w:t xml:space="preserve">　　　　　　　　　　　　　　　　</w:t>
      </w:r>
    </w:p>
    <w:p w:rsidR="00766AB2" w:rsidRPr="00486BC5" w:rsidRDefault="00BF60E6" w:rsidP="00F81C6D">
      <w:pPr>
        <w:rPr>
          <w:rFonts w:asciiTheme="majorHAnsi" w:eastAsiaTheme="majorHAnsi" w:hAnsiTheme="majorHAnsi"/>
        </w:rPr>
      </w:pPr>
      <w:r w:rsidRPr="00486BC5">
        <w:rPr>
          <w:rFonts w:asciiTheme="majorHAnsi" w:eastAsiaTheme="majorHAnsi" w:hAnsiTheme="majorHAnsi"/>
          <w:noProof/>
        </w:rPr>
        <w:drawing>
          <wp:anchor distT="0" distB="0" distL="114300" distR="114300" simplePos="0" relativeHeight="251857920" behindDoc="0" locked="0" layoutInCell="1" allowOverlap="1">
            <wp:simplePos x="0" y="0"/>
            <wp:positionH relativeFrom="column">
              <wp:posOffset>0</wp:posOffset>
            </wp:positionH>
            <wp:positionV relativeFrom="paragraph">
              <wp:posOffset>131445</wp:posOffset>
            </wp:positionV>
            <wp:extent cx="5838825" cy="371475"/>
            <wp:effectExtent l="0" t="0" r="0" b="9525"/>
            <wp:wrapNone/>
            <wp:docPr id="141" name="図 7"/>
            <wp:cNvGraphicFramePr/>
            <a:graphic xmlns:a="http://schemas.openxmlformats.org/drawingml/2006/main">
              <a:graphicData uri="http://schemas.openxmlformats.org/drawingml/2006/picture">
                <pic:pic xmlns:pic="http://schemas.openxmlformats.org/drawingml/2006/picture">
                  <pic:nvPicPr>
                    <pic:cNvPr id="8" name="図 7"/>
                    <pic:cNvPicPr/>
                  </pic:nvPicPr>
                  <pic:blipFill rotWithShape="1">
                    <a:blip r:embed="rId23" cstate="print">
                      <a:extLst>
                        <a:ext uri="{28A0092B-C50C-407E-A947-70E740481C1C}">
                          <a14:useLocalDpi xmlns:a14="http://schemas.microsoft.com/office/drawing/2010/main" val="0"/>
                        </a:ext>
                      </a:extLst>
                    </a:blip>
                    <a:srcRect b="93866"/>
                    <a:stretch/>
                  </pic:blipFill>
                  <pic:spPr bwMode="auto">
                    <a:xfrm>
                      <a:off x="0" y="0"/>
                      <a:ext cx="5838825" cy="371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61179" w:rsidRPr="00486BC5" w:rsidRDefault="00761179" w:rsidP="00F81C6D">
      <w:pPr>
        <w:rPr>
          <w:rFonts w:asciiTheme="majorHAnsi" w:eastAsiaTheme="majorHAnsi" w:hAnsiTheme="majorHAnsi"/>
        </w:rPr>
      </w:pPr>
    </w:p>
    <w:p w:rsidR="00EB1ECC" w:rsidRPr="00486BC5" w:rsidRDefault="00BF60E6">
      <w:pPr>
        <w:widowControl/>
        <w:jc w:val="left"/>
        <w:rPr>
          <w:rFonts w:asciiTheme="majorHAnsi" w:eastAsiaTheme="majorHAnsi" w:hAnsiTheme="majorHAnsi"/>
          <w:b/>
          <w:sz w:val="24"/>
          <w:szCs w:val="24"/>
          <w:u w:val="dottedHeavy"/>
        </w:rPr>
      </w:pPr>
      <w:r w:rsidRPr="00486BC5">
        <w:rPr>
          <w:noProof/>
        </w:rPr>
        <mc:AlternateContent>
          <mc:Choice Requires="wps">
            <w:drawing>
              <wp:anchor distT="0" distB="0" distL="114300" distR="114300" simplePos="0" relativeHeight="251742208" behindDoc="0" locked="0" layoutInCell="1" allowOverlap="1" wp14:anchorId="08AD856B" wp14:editId="03E3FFA4">
                <wp:simplePos x="0" y="0"/>
                <wp:positionH relativeFrom="column">
                  <wp:posOffset>2857500</wp:posOffset>
                </wp:positionH>
                <wp:positionV relativeFrom="paragraph">
                  <wp:posOffset>1129665</wp:posOffset>
                </wp:positionV>
                <wp:extent cx="381000" cy="371475"/>
                <wp:effectExtent l="19050" t="19050" r="19050" b="28575"/>
                <wp:wrapNone/>
                <wp:docPr id="33" name="楕円 33"/>
                <wp:cNvGraphicFramePr/>
                <a:graphic xmlns:a="http://schemas.openxmlformats.org/drawingml/2006/main">
                  <a:graphicData uri="http://schemas.microsoft.com/office/word/2010/wordprocessingShape">
                    <wps:wsp>
                      <wps:cNvSpPr/>
                      <wps:spPr>
                        <a:xfrm>
                          <a:off x="0" y="0"/>
                          <a:ext cx="381000" cy="371475"/>
                        </a:xfrm>
                        <a:prstGeom prst="ellipse">
                          <a:avLst/>
                        </a:prstGeom>
                        <a:noFill/>
                        <a:ln w="38100">
                          <a:solidFill>
                            <a:schemeClr val="tx1">
                              <a:lumMod val="95000"/>
                              <a:lumOff val="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2CAD0A" id="楕円 33" o:spid="_x0000_s1026" style="position:absolute;left:0;text-align:left;margin-left:225pt;margin-top:88.95pt;width:30pt;height:29.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" filled="f" strokecolor="#0d0d0d [3069]" strokeweight="3pt">
                <v:stroke dashstyle="1 1" joinstyle="miter"/>
              </v:oval>
            </w:pict>
          </mc:Fallback>
        </mc:AlternateContent>
      </w:r>
      <w:r w:rsidRPr="00486BC5">
        <w:rPr>
          <w:rFonts w:asciiTheme="majorHAnsi" w:eastAsiaTheme="majorHAnsi" w:hAnsiTheme="majorHAnsi"/>
          <w:noProof/>
        </w:rPr>
        <w:drawing>
          <wp:inline distT="0" distB="0" distL="0" distR="0" wp14:anchorId="447EDD12" wp14:editId="51F3D8F9">
            <wp:extent cx="5886450" cy="2276475"/>
            <wp:effectExtent l="0" t="0" r="0" b="0"/>
            <wp:docPr id="135" name="図 8"/>
            <wp:cNvGraphicFramePr/>
            <a:graphic xmlns:a="http://schemas.openxmlformats.org/drawingml/2006/main">
              <a:graphicData uri="http://schemas.openxmlformats.org/drawingml/2006/picture">
                <pic:pic xmlns:pic="http://schemas.openxmlformats.org/drawingml/2006/picture">
                  <pic:nvPicPr>
                    <pic:cNvPr id="9" name="図 8"/>
                    <pic:cNvPicPr/>
                  </pic:nvPicPr>
                  <pic:blipFill rotWithShape="1">
                    <a:blip r:embed="rId23" cstate="print"/>
                    <a:srcRect t="63315"/>
                    <a:stretch/>
                  </pic:blipFill>
                  <pic:spPr bwMode="auto">
                    <a:xfrm>
                      <a:off x="0" y="0"/>
                      <a:ext cx="5910374" cy="2285727"/>
                    </a:xfrm>
                    <a:prstGeom prst="rect">
                      <a:avLst/>
                    </a:prstGeom>
                    <a:noFill/>
                    <a:ln w="9525">
                      <a:noFill/>
                      <a:miter lim="800000"/>
                      <a:headEnd/>
                      <a:tailEnd/>
                    </a:ln>
                  </pic:spPr>
                </pic:pic>
              </a:graphicData>
            </a:graphic>
          </wp:inline>
        </w:drawing>
      </w:r>
    </w:p>
    <w:p w:rsidR="00EB1ECC" w:rsidRPr="00486BC5" w:rsidRDefault="00EB1ECC" w:rsidP="00F81C6D">
      <w:pPr>
        <w:rPr>
          <w:rFonts w:asciiTheme="majorHAnsi" w:eastAsiaTheme="majorHAnsi" w:hAnsiTheme="majorHAnsi"/>
          <w:b/>
          <w:sz w:val="24"/>
          <w:szCs w:val="24"/>
          <w:u w:val="dottedHeavy"/>
        </w:rPr>
      </w:pPr>
    </w:p>
    <w:p w:rsidR="00761179" w:rsidRPr="00486BC5" w:rsidRDefault="00761179" w:rsidP="00F81C6D">
      <w:pPr>
        <w:rPr>
          <w:rFonts w:ascii="游ゴシック" w:eastAsia="游ゴシック" w:hAnsi="游ゴシック"/>
          <w:b/>
          <w:sz w:val="24"/>
          <w:szCs w:val="24"/>
          <w:u w:val="dottedHeavy"/>
        </w:rPr>
      </w:pPr>
      <w:r w:rsidRPr="00486BC5">
        <w:rPr>
          <w:rFonts w:ascii="游ゴシック" w:eastAsia="游ゴシック" w:hAnsi="游ゴシック" w:hint="eastAsia"/>
          <w:b/>
          <w:sz w:val="24"/>
          <w:szCs w:val="24"/>
          <w:u w:val="dottedHeavy"/>
        </w:rPr>
        <w:t>◇</w:t>
      </w:r>
      <w:r w:rsidR="00090ED5" w:rsidRPr="00486BC5">
        <w:rPr>
          <w:rFonts w:ascii="游ゴシック" w:eastAsia="游ゴシック" w:hAnsi="游ゴシック" w:hint="eastAsia"/>
          <w:b/>
          <w:sz w:val="24"/>
          <w:szCs w:val="24"/>
          <w:u w:val="dottedHeavy"/>
        </w:rPr>
        <w:t>社会人の</w:t>
      </w:r>
      <w:r w:rsidR="002822B7" w:rsidRPr="00486BC5">
        <w:rPr>
          <w:rFonts w:ascii="游ゴシック" w:eastAsia="游ゴシック" w:hAnsi="游ゴシック" w:hint="eastAsia"/>
          <w:b/>
          <w:sz w:val="32"/>
          <w:szCs w:val="32"/>
          <w:u w:val="dottedHeavy"/>
        </w:rPr>
        <w:t>「</w:t>
      </w:r>
      <w:r w:rsidRPr="00486BC5">
        <w:rPr>
          <w:rFonts w:ascii="游ゴシック" w:eastAsia="游ゴシック" w:hAnsi="游ゴシック" w:hint="eastAsia"/>
          <w:b/>
          <w:sz w:val="32"/>
          <w:szCs w:val="32"/>
          <w:u w:val="dottedHeavy"/>
        </w:rPr>
        <w:t>キャリア</w:t>
      </w:r>
      <w:r w:rsidR="00090ED5" w:rsidRPr="00486BC5">
        <w:rPr>
          <w:rFonts w:ascii="游ゴシック" w:eastAsia="游ゴシック" w:hAnsi="游ゴシック" w:hint="eastAsia"/>
          <w:b/>
          <w:sz w:val="32"/>
          <w:szCs w:val="32"/>
          <w:u w:val="dottedHeavy"/>
        </w:rPr>
        <w:t>形成</w:t>
      </w:r>
      <w:r w:rsidR="002822B7" w:rsidRPr="00486BC5">
        <w:rPr>
          <w:rFonts w:ascii="游ゴシック" w:eastAsia="游ゴシック" w:hAnsi="游ゴシック" w:hint="eastAsia"/>
          <w:b/>
          <w:sz w:val="32"/>
          <w:szCs w:val="32"/>
          <w:u w:val="dottedHeavy"/>
        </w:rPr>
        <w:t>」</w:t>
      </w:r>
      <w:r w:rsidRPr="00486BC5">
        <w:rPr>
          <w:rFonts w:ascii="游ゴシック" w:eastAsia="游ゴシック" w:hAnsi="游ゴシック" w:hint="eastAsia"/>
          <w:b/>
          <w:sz w:val="24"/>
          <w:szCs w:val="24"/>
          <w:u w:val="dottedHeavy"/>
        </w:rPr>
        <w:t>に必要なスキルの習得へのニーズ</w:t>
      </w:r>
    </w:p>
    <w:p w:rsidR="004B6DFC" w:rsidRPr="00486BC5" w:rsidRDefault="004B6DFC" w:rsidP="00EB1ECC">
      <w:pPr>
        <w:ind w:leftChars="135" w:left="283" w:firstLineChars="100" w:firstLine="240"/>
        <w:rPr>
          <w:rFonts w:asciiTheme="majorHAnsi" w:eastAsiaTheme="majorHAnsi" w:hAnsiTheme="majorHAnsi"/>
          <w:sz w:val="24"/>
          <w:szCs w:val="24"/>
        </w:rPr>
      </w:pPr>
      <w:r w:rsidRPr="00486BC5">
        <w:rPr>
          <w:rFonts w:asciiTheme="majorHAnsi" w:eastAsiaTheme="majorHAnsi" w:hAnsiTheme="majorHAnsi" w:hint="eastAsia"/>
          <w:sz w:val="24"/>
          <w:szCs w:val="24"/>
        </w:rPr>
        <w:t>特に力を入れて行いたい学習活動のスコアを見てみると、英会話やパソコン技能に係る「職業上必要な知識及び技能に関すること」が最も高いことから、</w:t>
      </w:r>
      <w:r w:rsidRPr="00486BC5">
        <w:rPr>
          <w:rFonts w:asciiTheme="majorHAnsi" w:eastAsiaTheme="majorHAnsi" w:hAnsiTheme="majorHAnsi" w:hint="eastAsia"/>
          <w:b/>
          <w:sz w:val="24"/>
          <w:szCs w:val="24"/>
        </w:rPr>
        <w:t>働く上で必要な知識や技能について学ぶ機会を創出することが求められている</w:t>
      </w:r>
      <w:r w:rsidRPr="00486BC5">
        <w:rPr>
          <w:rFonts w:asciiTheme="majorHAnsi" w:eastAsiaTheme="majorHAnsi" w:hAnsiTheme="majorHAnsi" w:hint="eastAsia"/>
          <w:sz w:val="24"/>
          <w:szCs w:val="24"/>
        </w:rPr>
        <w:t>といえます。</w:t>
      </w:r>
    </w:p>
    <w:p w:rsidR="0049658B" w:rsidRPr="00486BC5" w:rsidRDefault="0049658B" w:rsidP="0049658B">
      <w:pPr>
        <w:autoSpaceDE w:val="0"/>
        <w:autoSpaceDN w:val="0"/>
        <w:spacing w:beforeLines="50" w:before="120"/>
        <w:ind w:leftChars="69" w:left="1828" w:rightChars="70" w:right="147" w:hangingChars="762" w:hanging="1683"/>
        <w:rPr>
          <w:rFonts w:ascii="ＭＳ ゴシック" w:eastAsia="ＭＳ ゴシック" w:hAnsi="ＭＳ ゴシック"/>
          <w:b/>
          <w:sz w:val="22"/>
          <w:shd w:val="pct15" w:color="auto" w:fill="FFFFFF"/>
        </w:rPr>
      </w:pPr>
      <w:r w:rsidRPr="00486BC5">
        <w:rPr>
          <w:rFonts w:ascii="ＭＳ ゴシック" w:eastAsia="ＭＳ ゴシック" w:hAnsi="ＭＳ ゴシック" w:hint="eastAsia"/>
          <w:b/>
          <w:sz w:val="22"/>
          <w:shd w:val="pct15" w:color="auto" w:fill="FFFFFF"/>
        </w:rPr>
        <w:t>問：特に力を入れて行いたい学習活動について</w:t>
      </w:r>
      <w:r w:rsidR="00AD07A3" w:rsidRPr="00486BC5">
        <w:rPr>
          <w:rFonts w:ascii="ＭＳ ゴシック" w:eastAsia="ＭＳ ゴシック" w:hAnsi="ＭＳ ゴシック" w:hint="eastAsia"/>
          <w:b/>
          <w:sz w:val="22"/>
          <w:shd w:val="pct15" w:color="auto" w:fill="FFFFFF"/>
        </w:rPr>
        <w:t>、順に３つまで</w:t>
      </w:r>
      <w:r w:rsidRPr="00486BC5">
        <w:rPr>
          <w:rFonts w:ascii="ＭＳ ゴシック" w:eastAsia="ＭＳ ゴシック" w:hAnsi="ＭＳ ゴシック" w:hint="eastAsia"/>
          <w:b/>
          <w:sz w:val="22"/>
          <w:shd w:val="pct15" w:color="auto" w:fill="FFFFFF"/>
        </w:rPr>
        <w:t>お答えください。</w:t>
      </w:r>
      <w:r w:rsidR="00957F27" w:rsidRPr="00486BC5">
        <w:rPr>
          <w:rFonts w:ascii="ＭＳ ゴシック" w:eastAsia="ＭＳ ゴシック" w:hAnsi="ＭＳ ゴシック" w:hint="eastAsia"/>
          <w:b/>
          <w:sz w:val="22"/>
          <w:shd w:val="pct15" w:color="auto" w:fill="FFFFFF"/>
        </w:rPr>
        <w:t xml:space="preserve">　　　　　　　　　　　　　　　</w:t>
      </w:r>
    </w:p>
    <w:p w:rsidR="0049658B" w:rsidRPr="00486BC5" w:rsidRDefault="000F3A48" w:rsidP="00E95ACB">
      <w:pPr>
        <w:autoSpaceDE w:val="0"/>
        <w:autoSpaceDN w:val="0"/>
        <w:ind w:leftChars="70" w:left="587" w:rightChars="70" w:right="147" w:hangingChars="200" w:hanging="440"/>
        <w:rPr>
          <w:rFonts w:ascii="ＭＳ ゴシック" w:eastAsia="ＭＳ ゴシック" w:hAnsi="ＭＳ ゴシック"/>
          <w:sz w:val="22"/>
        </w:rPr>
      </w:pPr>
      <w:r w:rsidRPr="00486BC5">
        <w:rPr>
          <w:rFonts w:ascii="ＭＳ ゴシック" w:eastAsia="ＭＳ ゴシック" w:hAnsi="ＭＳ ゴシック"/>
          <w:noProof/>
          <w:sz w:val="22"/>
        </w:rPr>
        <w:drawing>
          <wp:anchor distT="0" distB="0" distL="114300" distR="114300" simplePos="0" relativeHeight="251715584" behindDoc="0" locked="0" layoutInCell="1" allowOverlap="1" wp14:anchorId="47C849A3" wp14:editId="69BDDB69">
            <wp:simplePos x="0" y="0"/>
            <wp:positionH relativeFrom="margin">
              <wp:posOffset>473075</wp:posOffset>
            </wp:positionH>
            <wp:positionV relativeFrom="paragraph">
              <wp:posOffset>31115</wp:posOffset>
            </wp:positionV>
            <wp:extent cx="5242118" cy="1409700"/>
            <wp:effectExtent l="0" t="0" r="0" b="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4" cstate="print"/>
                    <a:srcRect b="59229"/>
                    <a:stretch/>
                  </pic:blipFill>
                  <pic:spPr bwMode="auto">
                    <a:xfrm>
                      <a:off x="0" y="0"/>
                      <a:ext cx="5242118" cy="14097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49658B" w:rsidRPr="00486BC5" w:rsidRDefault="0049658B" w:rsidP="0049658B">
      <w:pPr>
        <w:autoSpaceDE w:val="0"/>
        <w:autoSpaceDN w:val="0"/>
        <w:ind w:leftChars="70" w:left="587" w:rightChars="70" w:right="147" w:hangingChars="200" w:hanging="440"/>
        <w:rPr>
          <w:rFonts w:ascii="ＭＳ ゴシック" w:eastAsia="ＭＳ ゴシック" w:hAnsi="ＭＳ ゴシック"/>
          <w:sz w:val="22"/>
        </w:rPr>
      </w:pPr>
    </w:p>
    <w:p w:rsidR="0049658B" w:rsidRPr="00486BC5" w:rsidRDefault="0049658B" w:rsidP="0049658B">
      <w:pPr>
        <w:autoSpaceDE w:val="0"/>
        <w:autoSpaceDN w:val="0"/>
        <w:ind w:leftChars="70" w:left="587" w:rightChars="70" w:right="147" w:hangingChars="200" w:hanging="440"/>
        <w:rPr>
          <w:rFonts w:ascii="ＭＳ ゴシック" w:eastAsia="ＭＳ ゴシック" w:hAnsi="ＭＳ ゴシック"/>
          <w:sz w:val="22"/>
        </w:rPr>
      </w:pPr>
    </w:p>
    <w:p w:rsidR="0049658B" w:rsidRPr="00486BC5" w:rsidRDefault="00E95ACB" w:rsidP="0049658B">
      <w:pPr>
        <w:autoSpaceDE w:val="0"/>
        <w:autoSpaceDN w:val="0"/>
        <w:ind w:leftChars="70" w:left="567" w:rightChars="70" w:right="147" w:hangingChars="200" w:hanging="420"/>
        <w:rPr>
          <w:rFonts w:ascii="ＭＳ ゴシック" w:eastAsia="ＭＳ ゴシック" w:hAnsi="ＭＳ ゴシック"/>
          <w:sz w:val="22"/>
        </w:rPr>
      </w:pPr>
      <w:r w:rsidRPr="00486BC5">
        <w:rPr>
          <w:noProof/>
        </w:rPr>
        <mc:AlternateContent>
          <mc:Choice Requires="wps">
            <w:drawing>
              <wp:anchor distT="0" distB="0" distL="114300" distR="114300" simplePos="0" relativeHeight="251766784" behindDoc="0" locked="0" layoutInCell="1" allowOverlap="1" wp14:anchorId="2BBD5381" wp14:editId="19395628">
                <wp:simplePos x="0" y="0"/>
                <wp:positionH relativeFrom="column">
                  <wp:posOffset>5339715</wp:posOffset>
                </wp:positionH>
                <wp:positionV relativeFrom="paragraph">
                  <wp:posOffset>212270</wp:posOffset>
                </wp:positionV>
                <wp:extent cx="276225" cy="295275"/>
                <wp:effectExtent l="19050" t="19050" r="28575" b="28575"/>
                <wp:wrapNone/>
                <wp:docPr id="28" name="楕円 28"/>
                <wp:cNvGraphicFramePr/>
                <a:graphic xmlns:a="http://schemas.openxmlformats.org/drawingml/2006/main">
                  <a:graphicData uri="http://schemas.microsoft.com/office/word/2010/wordprocessingShape">
                    <wps:wsp>
                      <wps:cNvSpPr/>
                      <wps:spPr>
                        <a:xfrm>
                          <a:off x="0" y="0"/>
                          <a:ext cx="276225" cy="295275"/>
                        </a:xfrm>
                        <a:prstGeom prst="ellipse">
                          <a:avLst/>
                        </a:prstGeom>
                        <a:noFill/>
                        <a:ln w="38100">
                          <a:solidFill>
                            <a:schemeClr val="tx1">
                              <a:lumMod val="95000"/>
                              <a:lumOff val="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986A00" id="楕円 28" o:spid="_x0000_s1026" style="position:absolute;left:0;text-align:left;margin-left:420.45pt;margin-top:16.7pt;width:21.75pt;height:23.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" filled="f" strokecolor="#0d0d0d [3069]" strokeweight="3pt">
                <v:stroke dashstyle="1 1" joinstyle="miter"/>
              </v:oval>
            </w:pict>
          </mc:Fallback>
        </mc:AlternateContent>
      </w:r>
    </w:p>
    <w:p w:rsidR="0049658B" w:rsidRPr="00486BC5" w:rsidRDefault="0049658B" w:rsidP="0049658B">
      <w:pPr>
        <w:autoSpaceDE w:val="0"/>
        <w:autoSpaceDN w:val="0"/>
        <w:ind w:rightChars="70" w:right="147"/>
        <w:rPr>
          <w:rFonts w:ascii="ＭＳ ゴシック" w:eastAsia="ＭＳ ゴシック" w:hAnsi="ＭＳ ゴシック"/>
          <w:sz w:val="22"/>
        </w:rPr>
      </w:pPr>
    </w:p>
    <w:p w:rsidR="0049658B" w:rsidRPr="00486BC5" w:rsidRDefault="0049658B" w:rsidP="0049658B">
      <w:pPr>
        <w:autoSpaceDE w:val="0"/>
        <w:autoSpaceDN w:val="0"/>
        <w:ind w:rightChars="70" w:right="147"/>
        <w:rPr>
          <w:rFonts w:ascii="ＭＳ ゴシック" w:eastAsia="ＭＳ ゴシック" w:hAnsi="ＭＳ ゴシック"/>
          <w:sz w:val="22"/>
        </w:rPr>
      </w:pPr>
    </w:p>
    <w:p w:rsidR="0049658B" w:rsidRPr="00486BC5" w:rsidRDefault="0049658B" w:rsidP="0049658B">
      <w:pPr>
        <w:autoSpaceDE w:val="0"/>
        <w:autoSpaceDN w:val="0"/>
        <w:ind w:rightChars="70" w:right="147"/>
        <w:rPr>
          <w:rFonts w:ascii="ＭＳ ゴシック" w:eastAsia="ＭＳ ゴシック" w:hAnsi="ＭＳ ゴシック"/>
          <w:sz w:val="22"/>
        </w:rPr>
      </w:pPr>
    </w:p>
    <w:p w:rsidR="000F3A48" w:rsidRPr="00486BC5" w:rsidRDefault="000F3A48" w:rsidP="002822B7">
      <w:pPr>
        <w:autoSpaceDE w:val="0"/>
        <w:autoSpaceDN w:val="0"/>
        <w:ind w:rightChars="70" w:right="147"/>
        <w:rPr>
          <w:rFonts w:ascii="ＭＳ ゴシック" w:eastAsia="ＭＳ ゴシック" w:hAnsi="ＭＳ ゴシック"/>
          <w:sz w:val="20"/>
          <w:szCs w:val="20"/>
        </w:rPr>
      </w:pPr>
    </w:p>
    <w:p w:rsidR="00EB1ECC" w:rsidRPr="00486BC5" w:rsidRDefault="00EB1ECC" w:rsidP="002822B7">
      <w:pPr>
        <w:autoSpaceDE w:val="0"/>
        <w:autoSpaceDN w:val="0"/>
        <w:ind w:rightChars="70" w:right="147"/>
        <w:rPr>
          <w:rFonts w:ascii="ＭＳ ゴシック" w:eastAsia="ＭＳ ゴシック" w:hAnsi="ＭＳ ゴシック"/>
          <w:sz w:val="20"/>
          <w:szCs w:val="20"/>
        </w:rPr>
      </w:pPr>
    </w:p>
    <w:p w:rsidR="0049658B" w:rsidRPr="00486BC5" w:rsidRDefault="0049658B" w:rsidP="002822B7">
      <w:pPr>
        <w:autoSpaceDE w:val="0"/>
        <w:autoSpaceDN w:val="0"/>
        <w:ind w:rightChars="70" w:right="147" w:firstLineChars="100" w:firstLine="200"/>
        <w:rPr>
          <w:rFonts w:ascii="ＭＳ ゴシック" w:eastAsia="ＭＳ ゴシック" w:hAnsi="ＭＳ ゴシック"/>
          <w:sz w:val="20"/>
          <w:szCs w:val="20"/>
        </w:rPr>
      </w:pPr>
      <w:r w:rsidRPr="00486BC5">
        <w:rPr>
          <w:rFonts w:ascii="ＭＳ ゴシック" w:eastAsia="ＭＳ ゴシック" w:hAnsi="ＭＳ ゴシック" w:hint="eastAsia"/>
          <w:sz w:val="20"/>
          <w:szCs w:val="20"/>
        </w:rPr>
        <w:t>※スコアは、順位付けの回答結果に</w:t>
      </w:r>
      <w:r w:rsidRPr="00486BC5">
        <w:rPr>
          <w:rFonts w:ascii="ＭＳ ゴシック" w:eastAsia="ＭＳ ゴシック" w:hAnsi="ＭＳ ゴシック"/>
          <w:sz w:val="20"/>
          <w:szCs w:val="20"/>
        </w:rPr>
        <w:t>1</w:t>
      </w:r>
      <w:r w:rsidRPr="00486BC5">
        <w:rPr>
          <w:rFonts w:ascii="ＭＳ ゴシック" w:eastAsia="ＭＳ ゴシック" w:hAnsi="ＭＳ ゴシック" w:hint="eastAsia"/>
          <w:sz w:val="20"/>
          <w:szCs w:val="20"/>
        </w:rPr>
        <w:t>位</w:t>
      </w:r>
      <w:r w:rsidRPr="00486BC5">
        <w:rPr>
          <w:rFonts w:ascii="ＭＳ ゴシック" w:eastAsia="ＭＳ ゴシック" w:hAnsi="ＭＳ ゴシック"/>
          <w:sz w:val="20"/>
          <w:szCs w:val="20"/>
        </w:rPr>
        <w:t>=3</w:t>
      </w:r>
      <w:r w:rsidRPr="00486BC5">
        <w:rPr>
          <w:rFonts w:ascii="ＭＳ ゴシック" w:eastAsia="ＭＳ ゴシック" w:hAnsi="ＭＳ ゴシック" w:hint="eastAsia"/>
          <w:sz w:val="20"/>
          <w:szCs w:val="20"/>
        </w:rPr>
        <w:t>点、2位</w:t>
      </w:r>
      <w:r w:rsidRPr="00486BC5">
        <w:rPr>
          <w:rFonts w:ascii="ＭＳ ゴシック" w:eastAsia="ＭＳ ゴシック" w:hAnsi="ＭＳ ゴシック"/>
          <w:sz w:val="20"/>
          <w:szCs w:val="20"/>
        </w:rPr>
        <w:t>=2</w:t>
      </w:r>
      <w:r w:rsidRPr="00486BC5">
        <w:rPr>
          <w:rFonts w:ascii="ＭＳ ゴシック" w:eastAsia="ＭＳ ゴシック" w:hAnsi="ＭＳ ゴシック" w:hint="eastAsia"/>
          <w:sz w:val="20"/>
          <w:szCs w:val="20"/>
        </w:rPr>
        <w:t>点、</w:t>
      </w:r>
      <w:r w:rsidRPr="00486BC5">
        <w:rPr>
          <w:rFonts w:ascii="ＭＳ ゴシック" w:eastAsia="ＭＳ ゴシック" w:hAnsi="ＭＳ ゴシック"/>
          <w:sz w:val="20"/>
          <w:szCs w:val="20"/>
        </w:rPr>
        <w:t>3</w:t>
      </w:r>
      <w:r w:rsidRPr="00486BC5">
        <w:rPr>
          <w:rFonts w:ascii="ＭＳ ゴシック" w:eastAsia="ＭＳ ゴシック" w:hAnsi="ＭＳ ゴシック" w:hint="eastAsia"/>
          <w:sz w:val="20"/>
          <w:szCs w:val="20"/>
        </w:rPr>
        <w:t>位</w:t>
      </w:r>
      <w:r w:rsidRPr="00486BC5">
        <w:rPr>
          <w:rFonts w:ascii="ＭＳ ゴシック" w:eastAsia="ＭＳ ゴシック" w:hAnsi="ＭＳ ゴシック"/>
          <w:sz w:val="20"/>
          <w:szCs w:val="20"/>
        </w:rPr>
        <w:t>=1</w:t>
      </w:r>
      <w:r w:rsidRPr="00486BC5">
        <w:rPr>
          <w:rFonts w:ascii="ＭＳ ゴシック" w:eastAsia="ＭＳ ゴシック" w:hAnsi="ＭＳ ゴシック" w:hint="eastAsia"/>
          <w:sz w:val="20"/>
          <w:szCs w:val="20"/>
        </w:rPr>
        <w:t>点を与えて集計したもの。</w:t>
      </w:r>
    </w:p>
    <w:p w:rsidR="00EB1ECC" w:rsidRPr="00486BC5" w:rsidRDefault="00EB1ECC" w:rsidP="002822B7">
      <w:pPr>
        <w:autoSpaceDE w:val="0"/>
        <w:autoSpaceDN w:val="0"/>
        <w:ind w:rightChars="70" w:right="147" w:firstLineChars="100" w:firstLine="220"/>
        <w:rPr>
          <w:rFonts w:ascii="ＭＳ ゴシック" w:eastAsia="ＭＳ ゴシック" w:hAnsi="ＭＳ ゴシック"/>
          <w:sz w:val="22"/>
        </w:rPr>
      </w:pPr>
    </w:p>
    <w:p w:rsidR="0049658B" w:rsidRPr="00486BC5" w:rsidRDefault="004B6DFC" w:rsidP="00EB1ECC">
      <w:pPr>
        <w:widowControl/>
        <w:ind w:leftChars="202" w:left="424"/>
        <w:jc w:val="left"/>
        <w:rPr>
          <w:rFonts w:asciiTheme="majorHAnsi" w:eastAsiaTheme="majorHAnsi" w:hAnsiTheme="majorHAnsi"/>
          <w:sz w:val="24"/>
          <w:szCs w:val="24"/>
        </w:rPr>
      </w:pPr>
      <w:r w:rsidRPr="00486BC5">
        <w:rPr>
          <w:rFonts w:asciiTheme="majorHAnsi" w:eastAsiaTheme="majorHAnsi" w:hAnsiTheme="majorHAnsi" w:hint="eastAsia"/>
          <w:sz w:val="24"/>
          <w:szCs w:val="24"/>
        </w:rPr>
        <w:t>また、</w:t>
      </w:r>
      <w:r w:rsidR="00D372BC" w:rsidRPr="00486BC5">
        <w:rPr>
          <w:rFonts w:asciiTheme="majorHAnsi" w:eastAsiaTheme="majorHAnsi" w:hAnsiTheme="majorHAnsi" w:hint="eastAsia"/>
          <w:sz w:val="24"/>
          <w:szCs w:val="24"/>
        </w:rPr>
        <w:t>性・年齢別でみてみると</w:t>
      </w:r>
      <w:r w:rsidRPr="00486BC5">
        <w:rPr>
          <w:rFonts w:asciiTheme="majorHAnsi" w:eastAsiaTheme="majorHAnsi" w:hAnsiTheme="majorHAnsi" w:hint="eastAsia"/>
          <w:sz w:val="24"/>
          <w:szCs w:val="24"/>
        </w:rPr>
        <w:t>、</w:t>
      </w:r>
      <w:r w:rsidR="00D372BC" w:rsidRPr="00486BC5">
        <w:rPr>
          <w:rFonts w:asciiTheme="majorHAnsi" w:eastAsiaTheme="majorHAnsi" w:hAnsiTheme="majorHAnsi" w:hint="eastAsia"/>
          <w:sz w:val="24"/>
          <w:szCs w:val="24"/>
        </w:rPr>
        <w:t>「職業上必要な知識および技能に関すること」は、</w:t>
      </w:r>
      <w:r w:rsidRPr="00486BC5">
        <w:rPr>
          <w:rFonts w:asciiTheme="majorHAnsi" w:eastAsiaTheme="majorHAnsi" w:hAnsiTheme="majorHAnsi" w:hint="eastAsia"/>
          <w:sz w:val="24"/>
          <w:szCs w:val="24"/>
        </w:rPr>
        <w:t>男性では</w:t>
      </w:r>
      <w:r w:rsidRPr="00486BC5">
        <w:rPr>
          <w:rFonts w:asciiTheme="majorHAnsi" w:eastAsiaTheme="majorHAnsi" w:hAnsiTheme="majorHAnsi"/>
          <w:sz w:val="24"/>
          <w:szCs w:val="24"/>
        </w:rPr>
        <w:t>20～30代で</w:t>
      </w:r>
      <w:r w:rsidR="00D372BC" w:rsidRPr="00486BC5">
        <w:rPr>
          <w:rFonts w:asciiTheme="majorHAnsi" w:eastAsiaTheme="majorHAnsi" w:hAnsiTheme="majorHAnsi" w:hint="eastAsia"/>
          <w:sz w:val="24"/>
          <w:szCs w:val="24"/>
        </w:rPr>
        <w:t>8</w:t>
      </w:r>
      <w:r w:rsidR="00D372BC" w:rsidRPr="00486BC5">
        <w:rPr>
          <w:rFonts w:asciiTheme="majorHAnsi" w:eastAsiaTheme="majorHAnsi" w:hAnsiTheme="majorHAnsi"/>
          <w:sz w:val="24"/>
          <w:szCs w:val="24"/>
        </w:rPr>
        <w:t>1.8</w:t>
      </w:r>
      <w:r w:rsidRPr="00486BC5">
        <w:rPr>
          <w:rFonts w:asciiTheme="majorHAnsi" w:eastAsiaTheme="majorHAnsi" w:hAnsiTheme="majorHAnsi"/>
          <w:sz w:val="24"/>
          <w:szCs w:val="24"/>
        </w:rPr>
        <w:t>％、女性では20代～30代が</w:t>
      </w:r>
      <w:r w:rsidR="00D372BC" w:rsidRPr="00486BC5">
        <w:rPr>
          <w:rFonts w:asciiTheme="majorHAnsi" w:eastAsiaTheme="majorHAnsi" w:hAnsiTheme="majorHAnsi"/>
          <w:sz w:val="24"/>
          <w:szCs w:val="24"/>
        </w:rPr>
        <w:t>70.4</w:t>
      </w:r>
      <w:r w:rsidRPr="00486BC5">
        <w:rPr>
          <w:rFonts w:asciiTheme="majorHAnsi" w:eastAsiaTheme="majorHAnsi" w:hAnsiTheme="majorHAnsi"/>
          <w:sz w:val="24"/>
          <w:szCs w:val="24"/>
        </w:rPr>
        <w:t>％と、特に若年層において</w:t>
      </w:r>
      <w:r w:rsidR="00D372BC" w:rsidRPr="00486BC5">
        <w:rPr>
          <w:rFonts w:asciiTheme="majorHAnsi" w:eastAsiaTheme="majorHAnsi" w:hAnsiTheme="majorHAnsi" w:hint="eastAsia"/>
          <w:sz w:val="24"/>
          <w:szCs w:val="24"/>
        </w:rPr>
        <w:t>そ</w:t>
      </w:r>
      <w:r w:rsidRPr="00486BC5">
        <w:rPr>
          <w:rFonts w:asciiTheme="majorHAnsi" w:eastAsiaTheme="majorHAnsi" w:hAnsiTheme="majorHAnsi"/>
          <w:sz w:val="24"/>
          <w:szCs w:val="24"/>
        </w:rPr>
        <w:t>のニーズが高い</w:t>
      </w:r>
      <w:r w:rsidRPr="00486BC5">
        <w:rPr>
          <w:rFonts w:asciiTheme="majorHAnsi" w:eastAsiaTheme="majorHAnsi" w:hAnsiTheme="majorHAnsi" w:hint="eastAsia"/>
          <w:sz w:val="24"/>
          <w:szCs w:val="24"/>
        </w:rPr>
        <w:t>ことがわかります。</w:t>
      </w:r>
    </w:p>
    <w:p w:rsidR="004B6DFC" w:rsidRPr="00486BC5" w:rsidRDefault="004B6DFC" w:rsidP="00F81C6D">
      <w:pPr>
        <w:rPr>
          <w:rFonts w:asciiTheme="majorHAnsi" w:eastAsiaTheme="majorHAnsi" w:hAnsiTheme="majorHAnsi"/>
        </w:rPr>
      </w:pPr>
    </w:p>
    <w:p w:rsidR="00F533B2" w:rsidRPr="00486BC5" w:rsidRDefault="0028143E" w:rsidP="00F81C6D">
      <w:pPr>
        <w:rPr>
          <w:rFonts w:asciiTheme="majorHAnsi" w:eastAsiaTheme="majorHAnsi" w:hAnsiTheme="majorHAnsi"/>
        </w:rPr>
      </w:pPr>
      <w:r w:rsidRPr="00486BC5">
        <w:rPr>
          <w:rFonts w:asciiTheme="majorHAnsi" w:eastAsiaTheme="majorHAnsi" w:hAnsiTheme="majorHAnsi"/>
          <w:noProof/>
        </w:rPr>
        <w:drawing>
          <wp:inline distT="0" distB="0" distL="0" distR="0" wp14:anchorId="1B94F41B" wp14:editId="3C65633F">
            <wp:extent cx="6163590" cy="444138"/>
            <wp:effectExtent l="0" t="0" r="0" b="0"/>
            <wp:docPr id="4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rotWithShape="1">
                    <a:blip r:embed="rId25"/>
                    <a:srcRect t="1325" b="84982"/>
                    <a:stretch/>
                  </pic:blipFill>
                  <pic:spPr>
                    <a:xfrm>
                      <a:off x="0" y="0"/>
                      <a:ext cx="6163590" cy="444138"/>
                    </a:xfrm>
                    <a:prstGeom prst="rect">
                      <a:avLst/>
                    </a:prstGeom>
                  </pic:spPr>
                </pic:pic>
              </a:graphicData>
            </a:graphic>
          </wp:inline>
        </w:drawing>
      </w:r>
    </w:p>
    <w:p w:rsidR="0028143E" w:rsidRPr="00486BC5" w:rsidRDefault="009415F8" w:rsidP="00F81C6D">
      <w:pPr>
        <w:rPr>
          <w:rFonts w:asciiTheme="majorHAnsi" w:eastAsiaTheme="majorHAnsi" w:hAnsiTheme="majorHAnsi"/>
        </w:rPr>
      </w:pPr>
      <w:r w:rsidRPr="00486BC5">
        <w:rPr>
          <w:noProof/>
        </w:rPr>
        <mc:AlternateContent>
          <mc:Choice Requires="wps">
            <w:drawing>
              <wp:anchor distT="0" distB="0" distL="114300" distR="114300" simplePos="0" relativeHeight="251746304" behindDoc="0" locked="0" layoutInCell="1" allowOverlap="1" wp14:anchorId="3689CC61" wp14:editId="5F726DFE">
                <wp:simplePos x="0" y="0"/>
                <wp:positionH relativeFrom="column">
                  <wp:posOffset>3743325</wp:posOffset>
                </wp:positionH>
                <wp:positionV relativeFrom="paragraph">
                  <wp:posOffset>66675</wp:posOffset>
                </wp:positionV>
                <wp:extent cx="276225" cy="295275"/>
                <wp:effectExtent l="19050" t="19050" r="28575" b="28575"/>
                <wp:wrapNone/>
                <wp:docPr id="35" name="楕円 35"/>
                <wp:cNvGraphicFramePr/>
                <a:graphic xmlns:a="http://schemas.openxmlformats.org/drawingml/2006/main">
                  <a:graphicData uri="http://schemas.microsoft.com/office/word/2010/wordprocessingShape">
                    <wps:wsp>
                      <wps:cNvSpPr/>
                      <wps:spPr>
                        <a:xfrm>
                          <a:off x="0" y="0"/>
                          <a:ext cx="276225" cy="295275"/>
                        </a:xfrm>
                        <a:prstGeom prst="ellipse">
                          <a:avLst/>
                        </a:prstGeom>
                        <a:noFill/>
                        <a:ln w="38100">
                          <a:solidFill>
                            <a:schemeClr val="tx1">
                              <a:lumMod val="95000"/>
                              <a:lumOff val="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55CECD" id="楕円 35" o:spid="_x0000_s1026" style="position:absolute;left:0;text-align:left;margin-left:294.75pt;margin-top:5.25pt;width:21.75pt;height:23.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" filled="f" strokecolor="#0d0d0d [3069]" strokeweight="3pt">
                <v:stroke dashstyle="1 1" joinstyle="miter"/>
              </v:oval>
            </w:pict>
          </mc:Fallback>
        </mc:AlternateContent>
      </w:r>
      <w:r w:rsidRPr="00486BC5">
        <w:rPr>
          <w:noProof/>
        </w:rPr>
        <mc:AlternateContent>
          <mc:Choice Requires="wps">
            <w:drawing>
              <wp:anchor distT="0" distB="0" distL="114300" distR="114300" simplePos="0" relativeHeight="251744256" behindDoc="0" locked="0" layoutInCell="1" allowOverlap="1" wp14:anchorId="08AD856B" wp14:editId="03E3FFA4">
                <wp:simplePos x="0" y="0"/>
                <wp:positionH relativeFrom="column">
                  <wp:posOffset>3676650</wp:posOffset>
                </wp:positionH>
                <wp:positionV relativeFrom="paragraph">
                  <wp:posOffset>504825</wp:posOffset>
                </wp:positionV>
                <wp:extent cx="276225" cy="295275"/>
                <wp:effectExtent l="19050" t="19050" r="28575" b="28575"/>
                <wp:wrapNone/>
                <wp:docPr id="34" name="楕円 34"/>
                <wp:cNvGraphicFramePr/>
                <a:graphic xmlns:a="http://schemas.openxmlformats.org/drawingml/2006/main">
                  <a:graphicData uri="http://schemas.microsoft.com/office/word/2010/wordprocessingShape">
                    <wps:wsp>
                      <wps:cNvSpPr/>
                      <wps:spPr>
                        <a:xfrm>
                          <a:off x="0" y="0"/>
                          <a:ext cx="276225" cy="295275"/>
                        </a:xfrm>
                        <a:prstGeom prst="ellipse">
                          <a:avLst/>
                        </a:prstGeom>
                        <a:noFill/>
                        <a:ln w="38100">
                          <a:solidFill>
                            <a:schemeClr val="tx1">
                              <a:lumMod val="95000"/>
                              <a:lumOff val="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17B862" id="楕円 34" o:spid="_x0000_s1026" style="position:absolute;left:0;text-align:left;margin-left:289.5pt;margin-top:39.75pt;width:21.75pt;height:23.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" filled="f" strokecolor="#0d0d0d [3069]" strokeweight="3pt">
                <v:stroke dashstyle="1 1" joinstyle="miter"/>
              </v:oval>
            </w:pict>
          </mc:Fallback>
        </mc:AlternateContent>
      </w:r>
      <w:r w:rsidR="0028143E" w:rsidRPr="00486BC5">
        <w:rPr>
          <w:rFonts w:asciiTheme="majorHAnsi" w:eastAsiaTheme="majorHAnsi" w:hAnsiTheme="majorHAnsi"/>
          <w:noProof/>
        </w:rPr>
        <w:drawing>
          <wp:inline distT="0" distB="0" distL="0" distR="0" wp14:anchorId="3FB5FF85" wp14:editId="4418745F">
            <wp:extent cx="6163590" cy="1214845"/>
            <wp:effectExtent l="0" t="0" r="0" b="0"/>
            <wp:docPr id="137"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rotWithShape="1">
                    <a:blip r:embed="rId25"/>
                    <a:srcRect t="65766" b="-3222"/>
                    <a:stretch/>
                  </pic:blipFill>
                  <pic:spPr>
                    <a:xfrm>
                      <a:off x="0" y="0"/>
                      <a:ext cx="6163590" cy="1214845"/>
                    </a:xfrm>
                    <a:prstGeom prst="rect">
                      <a:avLst/>
                    </a:prstGeom>
                  </pic:spPr>
                </pic:pic>
              </a:graphicData>
            </a:graphic>
          </wp:inline>
        </w:drawing>
      </w:r>
    </w:p>
    <w:p w:rsidR="00EB1ECC" w:rsidRPr="00486BC5" w:rsidRDefault="00EB1ECC" w:rsidP="00F81C6D">
      <w:pPr>
        <w:rPr>
          <w:rFonts w:asciiTheme="majorHAnsi" w:eastAsiaTheme="majorHAnsi" w:hAnsiTheme="majorHAnsi"/>
          <w:b/>
          <w:sz w:val="24"/>
          <w:szCs w:val="24"/>
          <w:u w:val="dottedHeavy"/>
        </w:rPr>
      </w:pPr>
    </w:p>
    <w:p w:rsidR="00EB1ECC" w:rsidRPr="00486BC5" w:rsidRDefault="00EB1ECC" w:rsidP="00F81C6D">
      <w:pPr>
        <w:rPr>
          <w:rFonts w:asciiTheme="majorHAnsi" w:eastAsiaTheme="majorHAnsi" w:hAnsiTheme="majorHAnsi"/>
          <w:b/>
          <w:sz w:val="24"/>
          <w:szCs w:val="24"/>
          <w:u w:val="dottedHeavy"/>
        </w:rPr>
      </w:pPr>
    </w:p>
    <w:p w:rsidR="00EB1ECC" w:rsidRPr="00486BC5" w:rsidRDefault="00EB1ECC" w:rsidP="00F81C6D">
      <w:pPr>
        <w:rPr>
          <w:rFonts w:asciiTheme="majorHAnsi" w:eastAsiaTheme="majorHAnsi" w:hAnsiTheme="majorHAnsi"/>
          <w:b/>
          <w:sz w:val="24"/>
          <w:szCs w:val="24"/>
          <w:u w:val="dottedHeavy"/>
        </w:rPr>
      </w:pPr>
    </w:p>
    <w:p w:rsidR="00EB1ECC" w:rsidRPr="00486BC5" w:rsidRDefault="00EB1ECC" w:rsidP="00F81C6D">
      <w:pPr>
        <w:rPr>
          <w:rFonts w:asciiTheme="majorHAnsi" w:eastAsiaTheme="majorHAnsi" w:hAnsiTheme="majorHAnsi"/>
          <w:b/>
          <w:sz w:val="24"/>
          <w:szCs w:val="24"/>
          <w:u w:val="dottedHeavy"/>
        </w:rPr>
      </w:pPr>
    </w:p>
    <w:p w:rsidR="00EB1ECC" w:rsidRPr="00486BC5" w:rsidRDefault="00EB1ECC" w:rsidP="00F81C6D">
      <w:pPr>
        <w:rPr>
          <w:rFonts w:asciiTheme="majorHAnsi" w:eastAsiaTheme="majorHAnsi" w:hAnsiTheme="majorHAnsi"/>
          <w:b/>
          <w:sz w:val="24"/>
          <w:szCs w:val="24"/>
          <w:u w:val="dottedHeavy"/>
        </w:rPr>
      </w:pPr>
    </w:p>
    <w:p w:rsidR="00EB1ECC" w:rsidRPr="00486BC5" w:rsidRDefault="00EB1ECC" w:rsidP="00F81C6D">
      <w:pPr>
        <w:rPr>
          <w:rFonts w:asciiTheme="majorHAnsi" w:eastAsiaTheme="majorHAnsi" w:hAnsiTheme="majorHAnsi"/>
          <w:b/>
          <w:sz w:val="24"/>
          <w:szCs w:val="24"/>
          <w:u w:val="dottedHeavy"/>
        </w:rPr>
      </w:pPr>
    </w:p>
    <w:p w:rsidR="00EB1ECC" w:rsidRPr="00486BC5" w:rsidRDefault="00EB1ECC" w:rsidP="00F81C6D">
      <w:pPr>
        <w:rPr>
          <w:rFonts w:asciiTheme="majorHAnsi" w:eastAsiaTheme="majorHAnsi" w:hAnsiTheme="majorHAnsi"/>
          <w:b/>
          <w:sz w:val="24"/>
          <w:szCs w:val="24"/>
          <w:u w:val="dottedHeavy"/>
        </w:rPr>
      </w:pPr>
    </w:p>
    <w:p w:rsidR="00EB1ECC" w:rsidRPr="00486BC5" w:rsidRDefault="00EB1ECC" w:rsidP="00F81C6D">
      <w:pPr>
        <w:rPr>
          <w:rFonts w:asciiTheme="majorHAnsi" w:eastAsiaTheme="majorHAnsi" w:hAnsiTheme="majorHAnsi"/>
          <w:b/>
          <w:sz w:val="24"/>
          <w:szCs w:val="24"/>
          <w:u w:val="dottedHeavy"/>
        </w:rPr>
      </w:pPr>
    </w:p>
    <w:p w:rsidR="00EB1ECC" w:rsidRPr="00486BC5" w:rsidRDefault="00EB1ECC" w:rsidP="00F81C6D">
      <w:pPr>
        <w:rPr>
          <w:rFonts w:asciiTheme="majorHAnsi" w:eastAsiaTheme="majorHAnsi" w:hAnsiTheme="majorHAnsi"/>
          <w:b/>
          <w:sz w:val="24"/>
          <w:szCs w:val="24"/>
          <w:u w:val="dottedHeavy"/>
        </w:rPr>
      </w:pPr>
    </w:p>
    <w:p w:rsidR="00EB1ECC" w:rsidRPr="00486BC5" w:rsidRDefault="00EB1ECC" w:rsidP="00F81C6D">
      <w:pPr>
        <w:rPr>
          <w:rFonts w:asciiTheme="majorHAnsi" w:eastAsiaTheme="majorHAnsi" w:hAnsiTheme="majorHAnsi"/>
          <w:b/>
          <w:sz w:val="24"/>
          <w:szCs w:val="24"/>
          <w:u w:val="dottedHeavy"/>
        </w:rPr>
      </w:pPr>
    </w:p>
    <w:p w:rsidR="0028143E" w:rsidRPr="00486BC5" w:rsidRDefault="0028143E" w:rsidP="00EB1ECC">
      <w:pPr>
        <w:ind w:left="240" w:hangingChars="100" w:hanging="240"/>
        <w:rPr>
          <w:rFonts w:ascii="游ゴシック" w:eastAsia="游ゴシック" w:hAnsi="游ゴシック"/>
          <w:b/>
          <w:sz w:val="24"/>
          <w:szCs w:val="24"/>
          <w:u w:val="dottedHeavy"/>
        </w:rPr>
      </w:pPr>
      <w:r w:rsidRPr="00486BC5">
        <w:rPr>
          <w:rFonts w:ascii="游ゴシック" w:eastAsia="游ゴシック" w:hAnsi="游ゴシック" w:hint="eastAsia"/>
          <w:b/>
          <w:sz w:val="24"/>
          <w:szCs w:val="24"/>
          <w:u w:val="dottedHeavy"/>
        </w:rPr>
        <w:t>◇</w:t>
      </w:r>
      <w:r w:rsidR="00F15BEB" w:rsidRPr="00486BC5">
        <w:rPr>
          <w:rFonts w:ascii="游ゴシック" w:eastAsia="游ゴシック" w:hAnsi="游ゴシック" w:hint="eastAsia"/>
          <w:b/>
          <w:sz w:val="24"/>
          <w:szCs w:val="24"/>
          <w:u w:val="dottedHeavy"/>
        </w:rPr>
        <w:t>20～30代は外国人住民、障がい者、高齢者への支援や国際交流による</w:t>
      </w:r>
      <w:r w:rsidR="00F15BEB" w:rsidRPr="00486BC5">
        <w:rPr>
          <w:rFonts w:ascii="游ゴシック" w:eastAsia="游ゴシック" w:hAnsi="游ゴシック" w:hint="eastAsia"/>
          <w:b/>
          <w:sz w:val="32"/>
          <w:szCs w:val="32"/>
          <w:u w:val="dottedHeavy"/>
        </w:rPr>
        <w:t>まちづくり</w:t>
      </w:r>
      <w:r w:rsidR="00F15BEB" w:rsidRPr="00486BC5">
        <w:rPr>
          <w:rFonts w:ascii="游ゴシック" w:eastAsia="游ゴシック" w:hAnsi="游ゴシック" w:hint="eastAsia"/>
          <w:b/>
          <w:sz w:val="24"/>
          <w:szCs w:val="24"/>
          <w:u w:val="dottedHeavy"/>
        </w:rPr>
        <w:t>に関心が高い</w:t>
      </w:r>
    </w:p>
    <w:p w:rsidR="00E95ACB" w:rsidRPr="00486BC5" w:rsidRDefault="0089680D" w:rsidP="009415F8">
      <w:pPr>
        <w:ind w:leftChars="135" w:left="283" w:firstLineChars="100" w:firstLine="240"/>
        <w:rPr>
          <w:rFonts w:asciiTheme="majorHAnsi" w:eastAsiaTheme="majorHAnsi" w:hAnsiTheme="majorHAnsi"/>
          <w:sz w:val="24"/>
          <w:szCs w:val="24"/>
        </w:rPr>
      </w:pPr>
      <w:r w:rsidRPr="00486BC5">
        <w:rPr>
          <w:rFonts w:asciiTheme="majorHAnsi" w:eastAsiaTheme="majorHAnsi" w:hAnsiTheme="majorHAnsi" w:hint="eastAsia"/>
          <w:sz w:val="24"/>
          <w:szCs w:val="24"/>
        </w:rPr>
        <w:t>「学習活動を行うことが住民参加・住民主体のまちづくりの一歩となると思う」と回答した人は</w:t>
      </w:r>
      <w:r w:rsidRPr="00486BC5">
        <w:rPr>
          <w:rFonts w:asciiTheme="majorHAnsi" w:eastAsiaTheme="majorHAnsi" w:hAnsiTheme="majorHAnsi"/>
          <w:sz w:val="24"/>
          <w:szCs w:val="24"/>
        </w:rPr>
        <w:t>63％。</w:t>
      </w:r>
    </w:p>
    <w:p w:rsidR="00E95ACB" w:rsidRPr="00486BC5" w:rsidRDefault="0089680D" w:rsidP="009415F8">
      <w:pPr>
        <w:ind w:leftChars="202" w:left="424" w:firstLineChars="100" w:firstLine="240"/>
        <w:rPr>
          <w:rFonts w:asciiTheme="majorHAnsi" w:eastAsiaTheme="majorHAnsi" w:hAnsiTheme="majorHAnsi"/>
          <w:sz w:val="24"/>
          <w:szCs w:val="24"/>
        </w:rPr>
      </w:pPr>
      <w:r w:rsidRPr="00486BC5">
        <w:rPr>
          <w:rFonts w:asciiTheme="majorHAnsi" w:eastAsiaTheme="majorHAnsi" w:hAnsiTheme="majorHAnsi"/>
          <w:sz w:val="24"/>
          <w:szCs w:val="24"/>
        </w:rPr>
        <w:t>特に20～30代においてその回答率は高く、学習活動とまちづくりの関連性について認識されており、将来のまちづくりの担い手となることが期待され</w:t>
      </w:r>
      <w:r w:rsidRPr="00486BC5">
        <w:rPr>
          <w:rFonts w:asciiTheme="majorHAnsi" w:eastAsiaTheme="majorHAnsi" w:hAnsiTheme="majorHAnsi" w:hint="eastAsia"/>
          <w:sz w:val="24"/>
          <w:szCs w:val="24"/>
        </w:rPr>
        <w:t>ています。</w:t>
      </w:r>
    </w:p>
    <w:p w:rsidR="00E95ACB" w:rsidRPr="00486BC5" w:rsidRDefault="00E763C9" w:rsidP="009415F8">
      <w:pPr>
        <w:ind w:leftChars="202" w:left="424" w:firstLineChars="100" w:firstLine="240"/>
        <w:rPr>
          <w:rFonts w:asciiTheme="majorHAnsi" w:eastAsiaTheme="majorHAnsi" w:hAnsiTheme="majorHAnsi"/>
          <w:sz w:val="24"/>
          <w:szCs w:val="24"/>
        </w:rPr>
      </w:pPr>
      <w:r w:rsidRPr="00486BC5">
        <w:rPr>
          <w:rFonts w:asciiTheme="majorHAnsi" w:eastAsiaTheme="majorHAnsi" w:hAnsiTheme="majorHAnsi" w:hint="eastAsia"/>
          <w:sz w:val="24"/>
          <w:szCs w:val="24"/>
        </w:rPr>
        <w:t>また、</w:t>
      </w:r>
      <w:r w:rsidR="00F15BEB" w:rsidRPr="00486BC5">
        <w:rPr>
          <w:rFonts w:asciiTheme="majorHAnsi" w:eastAsiaTheme="majorHAnsi" w:hAnsiTheme="majorHAnsi" w:hint="eastAsia"/>
          <w:sz w:val="24"/>
          <w:szCs w:val="24"/>
        </w:rPr>
        <w:t>まちづくりの視点から参加したい具体的な学習活動は、「スポーツ・文化活動」のほか、学校をはじめとした地域の子どもたちへの支援に関する活動への参加の意向が高いことがわかります。</w:t>
      </w:r>
    </w:p>
    <w:p w:rsidR="00F15BEB" w:rsidRPr="00486BC5" w:rsidRDefault="00F15BEB" w:rsidP="009415F8">
      <w:pPr>
        <w:ind w:leftChars="202" w:left="424" w:firstLineChars="100" w:firstLine="240"/>
        <w:rPr>
          <w:rFonts w:asciiTheme="majorHAnsi" w:eastAsiaTheme="majorHAnsi" w:hAnsiTheme="majorHAnsi"/>
          <w:sz w:val="24"/>
          <w:szCs w:val="24"/>
        </w:rPr>
      </w:pPr>
      <w:r w:rsidRPr="00486BC5">
        <w:rPr>
          <w:rFonts w:asciiTheme="majorHAnsi" w:eastAsiaTheme="majorHAnsi" w:hAnsiTheme="majorHAnsi" w:hint="eastAsia"/>
          <w:sz w:val="24"/>
          <w:szCs w:val="24"/>
        </w:rPr>
        <w:t>特に、男性20～30代では、上記に加え、障がい者や高齢者、外国人住民などの支援、女性20～30代では国際交流を目的とした学習活動への参加など、共生社会の構築に向けた取組への関心への高さがうかがえます。</w:t>
      </w:r>
    </w:p>
    <w:p w:rsidR="009415F8" w:rsidRPr="00486BC5" w:rsidRDefault="009415F8" w:rsidP="009415F8">
      <w:pPr>
        <w:ind w:leftChars="202" w:left="424" w:firstLineChars="100" w:firstLine="240"/>
        <w:rPr>
          <w:rFonts w:asciiTheme="majorHAnsi" w:eastAsiaTheme="majorHAnsi" w:hAnsiTheme="majorHAnsi"/>
          <w:sz w:val="24"/>
          <w:szCs w:val="24"/>
        </w:rPr>
      </w:pPr>
    </w:p>
    <w:p w:rsidR="00E95ACB" w:rsidRPr="00486BC5" w:rsidRDefault="00E763C9" w:rsidP="00BF60E6">
      <w:pPr>
        <w:ind w:leftChars="50" w:left="210" w:hangingChars="50" w:hanging="105"/>
        <w:rPr>
          <w:rFonts w:ascii="ＭＳ ゴシック" w:eastAsia="ＭＳ ゴシック" w:hAnsi="ＭＳ ゴシック"/>
          <w:b/>
          <w:sz w:val="22"/>
          <w:shd w:val="pct15" w:color="auto" w:fill="FFFFFF"/>
        </w:rPr>
      </w:pPr>
      <w:r w:rsidRPr="00486BC5">
        <w:rPr>
          <w:rFonts w:ascii="ＭＳ ゴシック" w:eastAsia="ＭＳ ゴシック" w:hAnsi="ＭＳ ゴシック" w:hint="eastAsia"/>
          <w:b/>
          <w:shd w:val="pct15" w:color="auto" w:fill="FFFFFF"/>
        </w:rPr>
        <w:t>問：</w:t>
      </w:r>
      <w:r w:rsidR="003C319A" w:rsidRPr="00486BC5">
        <w:rPr>
          <w:rFonts w:ascii="ＭＳ ゴシック" w:eastAsia="ＭＳ ゴシック" w:hAnsi="ＭＳ ゴシック" w:hint="eastAsia"/>
          <w:b/>
          <w:shd w:val="pct15" w:color="auto" w:fill="FFFFFF"/>
        </w:rPr>
        <w:t>（ま</w:t>
      </w:r>
      <w:r w:rsidR="003C319A" w:rsidRPr="00486BC5">
        <w:rPr>
          <w:rFonts w:ascii="ＭＳ ゴシック" w:eastAsia="ＭＳ ゴシック" w:hAnsi="ＭＳ ゴシック" w:hint="eastAsia"/>
          <w:b/>
          <w:sz w:val="22"/>
          <w:shd w:val="pct15" w:color="auto" w:fill="FFFFFF"/>
        </w:rPr>
        <w:t>ちづくりの視点から生涯学習活動を考えたとき、活動に参加したいと回答した人に対して）</w:t>
      </w:r>
    </w:p>
    <w:p w:rsidR="00E763C9" w:rsidRPr="00486BC5" w:rsidRDefault="00E95ACB" w:rsidP="00BF60E6">
      <w:pPr>
        <w:ind w:firstLineChars="50" w:firstLine="110"/>
        <w:rPr>
          <w:rFonts w:ascii="ＭＳ ゴシック" w:eastAsia="ＭＳ ゴシック" w:hAnsi="ＭＳ ゴシック"/>
          <w:b/>
          <w:shd w:val="pct15" w:color="auto" w:fill="FFFFFF"/>
        </w:rPr>
      </w:pPr>
      <w:r w:rsidRPr="00486BC5">
        <w:rPr>
          <w:rFonts w:ascii="ＭＳ ゴシック" w:eastAsia="ＭＳ ゴシック" w:hAnsi="ＭＳ ゴシック" w:hint="eastAsia"/>
          <w:b/>
          <w:sz w:val="22"/>
          <w:shd w:val="pct15" w:color="auto" w:fill="FFFFFF"/>
        </w:rPr>
        <w:t xml:space="preserve">　　ど</w:t>
      </w:r>
      <w:r w:rsidR="003C319A" w:rsidRPr="00486BC5">
        <w:rPr>
          <w:rFonts w:ascii="ＭＳ ゴシック" w:eastAsia="ＭＳ ゴシック" w:hAnsi="ＭＳ ゴシック" w:hint="eastAsia"/>
          <w:b/>
          <w:sz w:val="22"/>
          <w:shd w:val="pct15" w:color="auto" w:fill="FFFFFF"/>
        </w:rPr>
        <w:t>のような活動に参加したいと思いますか。</w:t>
      </w:r>
      <w:r w:rsidR="00957F27" w:rsidRPr="00486BC5">
        <w:rPr>
          <w:rFonts w:ascii="ＭＳ ゴシック" w:eastAsia="ＭＳ ゴシック" w:hAnsi="ＭＳ ゴシック" w:hint="eastAsia"/>
          <w:b/>
          <w:sz w:val="22"/>
          <w:shd w:val="pct15" w:color="auto" w:fill="FFFFFF"/>
        </w:rPr>
        <w:t xml:space="preserve">　　　　　　　　　　　　　　　　　　　　　　　　　</w:t>
      </w:r>
    </w:p>
    <w:p w:rsidR="0089680D" w:rsidRPr="00486BC5" w:rsidRDefault="00E763C9" w:rsidP="00442DD5">
      <w:pPr>
        <w:rPr>
          <w:rFonts w:asciiTheme="majorHAnsi" w:eastAsiaTheme="majorHAnsi" w:hAnsiTheme="majorHAnsi"/>
        </w:rPr>
      </w:pPr>
      <w:r w:rsidRPr="00486BC5">
        <w:rPr>
          <w:rFonts w:asciiTheme="majorHAnsi" w:eastAsiaTheme="majorHAnsi" w:hAnsiTheme="majorHAnsi"/>
          <w:noProof/>
        </w:rPr>
        <w:drawing>
          <wp:anchor distT="0" distB="0" distL="114300" distR="114300" simplePos="0" relativeHeight="251716608" behindDoc="0" locked="0" layoutInCell="1" allowOverlap="1">
            <wp:simplePos x="0" y="0"/>
            <wp:positionH relativeFrom="column">
              <wp:posOffset>95250</wp:posOffset>
            </wp:positionH>
            <wp:positionV relativeFrom="paragraph">
              <wp:posOffset>228600</wp:posOffset>
            </wp:positionV>
            <wp:extent cx="5886450" cy="878205"/>
            <wp:effectExtent l="0" t="0" r="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b="73479"/>
                    <a:stretch/>
                  </pic:blipFill>
                  <pic:spPr bwMode="auto">
                    <a:xfrm>
                      <a:off x="0" y="0"/>
                      <a:ext cx="5886450" cy="878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9680D" w:rsidRPr="00486BC5" w:rsidRDefault="0089680D" w:rsidP="00442DD5">
      <w:pPr>
        <w:rPr>
          <w:rFonts w:asciiTheme="majorHAnsi" w:eastAsiaTheme="majorHAnsi" w:hAnsiTheme="majorHAnsi"/>
        </w:rPr>
      </w:pPr>
    </w:p>
    <w:p w:rsidR="00442DD5" w:rsidRPr="00486BC5" w:rsidRDefault="00442DD5" w:rsidP="00442DD5">
      <w:pPr>
        <w:rPr>
          <w:rFonts w:asciiTheme="majorHAnsi" w:eastAsiaTheme="majorHAnsi" w:hAnsiTheme="majorHAnsi"/>
        </w:rPr>
      </w:pPr>
    </w:p>
    <w:p w:rsidR="00442DD5" w:rsidRPr="00486BC5" w:rsidRDefault="00442DD5" w:rsidP="00442DD5">
      <w:pPr>
        <w:rPr>
          <w:rFonts w:asciiTheme="majorHAnsi" w:eastAsiaTheme="majorHAnsi" w:hAnsiTheme="majorHAnsi"/>
        </w:rPr>
      </w:pPr>
    </w:p>
    <w:p w:rsidR="0089680D" w:rsidRPr="00486BC5" w:rsidRDefault="00E763C9" w:rsidP="00C73B9E">
      <w:pPr>
        <w:rPr>
          <w:rFonts w:asciiTheme="majorHAnsi" w:eastAsiaTheme="majorHAnsi" w:hAnsiTheme="majorHAnsi"/>
        </w:rPr>
      </w:pPr>
      <w:r w:rsidRPr="00486BC5">
        <w:rPr>
          <w:rFonts w:ascii="ＭＳ ゴシック" w:eastAsia="ＭＳ ゴシック" w:hAnsi="ＭＳ ゴシック"/>
          <w:noProof/>
          <w:sz w:val="22"/>
        </w:rPr>
        <w:drawing>
          <wp:anchor distT="0" distB="0" distL="114300" distR="114300" simplePos="0" relativeHeight="251672576" behindDoc="0" locked="0" layoutInCell="1" allowOverlap="1" wp14:anchorId="07CF0D3F" wp14:editId="2D3BEED2">
            <wp:simplePos x="0" y="0"/>
            <wp:positionH relativeFrom="column">
              <wp:posOffset>45720</wp:posOffset>
            </wp:positionH>
            <wp:positionV relativeFrom="paragraph">
              <wp:posOffset>161356</wp:posOffset>
            </wp:positionV>
            <wp:extent cx="6201814" cy="1019175"/>
            <wp:effectExtent l="0" t="0" r="0" b="0"/>
            <wp:wrapNone/>
            <wp:docPr id="147"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27" cstate="print"/>
                    <a:srcRect t="70761"/>
                    <a:stretch/>
                  </pic:blipFill>
                  <pic:spPr bwMode="auto">
                    <a:xfrm>
                      <a:off x="0" y="0"/>
                      <a:ext cx="6201814" cy="1019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9680D" w:rsidRPr="00486BC5" w:rsidRDefault="0089680D" w:rsidP="00C73B9E">
      <w:pPr>
        <w:rPr>
          <w:rFonts w:asciiTheme="majorHAnsi" w:eastAsiaTheme="majorHAnsi" w:hAnsiTheme="majorHAnsi"/>
        </w:rPr>
      </w:pPr>
    </w:p>
    <w:p w:rsidR="0089680D" w:rsidRPr="00486BC5" w:rsidRDefault="0089680D" w:rsidP="00C73B9E">
      <w:pPr>
        <w:rPr>
          <w:rFonts w:asciiTheme="majorHAnsi" w:eastAsiaTheme="majorHAnsi" w:hAnsiTheme="majorHAnsi"/>
        </w:rPr>
      </w:pPr>
    </w:p>
    <w:p w:rsidR="0089680D" w:rsidRPr="00486BC5" w:rsidRDefault="0089680D" w:rsidP="00C73B9E">
      <w:pPr>
        <w:rPr>
          <w:rFonts w:asciiTheme="majorHAnsi" w:eastAsiaTheme="majorHAnsi" w:hAnsiTheme="majorHAnsi"/>
        </w:rPr>
      </w:pPr>
    </w:p>
    <w:p w:rsidR="0089680D" w:rsidRPr="00486BC5" w:rsidRDefault="0089680D" w:rsidP="00C73B9E">
      <w:pPr>
        <w:rPr>
          <w:rFonts w:asciiTheme="majorHAnsi" w:eastAsiaTheme="majorHAnsi" w:hAnsiTheme="majorHAnsi"/>
        </w:rPr>
      </w:pPr>
    </w:p>
    <w:p w:rsidR="0089680D" w:rsidRPr="00486BC5" w:rsidRDefault="00E763C9" w:rsidP="00C73B9E">
      <w:pPr>
        <w:rPr>
          <w:rFonts w:asciiTheme="majorHAnsi" w:eastAsiaTheme="majorHAnsi" w:hAnsiTheme="majorHAnsi"/>
        </w:rPr>
      </w:pPr>
      <w:r w:rsidRPr="00486BC5">
        <w:rPr>
          <w:rFonts w:asciiTheme="majorHAnsi" w:eastAsiaTheme="majorHAnsi" w:hAnsiTheme="majorHAnsi"/>
          <w:noProof/>
        </w:rPr>
        <w:drawing>
          <wp:anchor distT="0" distB="0" distL="114300" distR="114300" simplePos="0" relativeHeight="251717632" behindDoc="0" locked="0" layoutInCell="1" allowOverlap="1">
            <wp:simplePos x="0" y="0"/>
            <wp:positionH relativeFrom="column">
              <wp:posOffset>0</wp:posOffset>
            </wp:positionH>
            <wp:positionV relativeFrom="paragraph">
              <wp:posOffset>38100</wp:posOffset>
            </wp:positionV>
            <wp:extent cx="6188710" cy="545465"/>
            <wp:effectExtent l="0" t="0" r="0" b="698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b="82566"/>
                    <a:stretch/>
                  </pic:blipFill>
                  <pic:spPr bwMode="auto">
                    <a:xfrm>
                      <a:off x="0" y="0"/>
                      <a:ext cx="6188710" cy="545465"/>
                    </a:xfrm>
                    <a:prstGeom prst="rect">
                      <a:avLst/>
                    </a:prstGeom>
                    <a:noFill/>
                    <a:ln>
                      <a:noFill/>
                    </a:ln>
                    <a:extLst>
                      <a:ext uri="{53640926-AAD7-44D8-BBD7-CCE9431645EC}">
                        <a14:shadowObscured xmlns:a14="http://schemas.microsoft.com/office/drawing/2010/main"/>
                      </a:ext>
                    </a:extLst>
                  </pic:spPr>
                </pic:pic>
              </a:graphicData>
            </a:graphic>
          </wp:anchor>
        </w:drawing>
      </w:r>
    </w:p>
    <w:p w:rsidR="0089680D" w:rsidRPr="00486BC5" w:rsidRDefault="0089680D" w:rsidP="00C73B9E">
      <w:pPr>
        <w:rPr>
          <w:rFonts w:asciiTheme="majorHAnsi" w:eastAsiaTheme="majorHAnsi" w:hAnsiTheme="majorHAnsi"/>
        </w:rPr>
      </w:pPr>
    </w:p>
    <w:p w:rsidR="000970A6" w:rsidRPr="00486BC5" w:rsidRDefault="009415F8" w:rsidP="00C73B9E">
      <w:pPr>
        <w:rPr>
          <w:rFonts w:asciiTheme="majorHAnsi" w:eastAsiaTheme="majorHAnsi" w:hAnsiTheme="majorHAnsi"/>
        </w:rPr>
      </w:pPr>
      <w:r w:rsidRPr="00486BC5">
        <w:rPr>
          <w:rFonts w:ascii="ＭＳ ゴシック" w:eastAsia="ＭＳ ゴシック" w:hAnsi="ＭＳ ゴシック"/>
          <w:noProof/>
          <w:sz w:val="22"/>
        </w:rPr>
        <w:drawing>
          <wp:anchor distT="0" distB="0" distL="114300" distR="114300" simplePos="0" relativeHeight="251674624" behindDoc="0" locked="0" layoutInCell="1" allowOverlap="1" wp14:anchorId="1BBE6688" wp14:editId="72702833">
            <wp:simplePos x="0" y="0"/>
            <wp:positionH relativeFrom="column">
              <wp:posOffset>46990</wp:posOffset>
            </wp:positionH>
            <wp:positionV relativeFrom="paragraph">
              <wp:posOffset>142240</wp:posOffset>
            </wp:positionV>
            <wp:extent cx="6259830" cy="1047115"/>
            <wp:effectExtent l="0" t="0" r="0" b="0"/>
            <wp:wrapNone/>
            <wp:docPr id="148"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9" cstate="print"/>
                    <a:srcRect t="66913"/>
                    <a:stretch/>
                  </pic:blipFill>
                  <pic:spPr bwMode="auto">
                    <a:xfrm>
                      <a:off x="0" y="0"/>
                      <a:ext cx="6259830" cy="10471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F3A48" w:rsidRPr="00486BC5">
        <w:rPr>
          <w:noProof/>
        </w:rPr>
        <mc:AlternateContent>
          <mc:Choice Requires="wps">
            <w:drawing>
              <wp:anchor distT="0" distB="0" distL="114300" distR="114300" simplePos="0" relativeHeight="251748352" behindDoc="0" locked="0" layoutInCell="1" allowOverlap="1" wp14:anchorId="3689CC61" wp14:editId="5F726DFE">
                <wp:simplePos x="0" y="0"/>
                <wp:positionH relativeFrom="column">
                  <wp:posOffset>1466850</wp:posOffset>
                </wp:positionH>
                <wp:positionV relativeFrom="paragraph">
                  <wp:posOffset>223520</wp:posOffset>
                </wp:positionV>
                <wp:extent cx="228600" cy="247650"/>
                <wp:effectExtent l="0" t="0" r="19050" b="19050"/>
                <wp:wrapNone/>
                <wp:docPr id="36" name="楕円 36"/>
                <wp:cNvGraphicFramePr/>
                <a:graphic xmlns:a="http://schemas.openxmlformats.org/drawingml/2006/main">
                  <a:graphicData uri="http://schemas.microsoft.com/office/word/2010/wordprocessingShape">
                    <wps:wsp>
                      <wps:cNvSpPr/>
                      <wps:spPr>
                        <a:xfrm>
                          <a:off x="0" y="0"/>
                          <a:ext cx="228600" cy="247650"/>
                        </a:xfrm>
                        <a:prstGeom prst="ellipse">
                          <a:avLst/>
                        </a:prstGeom>
                        <a:noFill/>
                        <a:ln w="19050">
                          <a:solidFill>
                            <a:schemeClr val="tx1">
                              <a:lumMod val="95000"/>
                              <a:lumOff val="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84E10F" id="楕円 36" o:spid="_x0000_s1026" style="position:absolute;left:0;text-align:left;margin-left:115.5pt;margin-top:17.6pt;width:18pt;height:19.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" filled="f" strokecolor="#0d0d0d [3069]" strokeweight="1.5pt">
                <v:stroke dashstyle="1 1" joinstyle="miter"/>
              </v:oval>
            </w:pict>
          </mc:Fallback>
        </mc:AlternateContent>
      </w:r>
    </w:p>
    <w:p w:rsidR="00766AB2" w:rsidRPr="00486BC5" w:rsidRDefault="00766AB2" w:rsidP="00C73B9E">
      <w:pPr>
        <w:rPr>
          <w:rFonts w:ascii="BIZ UDPゴシック" w:eastAsia="BIZ UDPゴシック" w:hAnsi="BIZ UDPゴシック"/>
        </w:rPr>
      </w:pPr>
    </w:p>
    <w:p w:rsidR="00C87029" w:rsidRPr="00486BC5" w:rsidRDefault="00C87029" w:rsidP="00C73B9E">
      <w:pPr>
        <w:rPr>
          <w:rFonts w:ascii="BIZ UDPゴシック" w:eastAsia="BIZ UDPゴシック" w:hAnsi="BIZ UDPゴシック"/>
        </w:rPr>
      </w:pPr>
    </w:p>
    <w:p w:rsidR="00C87029" w:rsidRPr="00486BC5" w:rsidRDefault="000F3A48" w:rsidP="00C73B9E">
      <w:pPr>
        <w:rPr>
          <w:rFonts w:ascii="BIZ UDPゴシック" w:eastAsia="BIZ UDPゴシック" w:hAnsi="BIZ UDPゴシック"/>
        </w:rPr>
      </w:pPr>
      <w:r w:rsidRPr="00486BC5">
        <w:rPr>
          <w:noProof/>
        </w:rPr>
        <mc:AlternateContent>
          <mc:Choice Requires="wps">
            <w:drawing>
              <wp:anchor distT="0" distB="0" distL="114300" distR="114300" simplePos="0" relativeHeight="251750400" behindDoc="0" locked="0" layoutInCell="1" allowOverlap="1" wp14:anchorId="329256F7" wp14:editId="331F00D2">
                <wp:simplePos x="0" y="0"/>
                <wp:positionH relativeFrom="column">
                  <wp:posOffset>2333625</wp:posOffset>
                </wp:positionH>
                <wp:positionV relativeFrom="paragraph">
                  <wp:posOffset>45720</wp:posOffset>
                </wp:positionV>
                <wp:extent cx="228600" cy="247650"/>
                <wp:effectExtent l="0" t="0" r="19050" b="19050"/>
                <wp:wrapNone/>
                <wp:docPr id="37" name="楕円 37"/>
                <wp:cNvGraphicFramePr/>
                <a:graphic xmlns:a="http://schemas.openxmlformats.org/drawingml/2006/main">
                  <a:graphicData uri="http://schemas.microsoft.com/office/word/2010/wordprocessingShape">
                    <wps:wsp>
                      <wps:cNvSpPr/>
                      <wps:spPr>
                        <a:xfrm>
                          <a:off x="0" y="0"/>
                          <a:ext cx="228600" cy="247650"/>
                        </a:xfrm>
                        <a:prstGeom prst="ellipse">
                          <a:avLst/>
                        </a:prstGeom>
                        <a:noFill/>
                        <a:ln w="19050">
                          <a:solidFill>
                            <a:schemeClr val="tx1">
                              <a:lumMod val="95000"/>
                              <a:lumOff val="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FAF913" id="楕円 37" o:spid="_x0000_s1026" style="position:absolute;left:0;text-align:left;margin-left:183.75pt;margin-top:3.6pt;width:18pt;height:19.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" filled="f" strokecolor="#0d0d0d [3069]" strokeweight="1.5pt">
                <v:stroke dashstyle="1 1" joinstyle="miter"/>
              </v:oval>
            </w:pict>
          </mc:Fallback>
        </mc:AlternateContent>
      </w:r>
    </w:p>
    <w:p w:rsidR="000F3A48" w:rsidRPr="00486BC5" w:rsidRDefault="000F3A48" w:rsidP="00C73B9E">
      <w:pPr>
        <w:rPr>
          <w:rFonts w:ascii="BIZ UDPゴシック" w:eastAsia="BIZ UDPゴシック" w:hAnsi="BIZ UDPゴシック"/>
          <w:b/>
          <w:sz w:val="24"/>
        </w:rPr>
      </w:pPr>
    </w:p>
    <w:p w:rsidR="000F3A48" w:rsidRPr="00486BC5" w:rsidRDefault="000F3A48" w:rsidP="00C73B9E">
      <w:pPr>
        <w:rPr>
          <w:rFonts w:ascii="BIZ UDPゴシック" w:eastAsia="BIZ UDPゴシック" w:hAnsi="BIZ UDPゴシック"/>
          <w:b/>
          <w:sz w:val="24"/>
        </w:rPr>
      </w:pPr>
    </w:p>
    <w:p w:rsidR="000F3A48" w:rsidRPr="00486BC5" w:rsidRDefault="000F3A48">
      <w:pPr>
        <w:widowControl/>
        <w:jc w:val="left"/>
        <w:rPr>
          <w:rFonts w:ascii="BIZ UDPゴシック" w:eastAsia="BIZ UDPゴシック" w:hAnsi="BIZ UDPゴシック"/>
          <w:b/>
          <w:sz w:val="24"/>
        </w:rPr>
      </w:pPr>
      <w:r w:rsidRPr="00486BC5">
        <w:rPr>
          <w:rFonts w:ascii="BIZ UDPゴシック" w:eastAsia="BIZ UDPゴシック" w:hAnsi="BIZ UDPゴシック"/>
          <w:b/>
          <w:sz w:val="24"/>
        </w:rPr>
        <w:br w:type="page"/>
      </w:r>
    </w:p>
    <w:p w:rsidR="0089680D" w:rsidRPr="00486BC5" w:rsidRDefault="009415F8" w:rsidP="00C73B9E">
      <w:pPr>
        <w:rPr>
          <w:rFonts w:ascii="BIZ UDPゴシック" w:eastAsia="BIZ UDPゴシック" w:hAnsi="BIZ UDPゴシック"/>
          <w:b/>
          <w:sz w:val="24"/>
        </w:rPr>
      </w:pPr>
      <w:r w:rsidRPr="00486BC5">
        <w:rPr>
          <w:rFonts w:ascii="BIZ UDPゴシック" w:eastAsia="BIZ UDPゴシック" w:hAnsi="BIZ UDPゴシック" w:hint="eastAsia"/>
          <w:b/>
          <w:sz w:val="28"/>
        </w:rPr>
        <w:t>（３）</w:t>
      </w:r>
      <w:r w:rsidR="00FD5D50" w:rsidRPr="00486BC5">
        <w:rPr>
          <w:rFonts w:ascii="BIZ UDPゴシック" w:eastAsia="BIZ UDPゴシック" w:hAnsi="BIZ UDPゴシック" w:hint="eastAsia"/>
          <w:b/>
          <w:sz w:val="28"/>
        </w:rPr>
        <w:t xml:space="preserve"> </w:t>
      </w:r>
      <w:r w:rsidR="0089680D" w:rsidRPr="00486BC5">
        <w:rPr>
          <w:rFonts w:ascii="BIZ UDPゴシック" w:eastAsia="BIZ UDPゴシック" w:hAnsi="BIZ UDPゴシック" w:hint="eastAsia"/>
          <w:b/>
          <w:sz w:val="28"/>
        </w:rPr>
        <w:t>市民会議</w:t>
      </w:r>
      <w:r w:rsidR="00A42983" w:rsidRPr="00486BC5">
        <w:rPr>
          <w:rFonts w:ascii="BIZ UDPゴシック" w:eastAsia="BIZ UDPゴシック" w:hAnsi="BIZ UDPゴシック" w:hint="eastAsia"/>
          <w:b/>
          <w:sz w:val="28"/>
        </w:rPr>
        <w:t>等</w:t>
      </w:r>
      <w:r w:rsidR="0089680D" w:rsidRPr="00486BC5">
        <w:rPr>
          <w:rFonts w:ascii="BIZ UDPゴシック" w:eastAsia="BIZ UDPゴシック" w:hAnsi="BIZ UDPゴシック" w:hint="eastAsia"/>
          <w:b/>
          <w:sz w:val="28"/>
        </w:rPr>
        <w:t>から浮かび上がった市民のホンネ</w:t>
      </w:r>
      <w:r w:rsidR="00FD5D50" w:rsidRPr="00486BC5">
        <w:rPr>
          <w:rFonts w:ascii="BIZ UDPゴシック" w:eastAsia="BIZ UDPゴシック" w:hAnsi="BIZ UDPゴシック" w:hint="eastAsia"/>
          <w:b/>
          <w:sz w:val="24"/>
        </w:rPr>
        <w:t xml:space="preserve"> </w:t>
      </w:r>
    </w:p>
    <w:p w:rsidR="0089680D" w:rsidRPr="00486BC5" w:rsidRDefault="0089680D" w:rsidP="00C73B9E">
      <w:pPr>
        <w:rPr>
          <w:rFonts w:asciiTheme="majorHAnsi" w:eastAsiaTheme="majorHAnsi" w:hAnsiTheme="majorHAnsi"/>
        </w:rPr>
      </w:pPr>
    </w:p>
    <w:p w:rsidR="00E35E6E" w:rsidRPr="00486BC5" w:rsidRDefault="0089680D" w:rsidP="00390AD7">
      <w:pPr>
        <w:ind w:firstLineChars="100" w:firstLine="240"/>
        <w:rPr>
          <w:rFonts w:asciiTheme="majorHAnsi" w:eastAsiaTheme="majorHAnsi" w:hAnsiTheme="majorHAnsi"/>
          <w:sz w:val="24"/>
          <w:szCs w:val="24"/>
        </w:rPr>
      </w:pPr>
      <w:r w:rsidRPr="00486BC5">
        <w:rPr>
          <w:rFonts w:asciiTheme="majorHAnsi" w:eastAsiaTheme="majorHAnsi" w:hAnsiTheme="majorHAnsi" w:hint="eastAsia"/>
          <w:sz w:val="24"/>
          <w:szCs w:val="24"/>
        </w:rPr>
        <w:t>令和２年1</w:t>
      </w:r>
      <w:r w:rsidRPr="00486BC5">
        <w:rPr>
          <w:rFonts w:asciiTheme="majorHAnsi" w:eastAsiaTheme="majorHAnsi" w:hAnsiTheme="majorHAnsi"/>
          <w:sz w:val="24"/>
          <w:szCs w:val="24"/>
        </w:rPr>
        <w:t>0</w:t>
      </w:r>
      <w:r w:rsidRPr="00486BC5">
        <w:rPr>
          <w:rFonts w:asciiTheme="majorHAnsi" w:eastAsiaTheme="majorHAnsi" w:hAnsiTheme="majorHAnsi" w:hint="eastAsia"/>
          <w:sz w:val="24"/>
          <w:szCs w:val="24"/>
        </w:rPr>
        <w:t>月、2</w:t>
      </w:r>
      <w:r w:rsidRPr="00486BC5">
        <w:rPr>
          <w:rFonts w:asciiTheme="majorHAnsi" w:eastAsiaTheme="majorHAnsi" w:hAnsiTheme="majorHAnsi"/>
          <w:sz w:val="24"/>
          <w:szCs w:val="24"/>
        </w:rPr>
        <w:t>0</w:t>
      </w:r>
      <w:r w:rsidRPr="00486BC5">
        <w:rPr>
          <w:rFonts w:asciiTheme="majorHAnsi" w:eastAsiaTheme="majorHAnsi" w:hAnsiTheme="majorHAnsi" w:hint="eastAsia"/>
          <w:sz w:val="24"/>
          <w:szCs w:val="24"/>
        </w:rPr>
        <w:t>代から</w:t>
      </w:r>
      <w:r w:rsidR="0053181C" w:rsidRPr="00486BC5">
        <w:rPr>
          <w:rFonts w:asciiTheme="majorHAnsi" w:eastAsiaTheme="majorHAnsi" w:hAnsiTheme="majorHAnsi" w:hint="eastAsia"/>
          <w:sz w:val="24"/>
          <w:szCs w:val="24"/>
        </w:rPr>
        <w:t>70代までの14名</w:t>
      </w:r>
      <w:r w:rsidR="00390AD7" w:rsidRPr="00486BC5">
        <w:rPr>
          <w:rFonts w:asciiTheme="majorHAnsi" w:eastAsiaTheme="majorHAnsi" w:hAnsiTheme="majorHAnsi" w:hint="eastAsia"/>
          <w:sz w:val="24"/>
          <w:szCs w:val="24"/>
        </w:rPr>
        <w:t>（市民意識調査協力者の中から募集した６名、公募により募集した８名）</w:t>
      </w:r>
      <w:r w:rsidR="0053181C" w:rsidRPr="00486BC5">
        <w:rPr>
          <w:rFonts w:asciiTheme="majorHAnsi" w:eastAsiaTheme="majorHAnsi" w:hAnsiTheme="majorHAnsi" w:hint="eastAsia"/>
          <w:sz w:val="24"/>
          <w:szCs w:val="24"/>
        </w:rPr>
        <w:t>の市民の方にご参加いただき、第5</w:t>
      </w:r>
      <w:r w:rsidR="00E95ACB" w:rsidRPr="00486BC5">
        <w:rPr>
          <w:rFonts w:asciiTheme="majorHAnsi" w:eastAsiaTheme="majorHAnsi" w:hAnsiTheme="majorHAnsi" w:hint="eastAsia"/>
          <w:sz w:val="24"/>
          <w:szCs w:val="24"/>
        </w:rPr>
        <w:t>次戸田市生涯学習推進計画策定にかかる市民会議を開催しました</w:t>
      </w:r>
      <w:r w:rsidR="00390AD7" w:rsidRPr="00486BC5">
        <w:rPr>
          <w:rFonts w:asciiTheme="majorHAnsi" w:eastAsiaTheme="majorHAnsi" w:hAnsiTheme="majorHAnsi" w:hint="eastAsia"/>
          <w:sz w:val="24"/>
          <w:szCs w:val="24"/>
        </w:rPr>
        <w:t>。</w:t>
      </w:r>
    </w:p>
    <w:p w:rsidR="0053181C" w:rsidRPr="00486BC5" w:rsidRDefault="0053181C" w:rsidP="00E95ACB">
      <w:pPr>
        <w:ind w:firstLineChars="100" w:firstLine="240"/>
        <w:rPr>
          <w:rFonts w:asciiTheme="majorHAnsi" w:eastAsiaTheme="majorHAnsi" w:hAnsiTheme="majorHAnsi"/>
          <w:sz w:val="24"/>
          <w:szCs w:val="24"/>
        </w:rPr>
      </w:pPr>
      <w:r w:rsidRPr="00486BC5">
        <w:rPr>
          <w:rFonts w:asciiTheme="majorHAnsi" w:eastAsiaTheme="majorHAnsi" w:hAnsiTheme="majorHAnsi" w:hint="eastAsia"/>
          <w:sz w:val="24"/>
          <w:szCs w:val="24"/>
        </w:rPr>
        <w:t>市民会議では、「地域で学ぶとしたら、どんなテーマ？」「学びたい気持ちがなかなか実現しないのはなぜ？」「若い人に防災学習に参加してもらうためには？」「公共施設をどんな風に使ってみたい？！」の4つのテーマについて、世代別のグループにわかれて話し合い、</w:t>
      </w:r>
      <w:r w:rsidR="004B6DFC" w:rsidRPr="00486BC5">
        <w:rPr>
          <w:rFonts w:asciiTheme="majorHAnsi" w:eastAsiaTheme="majorHAnsi" w:hAnsiTheme="majorHAnsi" w:hint="eastAsia"/>
          <w:sz w:val="24"/>
          <w:szCs w:val="24"/>
        </w:rPr>
        <w:t>意識調査では掬いきれなかったリアルな声や、</w:t>
      </w:r>
      <w:r w:rsidR="005C767E" w:rsidRPr="00486BC5">
        <w:rPr>
          <w:rFonts w:asciiTheme="majorHAnsi" w:eastAsiaTheme="majorHAnsi" w:hAnsiTheme="majorHAnsi" w:hint="eastAsia"/>
          <w:sz w:val="24"/>
          <w:szCs w:val="24"/>
        </w:rPr>
        <w:t>様々なアイデア</w:t>
      </w:r>
      <w:r w:rsidRPr="00486BC5">
        <w:rPr>
          <w:rFonts w:asciiTheme="majorHAnsi" w:eastAsiaTheme="majorHAnsi" w:hAnsiTheme="majorHAnsi" w:hint="eastAsia"/>
          <w:sz w:val="24"/>
          <w:szCs w:val="24"/>
        </w:rPr>
        <w:t>をいただきました。</w:t>
      </w:r>
    </w:p>
    <w:p w:rsidR="00A42983" w:rsidRPr="00486BC5" w:rsidRDefault="00A42983" w:rsidP="00E95ACB">
      <w:pPr>
        <w:ind w:firstLineChars="100" w:firstLine="240"/>
        <w:rPr>
          <w:rFonts w:asciiTheme="majorHAnsi" w:eastAsiaTheme="majorHAnsi" w:hAnsiTheme="majorHAnsi"/>
          <w:sz w:val="24"/>
          <w:szCs w:val="24"/>
        </w:rPr>
      </w:pPr>
      <w:r w:rsidRPr="00486BC5">
        <w:rPr>
          <w:rFonts w:asciiTheme="majorHAnsi" w:eastAsiaTheme="majorHAnsi" w:hAnsiTheme="majorHAnsi" w:hint="eastAsia"/>
          <w:sz w:val="24"/>
          <w:szCs w:val="24"/>
        </w:rPr>
        <w:t>なお、社会教育委員会議でも同様のご意見をいただきました。</w:t>
      </w:r>
    </w:p>
    <w:p w:rsidR="0053181C" w:rsidRPr="00486BC5" w:rsidRDefault="00D927BD" w:rsidP="00C73B9E">
      <w:pPr>
        <w:rPr>
          <w:rFonts w:asciiTheme="majorHAnsi" w:eastAsiaTheme="majorHAnsi" w:hAnsiTheme="majorHAnsi"/>
        </w:rPr>
      </w:pPr>
      <w:r w:rsidRPr="00486BC5">
        <w:rPr>
          <w:rFonts w:asciiTheme="majorHAnsi" w:eastAsiaTheme="majorHAnsi" w:hAnsiTheme="majorHAnsi"/>
          <w:noProof/>
        </w:rPr>
        <mc:AlternateContent>
          <mc:Choice Requires="wps">
            <w:drawing>
              <wp:anchor distT="0" distB="0" distL="114300" distR="114300" simplePos="0" relativeHeight="251699200" behindDoc="0" locked="0" layoutInCell="1" allowOverlap="1" wp14:anchorId="5401367E" wp14:editId="4D9450B2">
                <wp:simplePos x="0" y="0"/>
                <wp:positionH relativeFrom="column">
                  <wp:posOffset>4171950</wp:posOffset>
                </wp:positionH>
                <wp:positionV relativeFrom="paragraph">
                  <wp:posOffset>171450</wp:posOffset>
                </wp:positionV>
                <wp:extent cx="2143125" cy="933450"/>
                <wp:effectExtent l="228600" t="0" r="28575" b="19050"/>
                <wp:wrapNone/>
                <wp:docPr id="131" name="角丸四角形吹き出し 131"/>
                <wp:cNvGraphicFramePr/>
                <a:graphic xmlns:a="http://schemas.openxmlformats.org/drawingml/2006/main">
                  <a:graphicData uri="http://schemas.microsoft.com/office/word/2010/wordprocessingShape">
                    <wps:wsp>
                      <wps:cNvSpPr/>
                      <wps:spPr>
                        <a:xfrm>
                          <a:off x="0" y="0"/>
                          <a:ext cx="2143125" cy="933450"/>
                        </a:xfrm>
                        <a:prstGeom prst="wedgeRoundRectCallout">
                          <a:avLst>
                            <a:gd name="adj1" fmla="val -59727"/>
                            <a:gd name="adj2" fmla="val 37103"/>
                            <a:gd name="adj3" fmla="val 16667"/>
                          </a:avLst>
                        </a:prstGeom>
                        <a:no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1C7203" w:rsidRDefault="00B2080F" w:rsidP="00A25E59">
                            <w:pPr>
                              <w:jc w:val="left"/>
                              <w:rPr>
                                <w:rFonts w:ascii="BIZ UDPゴシック" w:eastAsia="BIZ UDPゴシック" w:hAnsi="BIZ UDPゴシック"/>
                                <w:b/>
                                <w:color w:val="000000" w:themeColor="text1"/>
                              </w:rPr>
                            </w:pPr>
                            <w:r>
                              <w:rPr>
                                <w:rFonts w:ascii="BIZ UDPゴシック" w:eastAsia="BIZ UDPゴシック" w:hAnsi="BIZ UDPゴシック" w:hint="eastAsia"/>
                                <w:b/>
                                <w:color w:val="000000" w:themeColor="text1"/>
                              </w:rPr>
                              <w:t>利用時間や飲食</w:t>
                            </w:r>
                            <w:r>
                              <w:rPr>
                                <w:rFonts w:ascii="BIZ UDPゴシック" w:eastAsia="BIZ UDPゴシック" w:hAnsi="BIZ UDPゴシック"/>
                                <w:b/>
                                <w:color w:val="000000" w:themeColor="text1"/>
                              </w:rPr>
                              <w:t>など</w:t>
                            </w:r>
                            <w:r>
                              <w:rPr>
                                <w:rFonts w:ascii="BIZ UDPゴシック" w:eastAsia="BIZ UDPゴシック" w:hAnsi="BIZ UDPゴシック" w:hint="eastAsia"/>
                                <w:b/>
                                <w:color w:val="000000" w:themeColor="text1"/>
                              </w:rPr>
                              <w:t>、</w:t>
                            </w:r>
                            <w:r>
                              <w:rPr>
                                <w:rFonts w:ascii="BIZ UDPゴシック" w:eastAsia="BIZ UDPゴシック" w:hAnsi="BIZ UDPゴシック"/>
                                <w:b/>
                                <w:color w:val="000000" w:themeColor="text1"/>
                              </w:rPr>
                              <w:t>施設</w:t>
                            </w:r>
                            <w:r>
                              <w:rPr>
                                <w:rFonts w:ascii="BIZ UDPゴシック" w:eastAsia="BIZ UDPゴシック" w:hAnsi="BIZ UDPゴシック" w:hint="eastAsia"/>
                                <w:b/>
                                <w:color w:val="000000" w:themeColor="text1"/>
                              </w:rPr>
                              <w:t>の</w:t>
                            </w:r>
                            <w:r>
                              <w:rPr>
                                <w:rFonts w:ascii="BIZ UDPゴシック" w:eastAsia="BIZ UDPゴシック" w:hAnsi="BIZ UDPゴシック"/>
                                <w:b/>
                                <w:color w:val="000000" w:themeColor="text1"/>
                              </w:rPr>
                              <w:t>ルールを</w:t>
                            </w:r>
                            <w:r>
                              <w:rPr>
                                <w:rFonts w:ascii="BIZ UDPゴシック" w:eastAsia="BIZ UDPゴシック" w:hAnsi="BIZ UDPゴシック" w:hint="eastAsia"/>
                                <w:b/>
                                <w:color w:val="000000" w:themeColor="text1"/>
                              </w:rPr>
                              <w:t>柔軟</w:t>
                            </w:r>
                            <w:r>
                              <w:rPr>
                                <w:rFonts w:ascii="BIZ UDPゴシック" w:eastAsia="BIZ UDPゴシック" w:hAnsi="BIZ UDPゴシック"/>
                                <w:b/>
                                <w:color w:val="000000" w:themeColor="text1"/>
                              </w:rPr>
                              <w:t>にして、もっと</w:t>
                            </w:r>
                            <w:r>
                              <w:rPr>
                                <w:rFonts w:ascii="BIZ UDPゴシック" w:eastAsia="BIZ UDPゴシック" w:hAnsi="BIZ UDPゴシック" w:hint="eastAsia"/>
                                <w:b/>
                                <w:color w:val="000000" w:themeColor="text1"/>
                              </w:rPr>
                              <w:t>気軽に使えたら</w:t>
                            </w:r>
                            <w:r>
                              <w:rPr>
                                <w:rFonts w:ascii="BIZ UDPゴシック" w:eastAsia="BIZ UDPゴシック" w:hAnsi="BIZ UDPゴシック"/>
                                <w:b/>
                                <w:color w:val="000000" w:themeColor="text1"/>
                              </w:rPr>
                              <w:t>いい</w:t>
                            </w:r>
                            <w:r>
                              <w:rPr>
                                <w:rFonts w:ascii="BIZ UDPゴシック" w:eastAsia="BIZ UDPゴシック" w:hAnsi="BIZ UDPゴシック" w:hint="eastAsia"/>
                                <w:b/>
                                <w:color w:val="000000" w:themeColor="text1"/>
                              </w:rPr>
                              <w:t>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01367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31" o:spid="_x0000_s1072" type="#_x0000_t62" style="position:absolute;left:0;text-align:left;margin-left:328.5pt;margin-top:13.5pt;width:168.75pt;height:7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" adj="-2101,18814" filled="f" strokecolor="#5a5a5a [2109]" strokeweight="1pt">
                <v:textbox>
                  <w:txbxContent>
                    <w:p w:rsidR="00B2080F" w:rsidRPr="001C7203" w:rsidRDefault="00B2080F" w:rsidP="00A25E59">
                      <w:pPr>
                        <w:jc w:val="left"/>
                        <w:rPr>
                          <w:rFonts w:ascii="BIZ UDPゴシック" w:eastAsia="BIZ UDPゴシック" w:hAnsi="BIZ UDPゴシック"/>
                          <w:b/>
                          <w:color w:val="000000" w:themeColor="text1"/>
                        </w:rPr>
                      </w:pPr>
                      <w:r>
                        <w:rPr>
                          <w:rFonts w:ascii="BIZ UDPゴシック" w:eastAsia="BIZ UDPゴシック" w:hAnsi="BIZ UDPゴシック" w:hint="eastAsia"/>
                          <w:b/>
                          <w:color w:val="000000" w:themeColor="text1"/>
                        </w:rPr>
                        <w:t>利用時間や飲食</w:t>
                      </w:r>
                      <w:r>
                        <w:rPr>
                          <w:rFonts w:ascii="BIZ UDPゴシック" w:eastAsia="BIZ UDPゴシック" w:hAnsi="BIZ UDPゴシック"/>
                          <w:b/>
                          <w:color w:val="000000" w:themeColor="text1"/>
                        </w:rPr>
                        <w:t>など</w:t>
                      </w:r>
                      <w:r>
                        <w:rPr>
                          <w:rFonts w:ascii="BIZ UDPゴシック" w:eastAsia="BIZ UDPゴシック" w:hAnsi="BIZ UDPゴシック" w:hint="eastAsia"/>
                          <w:b/>
                          <w:color w:val="000000" w:themeColor="text1"/>
                        </w:rPr>
                        <w:t>、</w:t>
                      </w:r>
                      <w:r>
                        <w:rPr>
                          <w:rFonts w:ascii="BIZ UDPゴシック" w:eastAsia="BIZ UDPゴシック" w:hAnsi="BIZ UDPゴシック"/>
                          <w:b/>
                          <w:color w:val="000000" w:themeColor="text1"/>
                        </w:rPr>
                        <w:t>施設</w:t>
                      </w:r>
                      <w:r>
                        <w:rPr>
                          <w:rFonts w:ascii="BIZ UDPゴシック" w:eastAsia="BIZ UDPゴシック" w:hAnsi="BIZ UDPゴシック" w:hint="eastAsia"/>
                          <w:b/>
                          <w:color w:val="000000" w:themeColor="text1"/>
                        </w:rPr>
                        <w:t>の</w:t>
                      </w:r>
                      <w:r>
                        <w:rPr>
                          <w:rFonts w:ascii="BIZ UDPゴシック" w:eastAsia="BIZ UDPゴシック" w:hAnsi="BIZ UDPゴシック"/>
                          <w:b/>
                          <w:color w:val="000000" w:themeColor="text1"/>
                        </w:rPr>
                        <w:t>ルールを</w:t>
                      </w:r>
                      <w:r>
                        <w:rPr>
                          <w:rFonts w:ascii="BIZ UDPゴシック" w:eastAsia="BIZ UDPゴシック" w:hAnsi="BIZ UDPゴシック" w:hint="eastAsia"/>
                          <w:b/>
                          <w:color w:val="000000" w:themeColor="text1"/>
                        </w:rPr>
                        <w:t>柔軟</w:t>
                      </w:r>
                      <w:r>
                        <w:rPr>
                          <w:rFonts w:ascii="BIZ UDPゴシック" w:eastAsia="BIZ UDPゴシック" w:hAnsi="BIZ UDPゴシック"/>
                          <w:b/>
                          <w:color w:val="000000" w:themeColor="text1"/>
                        </w:rPr>
                        <w:t>にして、もっと</w:t>
                      </w:r>
                      <w:r>
                        <w:rPr>
                          <w:rFonts w:ascii="BIZ UDPゴシック" w:eastAsia="BIZ UDPゴシック" w:hAnsi="BIZ UDPゴシック" w:hint="eastAsia"/>
                          <w:b/>
                          <w:color w:val="000000" w:themeColor="text1"/>
                        </w:rPr>
                        <w:t>気軽に使えたら</w:t>
                      </w:r>
                      <w:r>
                        <w:rPr>
                          <w:rFonts w:ascii="BIZ UDPゴシック" w:eastAsia="BIZ UDPゴシック" w:hAnsi="BIZ UDPゴシック"/>
                          <w:b/>
                          <w:color w:val="000000" w:themeColor="text1"/>
                        </w:rPr>
                        <w:t>いい</w:t>
                      </w:r>
                      <w:r>
                        <w:rPr>
                          <w:rFonts w:ascii="BIZ UDPゴシック" w:eastAsia="BIZ UDPゴシック" w:hAnsi="BIZ UDPゴシック" w:hint="eastAsia"/>
                          <w:b/>
                          <w:color w:val="000000" w:themeColor="text1"/>
                        </w:rPr>
                        <w:t>ね。</w:t>
                      </w:r>
                    </w:p>
                  </w:txbxContent>
                </v:textbox>
              </v:shape>
            </w:pict>
          </mc:Fallback>
        </mc:AlternateContent>
      </w:r>
    </w:p>
    <w:p w:rsidR="000970A6" w:rsidRPr="00486BC5" w:rsidRDefault="00D927BD" w:rsidP="00C73B9E">
      <w:pPr>
        <w:rPr>
          <w:rFonts w:asciiTheme="majorHAnsi" w:eastAsiaTheme="majorHAnsi" w:hAnsiTheme="majorHAnsi"/>
        </w:rPr>
      </w:pPr>
      <w:r w:rsidRPr="00486BC5">
        <w:rPr>
          <w:rFonts w:asciiTheme="majorHAnsi" w:eastAsiaTheme="majorHAnsi" w:hAnsiTheme="majorHAnsi"/>
          <w:noProof/>
        </w:rPr>
        <mc:AlternateContent>
          <mc:Choice Requires="wps">
            <w:drawing>
              <wp:anchor distT="0" distB="0" distL="114300" distR="114300" simplePos="0" relativeHeight="251697152" behindDoc="0" locked="0" layoutInCell="1" allowOverlap="1">
                <wp:simplePos x="0" y="0"/>
                <wp:positionH relativeFrom="column">
                  <wp:posOffset>-123190</wp:posOffset>
                </wp:positionH>
                <wp:positionV relativeFrom="paragraph">
                  <wp:posOffset>57150</wp:posOffset>
                </wp:positionV>
                <wp:extent cx="2171700" cy="600075"/>
                <wp:effectExtent l="0" t="0" r="247650" b="28575"/>
                <wp:wrapNone/>
                <wp:docPr id="130" name="角丸四角形吹き出し 130"/>
                <wp:cNvGraphicFramePr/>
                <a:graphic xmlns:a="http://schemas.openxmlformats.org/drawingml/2006/main">
                  <a:graphicData uri="http://schemas.microsoft.com/office/word/2010/wordprocessingShape">
                    <wps:wsp>
                      <wps:cNvSpPr/>
                      <wps:spPr>
                        <a:xfrm>
                          <a:off x="0" y="0"/>
                          <a:ext cx="2171700" cy="600075"/>
                        </a:xfrm>
                        <a:prstGeom prst="wedgeRoundRectCallout">
                          <a:avLst>
                            <a:gd name="adj1" fmla="val 59167"/>
                            <a:gd name="adj2" fmla="val 25992"/>
                            <a:gd name="adj3" fmla="val 16667"/>
                          </a:avLst>
                        </a:prstGeom>
                        <a:solidFill>
                          <a:schemeClr val="tx1">
                            <a:lumMod val="75000"/>
                            <a:lumOff val="2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FD5D50" w:rsidRDefault="00B2080F" w:rsidP="004B2A52">
                            <w:pPr>
                              <w:jc w:val="center"/>
                              <w:rPr>
                                <w:rFonts w:ascii="BIZ UDPゴシック" w:eastAsia="BIZ UDPゴシック" w:hAnsi="BIZ UDPゴシック"/>
                                <w:b/>
                                <w:color w:val="FFFFFF" w:themeColor="background1"/>
                                <w14:textOutline w14:w="9525" w14:cap="rnd" w14:cmpd="sng" w14:algn="ctr">
                                  <w14:noFill/>
                                  <w14:prstDash w14:val="solid"/>
                                  <w14:bevel/>
                                </w14:textOutline>
                              </w:rPr>
                            </w:pPr>
                            <w:r w:rsidRPr="00FD5D50">
                              <w:rPr>
                                <w:rFonts w:ascii="BIZ UDPゴシック" w:eastAsia="BIZ UDPゴシック" w:hAnsi="BIZ UDPゴシック" w:hint="eastAsia"/>
                                <w:b/>
                                <w:color w:val="FFFFFF" w:themeColor="background1"/>
                                <w14:textOutline w14:w="9525" w14:cap="rnd" w14:cmpd="sng" w14:algn="ctr">
                                  <w14:noFill/>
                                  <w14:prstDash w14:val="solid"/>
                                  <w14:bevel/>
                                </w14:textOutline>
                              </w:rPr>
                              <w:t>各世代のニーズに応じた講座がもっとあっていいんじゃない？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角丸四角形吹き出し 130" o:spid="_x0000_s1073" type="#_x0000_t62" style="position:absolute;left:0;text-align:left;margin-left:-9.7pt;margin-top:4.5pt;width:171pt;height:47.2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" adj="23580,16414" fillcolor="#404040 [2429]" strokecolor="#5a5a5a [2109]" strokeweight="1pt">
                <v:textbox>
                  <w:txbxContent>
                    <w:p w:rsidR="00B2080F" w:rsidRPr="00FD5D50" w:rsidRDefault="00B2080F" w:rsidP="004B2A52">
                      <w:pPr>
                        <w:jc w:val="center"/>
                        <w:rPr>
                          <w:rFonts w:ascii="BIZ UDPゴシック" w:eastAsia="BIZ UDPゴシック" w:hAnsi="BIZ UDPゴシック"/>
                          <w:b/>
                          <w:color w:val="FFFFFF" w:themeColor="background1"/>
                          <w14:textOutline w14:w="9525" w14:cap="rnd" w14:cmpd="sng" w14:algn="ctr">
                            <w14:noFill/>
                            <w14:prstDash w14:val="solid"/>
                            <w14:bevel/>
                          </w14:textOutline>
                        </w:rPr>
                      </w:pPr>
                      <w:r w:rsidRPr="00FD5D50">
                        <w:rPr>
                          <w:rFonts w:ascii="BIZ UDPゴシック" w:eastAsia="BIZ UDPゴシック" w:hAnsi="BIZ UDPゴシック" w:hint="eastAsia"/>
                          <w:b/>
                          <w:color w:val="FFFFFF" w:themeColor="background1"/>
                          <w14:textOutline w14:w="9525" w14:cap="rnd" w14:cmpd="sng" w14:algn="ctr">
                            <w14:noFill/>
                            <w14:prstDash w14:val="solid"/>
                            <w14:bevel/>
                          </w14:textOutline>
                        </w:rPr>
                        <w:t>各世代のニーズに応じた講座がもっとあっていいんじゃない？</w:t>
                      </w:r>
                    </w:p>
                  </w:txbxContent>
                </v:textbox>
              </v:shape>
            </w:pict>
          </mc:Fallback>
        </mc:AlternateContent>
      </w:r>
      <w:r w:rsidRPr="00486BC5">
        <w:rPr>
          <w:rFonts w:asciiTheme="majorHAnsi" w:eastAsiaTheme="majorHAnsi" w:hAnsiTheme="majorHAnsi"/>
          <w:noProof/>
        </w:rPr>
        <w:drawing>
          <wp:anchor distT="0" distB="0" distL="114300" distR="114300" simplePos="0" relativeHeight="251693056" behindDoc="0" locked="0" layoutInCell="1" allowOverlap="1">
            <wp:simplePos x="0" y="0"/>
            <wp:positionH relativeFrom="column">
              <wp:posOffset>2200275</wp:posOffset>
            </wp:positionH>
            <wp:positionV relativeFrom="paragraph">
              <wp:posOffset>19050</wp:posOffset>
            </wp:positionV>
            <wp:extent cx="1857375" cy="1857375"/>
            <wp:effectExtent l="0" t="0" r="9525" b="9525"/>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_0200.JPG"/>
                    <pic:cNvPicPr/>
                  </pic:nvPicPr>
                  <pic:blipFill rotWithShape="1">
                    <a:blip r:embed="rId30" cstate="print">
                      <a:extLst>
                        <a:ext uri="{28A0092B-C50C-407E-A947-70E740481C1C}">
                          <a14:useLocalDpi xmlns:a14="http://schemas.microsoft.com/office/drawing/2010/main" val="0"/>
                        </a:ext>
                      </a:extLst>
                    </a:blip>
                    <a:srcRect l="8204" t="1616" r="25132" b="-1616"/>
                    <a:stretch/>
                  </pic:blipFill>
                  <pic:spPr bwMode="auto">
                    <a:xfrm>
                      <a:off x="0" y="0"/>
                      <a:ext cx="1857375" cy="1857375"/>
                    </a:xfrm>
                    <a:prstGeom prst="ellipse">
                      <a:avLst/>
                    </a:prstGeom>
                    <a:ln>
                      <a:noFill/>
                    </a:ln>
                    <a:extLst>
                      <a:ext uri="{53640926-AAD7-44D8-BBD7-CCE9431645EC}">
                        <a14:shadowObscured xmlns:a14="http://schemas.microsoft.com/office/drawing/2010/main"/>
                      </a:ext>
                    </a:extLst>
                  </pic:spPr>
                </pic:pic>
              </a:graphicData>
            </a:graphic>
          </wp:anchor>
        </w:drawing>
      </w:r>
    </w:p>
    <w:p w:rsidR="00B922BA" w:rsidRPr="00486BC5" w:rsidRDefault="00B922BA" w:rsidP="00C73B9E">
      <w:pPr>
        <w:rPr>
          <w:rFonts w:asciiTheme="majorHAnsi" w:eastAsiaTheme="majorHAnsi" w:hAnsiTheme="majorHAnsi"/>
        </w:rPr>
      </w:pPr>
    </w:p>
    <w:p w:rsidR="00B922BA" w:rsidRPr="00486BC5" w:rsidRDefault="00B922BA" w:rsidP="00B922BA">
      <w:pPr>
        <w:rPr>
          <w:rFonts w:asciiTheme="majorHAnsi" w:eastAsiaTheme="majorHAnsi" w:hAnsiTheme="majorHAnsi"/>
        </w:rPr>
      </w:pPr>
    </w:p>
    <w:p w:rsidR="00B922BA" w:rsidRPr="00486BC5" w:rsidRDefault="00B922BA" w:rsidP="00B922BA">
      <w:pPr>
        <w:rPr>
          <w:rFonts w:asciiTheme="majorHAnsi" w:eastAsiaTheme="majorHAnsi" w:hAnsiTheme="majorHAnsi"/>
        </w:rPr>
      </w:pPr>
    </w:p>
    <w:p w:rsidR="00B922BA" w:rsidRPr="00486BC5" w:rsidRDefault="00D927BD" w:rsidP="00B922BA">
      <w:pPr>
        <w:rPr>
          <w:rFonts w:asciiTheme="majorHAnsi" w:eastAsiaTheme="majorHAnsi" w:hAnsiTheme="majorHAnsi"/>
        </w:rPr>
      </w:pPr>
      <w:r w:rsidRPr="00486BC5">
        <w:rPr>
          <w:rFonts w:asciiTheme="majorHAnsi" w:eastAsiaTheme="majorHAnsi" w:hAnsiTheme="majorHAnsi"/>
          <w:noProof/>
        </w:rPr>
        <mc:AlternateContent>
          <mc:Choice Requires="wps">
            <w:drawing>
              <wp:anchor distT="0" distB="0" distL="114300" distR="114300" simplePos="0" relativeHeight="251701248" behindDoc="0" locked="0" layoutInCell="1" allowOverlap="1" wp14:anchorId="2C2BC4DC" wp14:editId="262C052A">
                <wp:simplePos x="0" y="0"/>
                <wp:positionH relativeFrom="column">
                  <wp:posOffset>0</wp:posOffset>
                </wp:positionH>
                <wp:positionV relativeFrom="paragraph">
                  <wp:posOffset>161925</wp:posOffset>
                </wp:positionV>
                <wp:extent cx="2314575" cy="733425"/>
                <wp:effectExtent l="0" t="0" r="28575" b="238125"/>
                <wp:wrapNone/>
                <wp:docPr id="132" name="角丸四角形吹き出し 132"/>
                <wp:cNvGraphicFramePr/>
                <a:graphic xmlns:a="http://schemas.openxmlformats.org/drawingml/2006/main">
                  <a:graphicData uri="http://schemas.microsoft.com/office/word/2010/wordprocessingShape">
                    <wps:wsp>
                      <wps:cNvSpPr/>
                      <wps:spPr>
                        <a:xfrm>
                          <a:off x="0" y="0"/>
                          <a:ext cx="2314575" cy="733425"/>
                        </a:xfrm>
                        <a:prstGeom prst="wedgeRoundRectCallout">
                          <a:avLst>
                            <a:gd name="adj1" fmla="val 1101"/>
                            <a:gd name="adj2" fmla="val 75775"/>
                            <a:gd name="adj3" fmla="val 16667"/>
                          </a:avLst>
                        </a:prstGeom>
                        <a:no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Default="00B2080F" w:rsidP="00F15BEB">
                            <w:pPr>
                              <w:jc w:val="center"/>
                              <w:rPr>
                                <w:rFonts w:ascii="BIZ UDPゴシック" w:eastAsia="BIZ UDPゴシック" w:hAnsi="BIZ UDPゴシック"/>
                                <w:b/>
                                <w:color w:val="000000" w:themeColor="text1"/>
                              </w:rPr>
                            </w:pPr>
                            <w:r>
                              <w:rPr>
                                <w:rFonts w:ascii="BIZ UDPゴシック" w:eastAsia="BIZ UDPゴシック" w:hAnsi="BIZ UDPゴシック" w:hint="eastAsia"/>
                                <w:b/>
                                <w:color w:val="000000" w:themeColor="text1"/>
                              </w:rPr>
                              <w:t>体験型のイベント</w:t>
                            </w:r>
                            <w:r>
                              <w:rPr>
                                <w:rFonts w:ascii="BIZ UDPゴシック" w:eastAsia="BIZ UDPゴシック" w:hAnsi="BIZ UDPゴシック"/>
                                <w:b/>
                                <w:color w:val="000000" w:themeColor="text1"/>
                              </w:rPr>
                              <w:t>なら、若者にも</w:t>
                            </w:r>
                          </w:p>
                          <w:p w:rsidR="00B2080F" w:rsidRPr="00F15BEB" w:rsidRDefault="00B2080F" w:rsidP="00F15BEB">
                            <w:pPr>
                              <w:jc w:val="center"/>
                              <w:rPr>
                                <w:rFonts w:ascii="BIZ UDPゴシック" w:eastAsia="BIZ UDPゴシック" w:hAnsi="BIZ UDPゴシック"/>
                                <w:b/>
                                <w:color w:val="000000" w:themeColor="text1"/>
                              </w:rPr>
                            </w:pPr>
                            <w:r>
                              <w:rPr>
                                <w:rFonts w:ascii="BIZ UDPゴシック" w:eastAsia="BIZ UDPゴシック" w:hAnsi="BIZ UDPゴシック"/>
                                <w:b/>
                                <w:color w:val="000000" w:themeColor="text1"/>
                              </w:rPr>
                              <w:t>興味を持ってもらえそう！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BC4DC" id="角丸四角形吹き出し 132" o:spid="_x0000_s1074" type="#_x0000_t62" style="position:absolute;left:0;text-align:left;margin-left:0;margin-top:12.75pt;width:182.25pt;height:57.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" adj="11038,27167" filled="f" strokecolor="#5a5a5a [2109]" strokeweight="1pt">
                <v:textbox>
                  <w:txbxContent>
                    <w:p w:rsidR="00B2080F" w:rsidRDefault="00B2080F" w:rsidP="00F15BEB">
                      <w:pPr>
                        <w:jc w:val="center"/>
                        <w:rPr>
                          <w:rFonts w:ascii="BIZ UDPゴシック" w:eastAsia="BIZ UDPゴシック" w:hAnsi="BIZ UDPゴシック"/>
                          <w:b/>
                          <w:color w:val="000000" w:themeColor="text1"/>
                        </w:rPr>
                      </w:pPr>
                      <w:r>
                        <w:rPr>
                          <w:rFonts w:ascii="BIZ UDPゴシック" w:eastAsia="BIZ UDPゴシック" w:hAnsi="BIZ UDPゴシック" w:hint="eastAsia"/>
                          <w:b/>
                          <w:color w:val="000000" w:themeColor="text1"/>
                        </w:rPr>
                        <w:t>体験型のイベント</w:t>
                      </w:r>
                      <w:r>
                        <w:rPr>
                          <w:rFonts w:ascii="BIZ UDPゴシック" w:eastAsia="BIZ UDPゴシック" w:hAnsi="BIZ UDPゴシック"/>
                          <w:b/>
                          <w:color w:val="000000" w:themeColor="text1"/>
                        </w:rPr>
                        <w:t>なら、若者にも</w:t>
                      </w:r>
                    </w:p>
                    <w:p w:rsidR="00B2080F" w:rsidRPr="00F15BEB" w:rsidRDefault="00B2080F" w:rsidP="00F15BEB">
                      <w:pPr>
                        <w:jc w:val="center"/>
                        <w:rPr>
                          <w:rFonts w:ascii="BIZ UDPゴシック" w:eastAsia="BIZ UDPゴシック" w:hAnsi="BIZ UDPゴシック"/>
                          <w:b/>
                          <w:color w:val="000000" w:themeColor="text1"/>
                        </w:rPr>
                      </w:pPr>
                      <w:r>
                        <w:rPr>
                          <w:rFonts w:ascii="BIZ UDPゴシック" w:eastAsia="BIZ UDPゴシック" w:hAnsi="BIZ UDPゴシック"/>
                          <w:b/>
                          <w:color w:val="000000" w:themeColor="text1"/>
                        </w:rPr>
                        <w:t>興味を持ってもらえそう！</w:t>
                      </w:r>
                    </w:p>
                  </w:txbxContent>
                </v:textbox>
              </v:shape>
            </w:pict>
          </mc:Fallback>
        </mc:AlternateContent>
      </w:r>
    </w:p>
    <w:p w:rsidR="00B922BA" w:rsidRPr="00486BC5" w:rsidRDefault="00D927BD" w:rsidP="00B922BA">
      <w:pPr>
        <w:rPr>
          <w:rFonts w:asciiTheme="majorHAnsi" w:eastAsiaTheme="majorHAnsi" w:hAnsiTheme="majorHAnsi"/>
        </w:rPr>
      </w:pPr>
      <w:r w:rsidRPr="00486BC5">
        <w:rPr>
          <w:rFonts w:asciiTheme="majorHAnsi" w:eastAsiaTheme="majorHAnsi" w:hAnsiTheme="majorHAnsi"/>
          <w:noProof/>
        </w:rPr>
        <mc:AlternateContent>
          <mc:Choice Requires="wps">
            <w:drawing>
              <wp:anchor distT="0" distB="0" distL="114300" distR="114300" simplePos="0" relativeHeight="251752448" behindDoc="0" locked="0" layoutInCell="1" allowOverlap="1" wp14:anchorId="185A596E" wp14:editId="5D2584F6">
                <wp:simplePos x="0" y="0"/>
                <wp:positionH relativeFrom="column">
                  <wp:posOffset>3886200</wp:posOffset>
                </wp:positionH>
                <wp:positionV relativeFrom="paragraph">
                  <wp:posOffset>133350</wp:posOffset>
                </wp:positionV>
                <wp:extent cx="2171700" cy="600075"/>
                <wp:effectExtent l="0" t="0" r="19050" b="142875"/>
                <wp:wrapNone/>
                <wp:docPr id="38" name="角丸四角形吹き出し 38"/>
                <wp:cNvGraphicFramePr/>
                <a:graphic xmlns:a="http://schemas.openxmlformats.org/drawingml/2006/main">
                  <a:graphicData uri="http://schemas.microsoft.com/office/word/2010/wordprocessingShape">
                    <wps:wsp>
                      <wps:cNvSpPr/>
                      <wps:spPr>
                        <a:xfrm>
                          <a:off x="0" y="0"/>
                          <a:ext cx="2171700" cy="600075"/>
                        </a:xfrm>
                        <a:prstGeom prst="wedgeRoundRectCallout">
                          <a:avLst>
                            <a:gd name="adj1" fmla="val -921"/>
                            <a:gd name="adj2" fmla="val 65675"/>
                            <a:gd name="adj3" fmla="val 16667"/>
                          </a:avLst>
                        </a:prstGeom>
                        <a:solidFill>
                          <a:schemeClr val="tx1">
                            <a:lumMod val="75000"/>
                            <a:lumOff val="2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FD5D50" w:rsidRDefault="00B2080F" w:rsidP="00F15BEB">
                            <w:pPr>
                              <w:jc w:val="center"/>
                              <w:rPr>
                                <w:rFonts w:ascii="BIZ UDPゴシック" w:eastAsia="BIZ UDPゴシック" w:hAnsi="BIZ UDPゴシック"/>
                                <w:b/>
                                <w:color w:val="FFFFFF" w:themeColor="background1"/>
                                <w14:textOutline w14:w="9525" w14:cap="rnd" w14:cmpd="sng" w14:algn="ctr">
                                  <w14:noFill/>
                                  <w14:prstDash w14:val="solid"/>
                                  <w14:bevel/>
                                </w14:textOutline>
                              </w:rPr>
                            </w:pPr>
                            <w:r>
                              <w:rPr>
                                <w:rFonts w:ascii="BIZ UDPゴシック" w:eastAsia="BIZ UDPゴシック" w:hAnsi="BIZ UDPゴシック" w:hint="eastAsia"/>
                                <w:b/>
                                <w:color w:val="FFFFFF" w:themeColor="background1"/>
                                <w14:textOutline w14:w="9525" w14:cap="rnd" w14:cmpd="sng" w14:algn="ctr">
                                  <w14:noFill/>
                                  <w14:prstDash w14:val="solid"/>
                                  <w14:bevel/>
                                </w14:textOutline>
                              </w:rPr>
                              <w:t>学びたい</w:t>
                            </w:r>
                            <w:r>
                              <w:rPr>
                                <w:rFonts w:ascii="BIZ UDPゴシック" w:eastAsia="BIZ UDPゴシック" w:hAnsi="BIZ UDPゴシック"/>
                                <w:b/>
                                <w:color w:val="FFFFFF" w:themeColor="background1"/>
                                <w14:textOutline w14:w="9525" w14:cap="rnd" w14:cmpd="sng" w14:algn="ctr">
                                  <w14:noFill/>
                                  <w14:prstDash w14:val="solid"/>
                                  <w14:bevel/>
                                </w14:textOutline>
                              </w:rPr>
                              <w:t>気持ちはあるけれど、なかなか行動が起こせない・・・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5A596E" id="角丸四角形吹き出し 38" o:spid="_x0000_s1075" type="#_x0000_t62" style="position:absolute;left:0;text-align:left;margin-left:306pt;margin-top:10.5pt;width:171pt;height:47.25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" adj="10601,24986" fillcolor="#404040 [2429]" strokecolor="#5a5a5a [2109]" strokeweight="1pt">
                <v:textbox>
                  <w:txbxContent>
                    <w:p w:rsidR="00B2080F" w:rsidRPr="00FD5D50" w:rsidRDefault="00B2080F" w:rsidP="00F15BEB">
                      <w:pPr>
                        <w:jc w:val="center"/>
                        <w:rPr>
                          <w:rFonts w:ascii="BIZ UDPゴシック" w:eastAsia="BIZ UDPゴシック" w:hAnsi="BIZ UDPゴシック"/>
                          <w:b/>
                          <w:color w:val="FFFFFF" w:themeColor="background1"/>
                          <w14:textOutline w14:w="9525" w14:cap="rnd" w14:cmpd="sng" w14:algn="ctr">
                            <w14:noFill/>
                            <w14:prstDash w14:val="solid"/>
                            <w14:bevel/>
                          </w14:textOutline>
                        </w:rPr>
                      </w:pPr>
                      <w:r>
                        <w:rPr>
                          <w:rFonts w:ascii="BIZ UDPゴシック" w:eastAsia="BIZ UDPゴシック" w:hAnsi="BIZ UDPゴシック" w:hint="eastAsia"/>
                          <w:b/>
                          <w:color w:val="FFFFFF" w:themeColor="background1"/>
                          <w14:textOutline w14:w="9525" w14:cap="rnd" w14:cmpd="sng" w14:algn="ctr">
                            <w14:noFill/>
                            <w14:prstDash w14:val="solid"/>
                            <w14:bevel/>
                          </w14:textOutline>
                        </w:rPr>
                        <w:t>学びたい</w:t>
                      </w:r>
                      <w:r>
                        <w:rPr>
                          <w:rFonts w:ascii="BIZ UDPゴシック" w:eastAsia="BIZ UDPゴシック" w:hAnsi="BIZ UDPゴシック"/>
                          <w:b/>
                          <w:color w:val="FFFFFF" w:themeColor="background1"/>
                          <w14:textOutline w14:w="9525" w14:cap="rnd" w14:cmpd="sng" w14:algn="ctr">
                            <w14:noFill/>
                            <w14:prstDash w14:val="solid"/>
                            <w14:bevel/>
                          </w14:textOutline>
                        </w:rPr>
                        <w:t>気持ちはあるけれど、なかなか行動が起こせない・・・</w:t>
                      </w:r>
                    </w:p>
                  </w:txbxContent>
                </v:textbox>
              </v:shape>
            </w:pict>
          </mc:Fallback>
        </mc:AlternateContent>
      </w:r>
    </w:p>
    <w:p w:rsidR="00B922BA" w:rsidRPr="00486BC5" w:rsidRDefault="00B922BA" w:rsidP="00B922BA">
      <w:pPr>
        <w:rPr>
          <w:rFonts w:asciiTheme="majorHAnsi" w:eastAsiaTheme="majorHAnsi" w:hAnsiTheme="majorHAnsi"/>
        </w:rPr>
      </w:pPr>
    </w:p>
    <w:p w:rsidR="00B922BA" w:rsidRPr="00486BC5" w:rsidRDefault="00B922BA" w:rsidP="00B922BA">
      <w:pPr>
        <w:rPr>
          <w:rFonts w:asciiTheme="majorHAnsi" w:eastAsiaTheme="majorHAnsi" w:hAnsiTheme="majorHAnsi"/>
        </w:rPr>
      </w:pPr>
    </w:p>
    <w:p w:rsidR="00B922BA" w:rsidRPr="00486BC5" w:rsidRDefault="00D927BD" w:rsidP="00B922BA">
      <w:pPr>
        <w:rPr>
          <w:rFonts w:asciiTheme="majorHAnsi" w:eastAsiaTheme="majorHAnsi" w:hAnsiTheme="majorHAnsi"/>
        </w:rPr>
      </w:pPr>
      <w:r w:rsidRPr="00486BC5">
        <w:rPr>
          <w:rFonts w:asciiTheme="majorHAnsi" w:eastAsiaTheme="majorHAnsi" w:hAnsiTheme="majorHAnsi"/>
          <w:noProof/>
        </w:rPr>
        <w:drawing>
          <wp:anchor distT="0" distB="0" distL="114300" distR="114300" simplePos="0" relativeHeight="251695104" behindDoc="0" locked="0" layoutInCell="1" allowOverlap="1">
            <wp:simplePos x="0" y="0"/>
            <wp:positionH relativeFrom="column">
              <wp:posOffset>4487545</wp:posOffset>
            </wp:positionH>
            <wp:positionV relativeFrom="paragraph">
              <wp:posOffset>47625</wp:posOffset>
            </wp:positionV>
            <wp:extent cx="1828800" cy="1828800"/>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_0160.JPG"/>
                    <pic:cNvPicPr/>
                  </pic:nvPicPr>
                  <pic:blipFill rotWithShape="1">
                    <a:blip r:embed="rId31" cstate="print">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l="16668" r="16668"/>
                    <a:stretch/>
                  </pic:blipFill>
                  <pic:spPr bwMode="auto">
                    <a:xfrm>
                      <a:off x="0" y="0"/>
                      <a:ext cx="1828800" cy="182880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86BC5">
        <w:rPr>
          <w:rFonts w:asciiTheme="majorHAnsi" w:eastAsiaTheme="majorHAnsi" w:hAnsiTheme="majorHAnsi"/>
          <w:noProof/>
        </w:rPr>
        <w:drawing>
          <wp:anchor distT="0" distB="0" distL="114300" distR="114300" simplePos="0" relativeHeight="251696128" behindDoc="0" locked="0" layoutInCell="1" allowOverlap="1">
            <wp:simplePos x="0" y="0"/>
            <wp:positionH relativeFrom="column">
              <wp:posOffset>104775</wp:posOffset>
            </wp:positionH>
            <wp:positionV relativeFrom="paragraph">
              <wp:posOffset>133350</wp:posOffset>
            </wp:positionV>
            <wp:extent cx="1743075" cy="1743075"/>
            <wp:effectExtent l="0" t="0" r="9525" b="9525"/>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_0192.JPG"/>
                    <pic:cNvPicPr/>
                  </pic:nvPicPr>
                  <pic:blipFill rotWithShape="1">
                    <a:blip r:embed="rId33" cstate="print">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val="0"/>
                        </a:ext>
                      </a:extLst>
                    </a:blip>
                    <a:srcRect l="24825" r="8511"/>
                    <a:stretch/>
                  </pic:blipFill>
                  <pic:spPr bwMode="auto">
                    <a:xfrm>
                      <a:off x="0" y="0"/>
                      <a:ext cx="1743075" cy="174307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22BA" w:rsidRPr="00486BC5" w:rsidRDefault="00B922BA" w:rsidP="00B922BA">
      <w:pPr>
        <w:rPr>
          <w:rFonts w:asciiTheme="majorHAnsi" w:eastAsiaTheme="majorHAnsi" w:hAnsiTheme="majorHAnsi"/>
        </w:rPr>
      </w:pPr>
    </w:p>
    <w:p w:rsidR="00B922BA" w:rsidRPr="00486BC5" w:rsidRDefault="009415F8" w:rsidP="00B922BA">
      <w:pPr>
        <w:rPr>
          <w:rFonts w:asciiTheme="majorHAnsi" w:eastAsiaTheme="majorHAnsi" w:hAnsiTheme="majorHAnsi"/>
        </w:rPr>
      </w:pPr>
      <w:r w:rsidRPr="00486BC5">
        <w:rPr>
          <w:rFonts w:asciiTheme="majorHAnsi" w:eastAsiaTheme="majorHAnsi" w:hAnsiTheme="majorHAnsi"/>
          <w:noProof/>
        </w:rPr>
        <mc:AlternateContent>
          <mc:Choice Requires="wps">
            <w:drawing>
              <wp:anchor distT="0" distB="0" distL="114300" distR="114300" simplePos="0" relativeHeight="251703296" behindDoc="0" locked="0" layoutInCell="1" allowOverlap="1" wp14:anchorId="6672D965" wp14:editId="5F0AD3A0">
                <wp:simplePos x="0" y="0"/>
                <wp:positionH relativeFrom="column">
                  <wp:posOffset>1924050</wp:posOffset>
                </wp:positionH>
                <wp:positionV relativeFrom="paragraph">
                  <wp:posOffset>118745</wp:posOffset>
                </wp:positionV>
                <wp:extent cx="2371725" cy="1133475"/>
                <wp:effectExtent l="0" t="0" r="428625" b="28575"/>
                <wp:wrapNone/>
                <wp:docPr id="133" name="角丸四角形吹き出し 133"/>
                <wp:cNvGraphicFramePr/>
                <a:graphic xmlns:a="http://schemas.openxmlformats.org/drawingml/2006/main">
                  <a:graphicData uri="http://schemas.microsoft.com/office/word/2010/wordprocessingShape">
                    <wps:wsp>
                      <wps:cNvSpPr/>
                      <wps:spPr>
                        <a:xfrm>
                          <a:off x="0" y="0"/>
                          <a:ext cx="2371725" cy="1133475"/>
                        </a:xfrm>
                        <a:prstGeom prst="wedgeRoundRectCallout">
                          <a:avLst>
                            <a:gd name="adj1" fmla="val 65516"/>
                            <a:gd name="adj2" fmla="val -34834"/>
                            <a:gd name="adj3" fmla="val 16667"/>
                          </a:avLst>
                        </a:prstGeom>
                        <a:solidFill>
                          <a:schemeClr val="tx1">
                            <a:lumMod val="75000"/>
                            <a:lumOff val="2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FD5D50" w:rsidRDefault="00B2080F" w:rsidP="00A25E59">
                            <w:pPr>
                              <w:jc w:val="left"/>
                              <w:rPr>
                                <w:rFonts w:ascii="BIZ UDPゴシック" w:eastAsia="BIZ UDPゴシック" w:hAnsi="BIZ UDPゴシック"/>
                                <w:b/>
                                <w:color w:val="FFFFFF" w:themeColor="background1"/>
                              </w:rPr>
                            </w:pPr>
                            <w:r w:rsidRPr="00FD5D50">
                              <w:rPr>
                                <w:rFonts w:ascii="BIZ UDPゴシック" w:eastAsia="BIZ UDPゴシック" w:hAnsi="BIZ UDPゴシック" w:hint="eastAsia"/>
                                <w:b/>
                                <w:color w:val="FFFFFF" w:themeColor="background1"/>
                              </w:rPr>
                              <w:t>民間企業</w:t>
                            </w:r>
                            <w:r w:rsidRPr="00FD5D50">
                              <w:rPr>
                                <w:rFonts w:ascii="BIZ UDPゴシック" w:eastAsia="BIZ UDPゴシック" w:hAnsi="BIZ UDPゴシック"/>
                                <w:b/>
                                <w:color w:val="FFFFFF" w:themeColor="background1"/>
                              </w:rPr>
                              <w:t>と連携した魅力ある講座や、オンライン配信</w:t>
                            </w:r>
                            <w:r w:rsidRPr="00FD5D50">
                              <w:rPr>
                                <w:rFonts w:ascii="BIZ UDPゴシック" w:eastAsia="BIZ UDPゴシック" w:hAnsi="BIZ UDPゴシック" w:hint="eastAsia"/>
                                <w:b/>
                                <w:color w:val="FFFFFF" w:themeColor="background1"/>
                              </w:rPr>
                              <w:t>が</w:t>
                            </w:r>
                            <w:r w:rsidRPr="00FD5D50">
                              <w:rPr>
                                <w:rFonts w:ascii="BIZ UDPゴシック" w:eastAsia="BIZ UDPゴシック" w:hAnsi="BIZ UDPゴシック"/>
                                <w:b/>
                                <w:color w:val="FFFFFF" w:themeColor="background1"/>
                              </w:rPr>
                              <w:t>あれば</w:t>
                            </w:r>
                            <w:r w:rsidRPr="00FD5D50">
                              <w:rPr>
                                <w:rFonts w:ascii="BIZ UDPゴシック" w:eastAsia="BIZ UDPゴシック" w:hAnsi="BIZ UDPゴシック" w:hint="eastAsia"/>
                                <w:b/>
                                <w:color w:val="FFFFFF" w:themeColor="background1"/>
                              </w:rPr>
                              <w:t>、</w:t>
                            </w:r>
                            <w:r w:rsidRPr="00FD5D50">
                              <w:rPr>
                                <w:rFonts w:ascii="BIZ UDPゴシック" w:eastAsia="BIZ UDPゴシック" w:hAnsi="BIZ UDPゴシック"/>
                                <w:b/>
                                <w:color w:val="FFFFFF" w:themeColor="background1"/>
                              </w:rPr>
                              <w:t>もっとたくさんの人</w:t>
                            </w:r>
                            <w:r>
                              <w:rPr>
                                <w:rFonts w:ascii="BIZ UDPゴシック" w:eastAsia="BIZ UDPゴシック" w:hAnsi="BIZ UDPゴシック" w:hint="eastAsia"/>
                                <w:b/>
                                <w:color w:val="FFFFFF" w:themeColor="background1"/>
                              </w:rPr>
                              <w:t>が</w:t>
                            </w:r>
                            <w:r>
                              <w:rPr>
                                <w:rFonts w:ascii="BIZ UDPゴシック" w:eastAsia="BIZ UDPゴシック" w:hAnsi="BIZ UDPゴシック"/>
                                <w:b/>
                                <w:color w:val="FFFFFF" w:themeColor="background1"/>
                              </w:rPr>
                              <w:t>生涯学習に興味を</w:t>
                            </w:r>
                            <w:r>
                              <w:rPr>
                                <w:rFonts w:ascii="BIZ UDPゴシック" w:eastAsia="BIZ UDPゴシック" w:hAnsi="BIZ UDPゴシック" w:hint="eastAsia"/>
                                <w:b/>
                                <w:color w:val="FFFFFF" w:themeColor="background1"/>
                              </w:rPr>
                              <w:t>持つかも！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2D965" id="角丸四角形吹き出し 133" o:spid="_x0000_s1076" type="#_x0000_t62" style="position:absolute;left:0;text-align:left;margin-left:151.5pt;margin-top:9.35pt;width:186.75pt;height:89.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" adj="24951,3276" fillcolor="#404040 [2429]" strokecolor="#5a5a5a [2109]" strokeweight="1pt">
                <v:textbox>
                  <w:txbxContent>
                    <w:p w:rsidR="00B2080F" w:rsidRPr="00FD5D50" w:rsidRDefault="00B2080F" w:rsidP="00A25E59">
                      <w:pPr>
                        <w:jc w:val="left"/>
                        <w:rPr>
                          <w:rFonts w:ascii="BIZ UDPゴシック" w:eastAsia="BIZ UDPゴシック" w:hAnsi="BIZ UDPゴシック"/>
                          <w:b/>
                          <w:color w:val="FFFFFF" w:themeColor="background1"/>
                        </w:rPr>
                      </w:pPr>
                      <w:r w:rsidRPr="00FD5D50">
                        <w:rPr>
                          <w:rFonts w:ascii="BIZ UDPゴシック" w:eastAsia="BIZ UDPゴシック" w:hAnsi="BIZ UDPゴシック" w:hint="eastAsia"/>
                          <w:b/>
                          <w:color w:val="FFFFFF" w:themeColor="background1"/>
                        </w:rPr>
                        <w:t>民間企業</w:t>
                      </w:r>
                      <w:r w:rsidRPr="00FD5D50">
                        <w:rPr>
                          <w:rFonts w:ascii="BIZ UDPゴシック" w:eastAsia="BIZ UDPゴシック" w:hAnsi="BIZ UDPゴシック"/>
                          <w:b/>
                          <w:color w:val="FFFFFF" w:themeColor="background1"/>
                        </w:rPr>
                        <w:t>と連携した魅力ある講座や、オンライン配信</w:t>
                      </w:r>
                      <w:r w:rsidRPr="00FD5D50">
                        <w:rPr>
                          <w:rFonts w:ascii="BIZ UDPゴシック" w:eastAsia="BIZ UDPゴシック" w:hAnsi="BIZ UDPゴシック" w:hint="eastAsia"/>
                          <w:b/>
                          <w:color w:val="FFFFFF" w:themeColor="background1"/>
                        </w:rPr>
                        <w:t>が</w:t>
                      </w:r>
                      <w:r w:rsidRPr="00FD5D50">
                        <w:rPr>
                          <w:rFonts w:ascii="BIZ UDPゴシック" w:eastAsia="BIZ UDPゴシック" w:hAnsi="BIZ UDPゴシック"/>
                          <w:b/>
                          <w:color w:val="FFFFFF" w:themeColor="background1"/>
                        </w:rPr>
                        <w:t>あれば</w:t>
                      </w:r>
                      <w:r w:rsidRPr="00FD5D50">
                        <w:rPr>
                          <w:rFonts w:ascii="BIZ UDPゴシック" w:eastAsia="BIZ UDPゴシック" w:hAnsi="BIZ UDPゴシック" w:hint="eastAsia"/>
                          <w:b/>
                          <w:color w:val="FFFFFF" w:themeColor="background1"/>
                        </w:rPr>
                        <w:t>、</w:t>
                      </w:r>
                      <w:r w:rsidRPr="00FD5D50">
                        <w:rPr>
                          <w:rFonts w:ascii="BIZ UDPゴシック" w:eastAsia="BIZ UDPゴシック" w:hAnsi="BIZ UDPゴシック"/>
                          <w:b/>
                          <w:color w:val="FFFFFF" w:themeColor="background1"/>
                        </w:rPr>
                        <w:t>もっとたくさんの人</w:t>
                      </w:r>
                      <w:r>
                        <w:rPr>
                          <w:rFonts w:ascii="BIZ UDPゴシック" w:eastAsia="BIZ UDPゴシック" w:hAnsi="BIZ UDPゴシック" w:hint="eastAsia"/>
                          <w:b/>
                          <w:color w:val="FFFFFF" w:themeColor="background1"/>
                        </w:rPr>
                        <w:t>が</w:t>
                      </w:r>
                      <w:r>
                        <w:rPr>
                          <w:rFonts w:ascii="BIZ UDPゴシック" w:eastAsia="BIZ UDPゴシック" w:hAnsi="BIZ UDPゴシック"/>
                          <w:b/>
                          <w:color w:val="FFFFFF" w:themeColor="background1"/>
                        </w:rPr>
                        <w:t>生涯学習に興味を</w:t>
                      </w:r>
                      <w:r>
                        <w:rPr>
                          <w:rFonts w:ascii="BIZ UDPゴシック" w:eastAsia="BIZ UDPゴシック" w:hAnsi="BIZ UDPゴシック" w:hint="eastAsia"/>
                          <w:b/>
                          <w:color w:val="FFFFFF" w:themeColor="background1"/>
                        </w:rPr>
                        <w:t>持つかも！</w:t>
                      </w:r>
                    </w:p>
                  </w:txbxContent>
                </v:textbox>
              </v:shape>
            </w:pict>
          </mc:Fallback>
        </mc:AlternateContent>
      </w:r>
    </w:p>
    <w:p w:rsidR="00B922BA" w:rsidRPr="00486BC5" w:rsidRDefault="00B922BA" w:rsidP="00B922BA">
      <w:pPr>
        <w:rPr>
          <w:rFonts w:asciiTheme="majorHAnsi" w:eastAsiaTheme="majorHAnsi" w:hAnsiTheme="majorHAnsi"/>
        </w:rPr>
      </w:pPr>
    </w:p>
    <w:p w:rsidR="00B922BA" w:rsidRPr="00486BC5" w:rsidRDefault="00B922BA" w:rsidP="00B922BA">
      <w:pPr>
        <w:rPr>
          <w:rFonts w:asciiTheme="majorHAnsi" w:eastAsiaTheme="majorHAnsi" w:hAnsiTheme="majorHAnsi"/>
        </w:rPr>
      </w:pPr>
    </w:p>
    <w:p w:rsidR="00B922BA" w:rsidRPr="00486BC5" w:rsidRDefault="00B922BA" w:rsidP="00B922BA">
      <w:pPr>
        <w:rPr>
          <w:rFonts w:asciiTheme="majorHAnsi" w:eastAsiaTheme="majorHAnsi" w:hAnsiTheme="majorHAnsi"/>
        </w:rPr>
      </w:pPr>
    </w:p>
    <w:p w:rsidR="00B922BA" w:rsidRPr="00486BC5" w:rsidRDefault="00B922BA" w:rsidP="00B922BA">
      <w:pPr>
        <w:rPr>
          <w:rFonts w:asciiTheme="majorHAnsi" w:eastAsiaTheme="majorHAnsi" w:hAnsiTheme="majorHAnsi"/>
        </w:rPr>
      </w:pPr>
    </w:p>
    <w:p w:rsidR="00B922BA" w:rsidRPr="00486BC5" w:rsidRDefault="00B922BA" w:rsidP="00B922BA">
      <w:pPr>
        <w:rPr>
          <w:rFonts w:asciiTheme="majorHAnsi" w:eastAsiaTheme="majorHAnsi" w:hAnsiTheme="majorHAnsi"/>
        </w:rPr>
      </w:pPr>
    </w:p>
    <w:p w:rsidR="00B922BA" w:rsidRPr="00486BC5" w:rsidRDefault="00B922BA" w:rsidP="00B922BA">
      <w:pPr>
        <w:rPr>
          <w:rFonts w:asciiTheme="majorHAnsi" w:eastAsiaTheme="majorHAnsi" w:hAnsiTheme="majorHAnsi"/>
        </w:rPr>
      </w:pPr>
    </w:p>
    <w:p w:rsidR="00F1562C" w:rsidRPr="00486BC5" w:rsidRDefault="00F1562C">
      <w:pPr>
        <w:widowControl/>
        <w:jc w:val="left"/>
        <w:rPr>
          <w:rFonts w:asciiTheme="majorHAnsi" w:eastAsiaTheme="majorHAnsi" w:hAnsiTheme="majorHAnsi"/>
        </w:rPr>
      </w:pPr>
      <w:r w:rsidRPr="00486BC5">
        <w:rPr>
          <w:rFonts w:asciiTheme="majorHAnsi" w:eastAsiaTheme="majorHAnsi" w:hAnsiTheme="majorHAnsi"/>
          <w:noProof/>
        </w:rPr>
        <mc:AlternateContent>
          <mc:Choice Requires="wps">
            <w:drawing>
              <wp:anchor distT="0" distB="0" distL="114300" distR="114300" simplePos="0" relativeHeight="251754496" behindDoc="0" locked="0" layoutInCell="1" allowOverlap="1" wp14:anchorId="0EEBB33E" wp14:editId="0348132A">
                <wp:simplePos x="0" y="0"/>
                <wp:positionH relativeFrom="column">
                  <wp:posOffset>180975</wp:posOffset>
                </wp:positionH>
                <wp:positionV relativeFrom="paragraph">
                  <wp:posOffset>51435</wp:posOffset>
                </wp:positionV>
                <wp:extent cx="2867025" cy="609600"/>
                <wp:effectExtent l="0" t="114300" r="28575" b="19050"/>
                <wp:wrapNone/>
                <wp:docPr id="39" name="角丸四角形吹き出し 39"/>
                <wp:cNvGraphicFramePr/>
                <a:graphic xmlns:a="http://schemas.openxmlformats.org/drawingml/2006/main">
                  <a:graphicData uri="http://schemas.microsoft.com/office/word/2010/wordprocessingShape">
                    <wps:wsp>
                      <wps:cNvSpPr/>
                      <wps:spPr>
                        <a:xfrm>
                          <a:off x="0" y="0"/>
                          <a:ext cx="2867025" cy="609600"/>
                        </a:xfrm>
                        <a:prstGeom prst="wedgeRoundRectCallout">
                          <a:avLst>
                            <a:gd name="adj1" fmla="val 2335"/>
                            <a:gd name="adj2" fmla="val -65783"/>
                            <a:gd name="adj3" fmla="val 16667"/>
                          </a:avLst>
                        </a:prstGeom>
                        <a:no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Default="00B2080F" w:rsidP="00A25E59">
                            <w:pPr>
                              <w:jc w:val="center"/>
                              <w:rPr>
                                <w:rFonts w:ascii="BIZ UDPゴシック" w:eastAsia="BIZ UDPゴシック" w:hAnsi="BIZ UDPゴシック"/>
                                <w:b/>
                                <w:color w:val="000000" w:themeColor="text1"/>
                              </w:rPr>
                            </w:pPr>
                            <w:r>
                              <w:rPr>
                                <w:rFonts w:ascii="BIZ UDPゴシック" w:eastAsia="BIZ UDPゴシック" w:hAnsi="BIZ UDPゴシック" w:hint="eastAsia"/>
                                <w:b/>
                                <w:color w:val="000000" w:themeColor="text1"/>
                              </w:rPr>
                              <w:t>いつ</w:t>
                            </w:r>
                            <w:r>
                              <w:rPr>
                                <w:rFonts w:ascii="BIZ UDPゴシック" w:eastAsia="BIZ UDPゴシック" w:hAnsi="BIZ UDPゴシック"/>
                                <w:b/>
                                <w:color w:val="000000" w:themeColor="text1"/>
                              </w:rPr>
                              <w:t>・どこで・</w:t>
                            </w:r>
                            <w:r>
                              <w:rPr>
                                <w:rFonts w:ascii="BIZ UDPゴシック" w:eastAsia="BIZ UDPゴシック" w:hAnsi="BIZ UDPゴシック" w:hint="eastAsia"/>
                                <w:b/>
                                <w:color w:val="000000" w:themeColor="text1"/>
                              </w:rPr>
                              <w:t>どんな講座</w:t>
                            </w:r>
                            <w:r>
                              <w:rPr>
                                <w:rFonts w:ascii="BIZ UDPゴシック" w:eastAsia="BIZ UDPゴシック" w:hAnsi="BIZ UDPゴシック"/>
                                <w:b/>
                                <w:color w:val="000000" w:themeColor="text1"/>
                              </w:rPr>
                              <w:t>をやっているのか、なかなか情報が</w:t>
                            </w:r>
                            <w:r>
                              <w:rPr>
                                <w:rFonts w:ascii="BIZ UDPゴシック" w:eastAsia="BIZ UDPゴシック" w:hAnsi="BIZ UDPゴシック" w:hint="eastAsia"/>
                                <w:b/>
                                <w:color w:val="000000" w:themeColor="text1"/>
                              </w:rPr>
                              <w:t>伝わってこない。</w:t>
                            </w:r>
                          </w:p>
                          <w:p w:rsidR="00B2080F" w:rsidRPr="00A25E59" w:rsidRDefault="00B2080F" w:rsidP="00A25E59">
                            <w:pPr>
                              <w:jc w:val="center"/>
                              <w:rPr>
                                <w:rFonts w:ascii="BIZ UDPゴシック" w:eastAsia="BIZ UDPゴシック" w:hAnsi="BIZ UDPゴシック"/>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BB33E" id="角丸四角形吹き出し 39" o:spid="_x0000_s1077" type="#_x0000_t62" style="position:absolute;margin-left:14.25pt;margin-top:4.05pt;width:225.75pt;height:48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" adj="11304,-3409" filled="f" strokecolor="#5a5a5a [2109]" strokeweight="1pt">
                <v:textbox>
                  <w:txbxContent>
                    <w:p w:rsidR="00B2080F" w:rsidRDefault="00B2080F" w:rsidP="00A25E59">
                      <w:pPr>
                        <w:jc w:val="center"/>
                        <w:rPr>
                          <w:rFonts w:ascii="BIZ UDPゴシック" w:eastAsia="BIZ UDPゴシック" w:hAnsi="BIZ UDPゴシック"/>
                          <w:b/>
                          <w:color w:val="000000" w:themeColor="text1"/>
                        </w:rPr>
                      </w:pPr>
                      <w:r>
                        <w:rPr>
                          <w:rFonts w:ascii="BIZ UDPゴシック" w:eastAsia="BIZ UDPゴシック" w:hAnsi="BIZ UDPゴシック" w:hint="eastAsia"/>
                          <w:b/>
                          <w:color w:val="000000" w:themeColor="text1"/>
                        </w:rPr>
                        <w:t>いつ</w:t>
                      </w:r>
                      <w:r>
                        <w:rPr>
                          <w:rFonts w:ascii="BIZ UDPゴシック" w:eastAsia="BIZ UDPゴシック" w:hAnsi="BIZ UDPゴシック"/>
                          <w:b/>
                          <w:color w:val="000000" w:themeColor="text1"/>
                        </w:rPr>
                        <w:t>・どこで・</w:t>
                      </w:r>
                      <w:r>
                        <w:rPr>
                          <w:rFonts w:ascii="BIZ UDPゴシック" w:eastAsia="BIZ UDPゴシック" w:hAnsi="BIZ UDPゴシック" w:hint="eastAsia"/>
                          <w:b/>
                          <w:color w:val="000000" w:themeColor="text1"/>
                        </w:rPr>
                        <w:t>どんな講座</w:t>
                      </w:r>
                      <w:r>
                        <w:rPr>
                          <w:rFonts w:ascii="BIZ UDPゴシック" w:eastAsia="BIZ UDPゴシック" w:hAnsi="BIZ UDPゴシック"/>
                          <w:b/>
                          <w:color w:val="000000" w:themeColor="text1"/>
                        </w:rPr>
                        <w:t>をやっているのか、なかなか情報が</w:t>
                      </w:r>
                      <w:r>
                        <w:rPr>
                          <w:rFonts w:ascii="BIZ UDPゴシック" w:eastAsia="BIZ UDPゴシック" w:hAnsi="BIZ UDPゴシック" w:hint="eastAsia"/>
                          <w:b/>
                          <w:color w:val="000000" w:themeColor="text1"/>
                        </w:rPr>
                        <w:t>伝わってこない。</w:t>
                      </w:r>
                    </w:p>
                    <w:p w:rsidR="00B2080F" w:rsidRPr="00A25E59" w:rsidRDefault="00B2080F" w:rsidP="00A25E59">
                      <w:pPr>
                        <w:jc w:val="center"/>
                        <w:rPr>
                          <w:rFonts w:ascii="BIZ UDPゴシック" w:eastAsia="BIZ UDPゴシック" w:hAnsi="BIZ UDPゴシック"/>
                          <w:b/>
                          <w:color w:val="000000" w:themeColor="text1"/>
                        </w:rPr>
                      </w:pPr>
                    </w:p>
                  </w:txbxContent>
                </v:textbox>
              </v:shape>
            </w:pict>
          </mc:Fallback>
        </mc:AlternateContent>
      </w:r>
    </w:p>
    <w:p w:rsidR="00F1562C" w:rsidRPr="00486BC5" w:rsidRDefault="00F1562C">
      <w:pPr>
        <w:widowControl/>
        <w:jc w:val="left"/>
        <w:rPr>
          <w:rFonts w:asciiTheme="majorHAnsi" w:eastAsiaTheme="majorHAnsi" w:hAnsiTheme="majorHAnsi"/>
        </w:rPr>
      </w:pPr>
    </w:p>
    <w:p w:rsidR="00F1562C" w:rsidRPr="00486BC5" w:rsidRDefault="00F1562C">
      <w:pPr>
        <w:widowControl/>
        <w:jc w:val="left"/>
        <w:rPr>
          <w:rFonts w:asciiTheme="majorHAnsi" w:eastAsiaTheme="majorHAnsi" w:hAnsiTheme="majorHAnsi"/>
        </w:rPr>
      </w:pPr>
    </w:p>
    <w:p w:rsidR="00F1562C" w:rsidRPr="00486BC5" w:rsidRDefault="00F1562C">
      <w:pPr>
        <w:widowControl/>
        <w:jc w:val="left"/>
        <w:rPr>
          <w:rFonts w:asciiTheme="majorHAnsi" w:eastAsiaTheme="majorHAnsi" w:hAnsiTheme="majorHAnsi"/>
        </w:rPr>
      </w:pPr>
    </w:p>
    <w:p w:rsidR="005E4BB8" w:rsidRPr="00486BC5" w:rsidRDefault="00850E06" w:rsidP="00850E06">
      <w:pPr>
        <w:widowControl/>
        <w:jc w:val="left"/>
        <w:rPr>
          <w:rFonts w:asciiTheme="majorHAnsi" w:eastAsiaTheme="majorHAnsi" w:hAnsiTheme="majorHAnsi"/>
        </w:rPr>
        <w:sectPr w:rsidR="005E4BB8" w:rsidRPr="00486BC5" w:rsidSect="005E4BB8">
          <w:type w:val="continuous"/>
          <w:pgSz w:w="11906" w:h="16838" w:code="9"/>
          <w:pgMar w:top="1440" w:right="1080" w:bottom="1440" w:left="1080" w:header="737" w:footer="113" w:gutter="0"/>
          <w:pgNumType w:fmt="numberInDash" w:start="3"/>
          <w:cols w:space="425"/>
          <w:docGrid w:linePitch="424" w:charSpace="3434"/>
        </w:sectPr>
      </w:pPr>
      <w:r w:rsidRPr="00486BC5">
        <w:rPr>
          <w:rFonts w:asciiTheme="majorHAnsi" w:eastAsiaTheme="majorHAnsi" w:hAnsiTheme="majorHAnsi"/>
        </w:rPr>
        <w:br w:type="page"/>
      </w:r>
    </w:p>
    <w:p w:rsidR="00D927BD" w:rsidRPr="00486BC5" w:rsidRDefault="00850E06" w:rsidP="00B922BA">
      <w:pPr>
        <w:rPr>
          <w:rFonts w:ascii="BIZ UDPゴシック" w:eastAsia="BIZ UDPゴシック" w:hAnsi="BIZ UDPゴシック"/>
          <w:b/>
          <w:sz w:val="36"/>
          <w:szCs w:val="36"/>
          <w:bdr w:val="single" w:sz="4" w:space="0" w:color="auto"/>
        </w:rPr>
      </w:pPr>
      <w:r w:rsidRPr="00486BC5">
        <w:rPr>
          <w:rFonts w:ascii="BIZ UDPゴシック" w:eastAsia="BIZ UDPゴシック" w:hAnsi="BIZ UDPゴシック"/>
          <w:b/>
          <w:noProof/>
          <w:sz w:val="22"/>
        </w:rPr>
        <mc:AlternateContent>
          <mc:Choice Requires="wps">
            <w:drawing>
              <wp:anchor distT="0" distB="0" distL="114300" distR="114300" simplePos="0" relativeHeight="251872256" behindDoc="0" locked="0" layoutInCell="1" allowOverlap="1" wp14:anchorId="7FDDB93F" wp14:editId="7818AE07">
                <wp:simplePos x="0" y="0"/>
                <wp:positionH relativeFrom="column">
                  <wp:posOffset>0</wp:posOffset>
                </wp:positionH>
                <wp:positionV relativeFrom="paragraph">
                  <wp:posOffset>-17780</wp:posOffset>
                </wp:positionV>
                <wp:extent cx="6210300" cy="428625"/>
                <wp:effectExtent l="0" t="0" r="19050" b="28575"/>
                <wp:wrapNone/>
                <wp:docPr id="302" name="正方形/長方形 302"/>
                <wp:cNvGraphicFramePr/>
                <a:graphic xmlns:a="http://schemas.openxmlformats.org/drawingml/2006/main">
                  <a:graphicData uri="http://schemas.microsoft.com/office/word/2010/wordprocessingShape">
                    <wps:wsp>
                      <wps:cNvSpPr/>
                      <wps:spPr>
                        <a:xfrm>
                          <a:off x="0" y="0"/>
                          <a:ext cx="6210300" cy="428625"/>
                        </a:xfrm>
                        <a:prstGeom prst="rect">
                          <a:avLst/>
                        </a:prstGeom>
                        <a:solidFill>
                          <a:schemeClr val="tx1">
                            <a:lumMod val="75000"/>
                            <a:lumOff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850E06" w:rsidRDefault="00B2080F" w:rsidP="00850E06">
                            <w:pPr>
                              <w:jc w:val="left"/>
                              <w:rPr>
                                <w:rFonts w:ascii="BIZ UDPゴシック" w:eastAsia="BIZ UDPゴシック" w:hAnsi="BIZ UDPゴシック"/>
                                <w:b/>
                                <w:sz w:val="40"/>
                              </w:rPr>
                            </w:pPr>
                            <w:r>
                              <w:rPr>
                                <w:rFonts w:ascii="BIZ UDPゴシック" w:eastAsia="BIZ UDPゴシック" w:hAnsi="BIZ UDPゴシック" w:hint="eastAsia"/>
                                <w:b/>
                                <w:sz w:val="40"/>
                              </w:rPr>
                              <w:t>第３章</w:t>
                            </w:r>
                            <w:r>
                              <w:rPr>
                                <w:rFonts w:ascii="BIZ UDPゴシック" w:eastAsia="BIZ UDPゴシック" w:hAnsi="BIZ UDPゴシック"/>
                                <w:b/>
                                <w:sz w:val="40"/>
                              </w:rPr>
                              <w:t xml:space="preserve">　</w:t>
                            </w:r>
                            <w:r>
                              <w:rPr>
                                <w:rFonts w:ascii="BIZ UDPゴシック" w:eastAsia="BIZ UDPゴシック" w:hAnsi="BIZ UDPゴシック" w:hint="eastAsia"/>
                                <w:b/>
                                <w:sz w:val="40"/>
                              </w:rPr>
                              <w:t>生涯学習</w:t>
                            </w:r>
                            <w:r>
                              <w:rPr>
                                <w:rFonts w:ascii="BIZ UDPゴシック" w:eastAsia="BIZ UDPゴシック" w:hAnsi="BIZ UDPゴシック"/>
                                <w:b/>
                                <w:sz w:val="40"/>
                              </w:rPr>
                              <w:t>推進の基本方針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DDB93F" id="正方形/長方形 302" o:spid="_x0000_s1078" style="position:absolute;left:0;text-align:left;margin-left:0;margin-top:-1.4pt;width:489pt;height:33.75pt;z-index:25187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" fillcolor="#404040 [2429]" strokecolor="#1f4d78 [1604]" strokeweight="1pt">
                <v:textbox>
                  <w:txbxContent>
                    <w:p w:rsidR="00B2080F" w:rsidRPr="00850E06" w:rsidRDefault="00B2080F" w:rsidP="00850E06">
                      <w:pPr>
                        <w:jc w:val="left"/>
                        <w:rPr>
                          <w:rFonts w:ascii="BIZ UDPゴシック" w:eastAsia="BIZ UDPゴシック" w:hAnsi="BIZ UDPゴシック"/>
                          <w:b/>
                          <w:sz w:val="40"/>
                        </w:rPr>
                      </w:pPr>
                      <w:r>
                        <w:rPr>
                          <w:rFonts w:ascii="BIZ UDPゴシック" w:eastAsia="BIZ UDPゴシック" w:hAnsi="BIZ UDPゴシック" w:hint="eastAsia"/>
                          <w:b/>
                          <w:sz w:val="40"/>
                        </w:rPr>
                        <w:t>第３章</w:t>
                      </w:r>
                      <w:r>
                        <w:rPr>
                          <w:rFonts w:ascii="BIZ UDPゴシック" w:eastAsia="BIZ UDPゴシック" w:hAnsi="BIZ UDPゴシック"/>
                          <w:b/>
                          <w:sz w:val="40"/>
                        </w:rPr>
                        <w:t xml:space="preserve">　</w:t>
                      </w:r>
                      <w:r>
                        <w:rPr>
                          <w:rFonts w:ascii="BIZ UDPゴシック" w:eastAsia="BIZ UDPゴシック" w:hAnsi="BIZ UDPゴシック" w:hint="eastAsia"/>
                          <w:b/>
                          <w:sz w:val="40"/>
                        </w:rPr>
                        <w:t>生涯学習</w:t>
                      </w:r>
                      <w:r>
                        <w:rPr>
                          <w:rFonts w:ascii="BIZ UDPゴシック" w:eastAsia="BIZ UDPゴシック" w:hAnsi="BIZ UDPゴシック"/>
                          <w:b/>
                          <w:sz w:val="40"/>
                        </w:rPr>
                        <w:t>推進の基本方針</w:t>
                      </w:r>
                    </w:p>
                  </w:txbxContent>
                </v:textbox>
              </v:rect>
            </w:pict>
          </mc:Fallback>
        </mc:AlternateContent>
      </w:r>
    </w:p>
    <w:p w:rsidR="00D927BD" w:rsidRPr="00486BC5" w:rsidRDefault="00D927BD" w:rsidP="00B922BA">
      <w:pPr>
        <w:rPr>
          <w:rFonts w:asciiTheme="majorHAnsi" w:eastAsiaTheme="majorHAnsi" w:hAnsiTheme="majorHAnsi"/>
        </w:rPr>
      </w:pPr>
    </w:p>
    <w:p w:rsidR="00B922BA" w:rsidRPr="00486BC5" w:rsidRDefault="00D927BD" w:rsidP="00B922BA">
      <w:pPr>
        <w:rPr>
          <w:rFonts w:ascii="BIZ UDPゴシック" w:eastAsia="BIZ UDPゴシック" w:hAnsi="BIZ UDPゴシック"/>
          <w:b/>
        </w:rPr>
      </w:pPr>
      <w:r w:rsidRPr="00486BC5">
        <w:rPr>
          <w:rFonts w:ascii="BIZ UDPゴシック" w:eastAsia="BIZ UDPゴシック" w:hAnsi="BIZ UDPゴシック" w:hint="eastAsia"/>
          <w:b/>
          <w:sz w:val="28"/>
        </w:rPr>
        <w:t xml:space="preserve">１　</w:t>
      </w:r>
      <w:r w:rsidR="004C374E" w:rsidRPr="00486BC5">
        <w:rPr>
          <w:rFonts w:ascii="BIZ UDPゴシック" w:eastAsia="BIZ UDPゴシック" w:hAnsi="BIZ UDPゴシック" w:hint="eastAsia"/>
          <w:b/>
          <w:sz w:val="28"/>
        </w:rPr>
        <w:t>基本理念</w:t>
      </w:r>
    </w:p>
    <w:p w:rsidR="00CD0448" w:rsidRPr="00486BC5" w:rsidRDefault="009415F8" w:rsidP="00CD0448">
      <w:pPr>
        <w:ind w:firstLineChars="100" w:firstLine="240"/>
        <w:rPr>
          <w:rFonts w:asciiTheme="majorHAnsi" w:eastAsiaTheme="majorHAnsi" w:hAnsiTheme="majorHAnsi"/>
          <w:sz w:val="24"/>
          <w:szCs w:val="24"/>
        </w:rPr>
      </w:pPr>
      <w:r w:rsidRPr="00486BC5">
        <w:rPr>
          <w:rFonts w:asciiTheme="majorHAnsi" w:eastAsiaTheme="majorHAnsi" w:hAnsiTheme="majorHAnsi" w:hint="eastAsia"/>
          <w:sz w:val="24"/>
          <w:szCs w:val="24"/>
        </w:rPr>
        <w:t>第４次生涯学習推進計画の</w:t>
      </w:r>
      <w:r w:rsidR="004C374E" w:rsidRPr="00486BC5">
        <w:rPr>
          <w:rFonts w:asciiTheme="majorHAnsi" w:eastAsiaTheme="majorHAnsi" w:hAnsiTheme="majorHAnsi" w:hint="eastAsia"/>
          <w:sz w:val="24"/>
          <w:szCs w:val="24"/>
        </w:rPr>
        <w:t>施策の成果や課題</w:t>
      </w:r>
      <w:r w:rsidRPr="00486BC5">
        <w:rPr>
          <w:rFonts w:asciiTheme="majorHAnsi" w:eastAsiaTheme="majorHAnsi" w:hAnsiTheme="majorHAnsi" w:hint="eastAsia"/>
          <w:sz w:val="24"/>
          <w:szCs w:val="24"/>
        </w:rPr>
        <w:t>のほか、市民意識調査結果</w:t>
      </w:r>
      <w:r w:rsidR="00CD0448" w:rsidRPr="00486BC5">
        <w:rPr>
          <w:rFonts w:asciiTheme="majorHAnsi" w:eastAsiaTheme="majorHAnsi" w:hAnsiTheme="majorHAnsi" w:hint="eastAsia"/>
          <w:sz w:val="24"/>
          <w:szCs w:val="24"/>
        </w:rPr>
        <w:t>や市民会議の意見等</w:t>
      </w:r>
      <w:r w:rsidR="004C374E" w:rsidRPr="00486BC5">
        <w:rPr>
          <w:rFonts w:asciiTheme="majorHAnsi" w:eastAsiaTheme="majorHAnsi" w:hAnsiTheme="majorHAnsi" w:hint="eastAsia"/>
          <w:sz w:val="24"/>
          <w:szCs w:val="24"/>
        </w:rPr>
        <w:t>を踏まえるとともに、今後の生涯学習をめぐる社会の動向を見据え、本計画の基本理念を以下のとおり掲げます。</w:t>
      </w:r>
    </w:p>
    <w:p w:rsidR="00B922BA" w:rsidRPr="00486BC5" w:rsidRDefault="00F409C1" w:rsidP="00B922BA">
      <w:pPr>
        <w:rPr>
          <w:rFonts w:asciiTheme="majorHAnsi" w:eastAsiaTheme="majorHAnsi" w:hAnsiTheme="majorHAnsi"/>
          <w:sz w:val="24"/>
          <w:szCs w:val="24"/>
        </w:rPr>
      </w:pPr>
      <w:r w:rsidRPr="00486BC5">
        <w:rPr>
          <w:rFonts w:asciiTheme="majorHAnsi" w:eastAsiaTheme="majorHAnsi" w:hAnsiTheme="majorHAnsi"/>
          <w:noProof/>
          <w:sz w:val="24"/>
          <w:szCs w:val="24"/>
        </w:rPr>
        <mc:AlternateContent>
          <mc:Choice Requires="wps">
            <w:drawing>
              <wp:anchor distT="0" distB="0" distL="114300" distR="114300" simplePos="0" relativeHeight="251767808" behindDoc="0" locked="0" layoutInCell="1" allowOverlap="1">
                <wp:simplePos x="0" y="0"/>
                <wp:positionH relativeFrom="column">
                  <wp:posOffset>57150</wp:posOffset>
                </wp:positionH>
                <wp:positionV relativeFrom="paragraph">
                  <wp:posOffset>47625</wp:posOffset>
                </wp:positionV>
                <wp:extent cx="6057900" cy="647700"/>
                <wp:effectExtent l="0" t="0" r="0" b="0"/>
                <wp:wrapNone/>
                <wp:docPr id="40" name="角丸四角形 40"/>
                <wp:cNvGraphicFramePr/>
                <a:graphic xmlns:a="http://schemas.openxmlformats.org/drawingml/2006/main">
                  <a:graphicData uri="http://schemas.microsoft.com/office/word/2010/wordprocessingShape">
                    <wps:wsp>
                      <wps:cNvSpPr/>
                      <wps:spPr>
                        <a:xfrm>
                          <a:off x="0" y="0"/>
                          <a:ext cx="6057900" cy="647700"/>
                        </a:xfrm>
                        <a:prstGeom prst="round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8977B0" w:rsidRDefault="00B2080F" w:rsidP="00172B43">
                            <w:pPr>
                              <w:jc w:val="center"/>
                              <w:rPr>
                                <w:rFonts w:ascii="BIZ UDPゴシック" w:eastAsia="BIZ UDPゴシック" w:hAnsi="BIZ UDPゴシック"/>
                                <w:b/>
                                <w:color w:val="000000" w:themeColor="text1"/>
                                <w:sz w:val="28"/>
                              </w:rPr>
                            </w:pPr>
                            <w:r w:rsidRPr="008977B0">
                              <w:rPr>
                                <w:rFonts w:ascii="BIZ UDPゴシック" w:eastAsia="BIZ UDPゴシック" w:hAnsi="BIZ UDPゴシック"/>
                                <w:b/>
                                <w:color w:val="000000" w:themeColor="text1"/>
                                <w:spacing w:val="81"/>
                                <w:kern w:val="0"/>
                                <w:sz w:val="28"/>
                                <w:fitText w:val="7560" w:id="-1937968384"/>
                              </w:rPr>
                              <w:t>描こう</w:t>
                            </w:r>
                            <w:r w:rsidRPr="008977B0">
                              <w:rPr>
                                <w:rFonts w:ascii="BIZ UDPゴシック" w:eastAsia="BIZ UDPゴシック" w:hAnsi="BIZ UDPゴシック" w:hint="eastAsia"/>
                                <w:b/>
                                <w:color w:val="000000" w:themeColor="text1"/>
                                <w:spacing w:val="81"/>
                                <w:kern w:val="0"/>
                                <w:sz w:val="28"/>
                                <w:fitText w:val="7560" w:id="-1937968384"/>
                              </w:rPr>
                              <w:t>！これからのわたしの</w:t>
                            </w:r>
                            <w:r w:rsidRPr="008977B0">
                              <w:rPr>
                                <w:rFonts w:ascii="BIZ UDPゴシック" w:eastAsia="BIZ UDPゴシック" w:hAnsi="BIZ UDPゴシック"/>
                                <w:b/>
                                <w:color w:val="000000" w:themeColor="text1"/>
                                <w:spacing w:val="81"/>
                                <w:kern w:val="0"/>
                                <w:sz w:val="28"/>
                                <w:fitText w:val="7560" w:id="-1937968384"/>
                              </w:rPr>
                              <w:t>人生・</w:t>
                            </w:r>
                            <w:r w:rsidRPr="008977B0">
                              <w:rPr>
                                <w:rFonts w:ascii="BIZ UDPゴシック" w:eastAsia="BIZ UDPゴシック" w:hAnsi="BIZ UDPゴシック" w:hint="eastAsia"/>
                                <w:b/>
                                <w:color w:val="000000" w:themeColor="text1"/>
                                <w:spacing w:val="81"/>
                                <w:kern w:val="0"/>
                                <w:sz w:val="28"/>
                                <w:fitText w:val="7560" w:id="-1937968384"/>
                              </w:rPr>
                              <w:t>まちの</w:t>
                            </w:r>
                            <w:r w:rsidRPr="008977B0">
                              <w:rPr>
                                <w:rFonts w:ascii="BIZ UDPゴシック" w:eastAsia="BIZ UDPゴシック" w:hAnsi="BIZ UDPゴシック"/>
                                <w:b/>
                                <w:color w:val="000000" w:themeColor="text1"/>
                                <w:spacing w:val="81"/>
                                <w:kern w:val="0"/>
                                <w:sz w:val="28"/>
                                <w:fitText w:val="7560" w:id="-1937968384"/>
                              </w:rPr>
                              <w:t>未</w:t>
                            </w:r>
                            <w:r w:rsidRPr="008977B0">
                              <w:rPr>
                                <w:rFonts w:ascii="BIZ UDPゴシック" w:eastAsia="BIZ UDPゴシック" w:hAnsi="BIZ UDPゴシック"/>
                                <w:b/>
                                <w:color w:val="000000" w:themeColor="text1"/>
                                <w:spacing w:val="9"/>
                                <w:kern w:val="0"/>
                                <w:sz w:val="28"/>
                                <w:fitText w:val="7560" w:id="-1937968384"/>
                              </w:rPr>
                              <w:t>来</w:t>
                            </w:r>
                          </w:p>
                          <w:p w:rsidR="00B2080F" w:rsidRPr="008977B0" w:rsidRDefault="00B2080F" w:rsidP="00172B43">
                            <w:pPr>
                              <w:jc w:val="center"/>
                              <w:rPr>
                                <w:rFonts w:ascii="BIZ UDPゴシック" w:eastAsia="BIZ UDPゴシック" w:hAnsi="BIZ UDPゴシック"/>
                                <w:b/>
                                <w:color w:val="000000" w:themeColor="text1"/>
                                <w:sz w:val="28"/>
                              </w:rPr>
                            </w:pPr>
                            <w:r w:rsidRPr="008977B0">
                              <w:rPr>
                                <w:rFonts w:ascii="BIZ UDPゴシック" w:eastAsia="BIZ UDPゴシック" w:hAnsi="BIZ UDPゴシック" w:hint="eastAsia"/>
                                <w:b/>
                                <w:color w:val="000000" w:themeColor="text1"/>
                                <w:spacing w:val="85"/>
                                <w:kern w:val="0"/>
                                <w:sz w:val="28"/>
                                <w:fitText w:val="7000" w:id="-1938154239"/>
                              </w:rPr>
                              <w:t>～人生</w:t>
                            </w:r>
                            <w:r w:rsidRPr="008977B0">
                              <w:rPr>
                                <w:rFonts w:ascii="BIZ UDPゴシック" w:eastAsia="BIZ UDPゴシック" w:hAnsi="BIZ UDPゴシック"/>
                                <w:b/>
                                <w:color w:val="000000" w:themeColor="text1"/>
                                <w:spacing w:val="85"/>
                                <w:kern w:val="0"/>
                                <w:sz w:val="28"/>
                                <w:fitText w:val="7000" w:id="-1938154239"/>
                              </w:rPr>
                              <w:t>１００年時代</w:t>
                            </w:r>
                            <w:r w:rsidRPr="008977B0">
                              <w:rPr>
                                <w:rFonts w:ascii="BIZ UDPゴシック" w:eastAsia="BIZ UDPゴシック" w:hAnsi="BIZ UDPゴシック" w:hint="eastAsia"/>
                                <w:b/>
                                <w:color w:val="000000" w:themeColor="text1"/>
                                <w:spacing w:val="85"/>
                                <w:kern w:val="0"/>
                                <w:sz w:val="28"/>
                                <w:fitText w:val="7000" w:id="-1938154239"/>
                              </w:rPr>
                              <w:t>を共創</w:t>
                            </w:r>
                            <w:r w:rsidRPr="008977B0">
                              <w:rPr>
                                <w:rFonts w:ascii="BIZ UDPゴシック" w:eastAsia="BIZ UDPゴシック" w:hAnsi="BIZ UDPゴシック"/>
                                <w:b/>
                                <w:color w:val="000000" w:themeColor="text1"/>
                                <w:spacing w:val="85"/>
                                <w:kern w:val="0"/>
                                <w:sz w:val="28"/>
                                <w:fitText w:val="7000" w:id="-1938154239"/>
                              </w:rPr>
                              <w:t>する戸田</w:t>
                            </w:r>
                            <w:r w:rsidRPr="008977B0">
                              <w:rPr>
                                <w:rFonts w:ascii="BIZ UDPゴシック" w:eastAsia="BIZ UDPゴシック" w:hAnsi="BIZ UDPゴシック" w:hint="eastAsia"/>
                                <w:b/>
                                <w:color w:val="000000" w:themeColor="text1"/>
                                <w:spacing w:val="85"/>
                                <w:kern w:val="0"/>
                                <w:sz w:val="28"/>
                                <w:fitText w:val="7000" w:id="-1938154239"/>
                              </w:rPr>
                              <w:t>へ</w:t>
                            </w:r>
                            <w:r w:rsidRPr="008977B0">
                              <w:rPr>
                                <w:rFonts w:ascii="BIZ UDPゴシック" w:eastAsia="BIZ UDPゴシック" w:hAnsi="BIZ UDPゴシック"/>
                                <w:b/>
                                <w:color w:val="000000" w:themeColor="text1"/>
                                <w:spacing w:val="3"/>
                                <w:kern w:val="0"/>
                                <w:sz w:val="28"/>
                                <w:fitText w:val="7000" w:id="-1938154239"/>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0" o:spid="_x0000_s1079" style="position:absolute;left:0;text-align:left;margin-left:4.5pt;margin-top:3.75pt;width:477pt;height:51pt;z-index:2517678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" fillcolor="#cfcdcd [2894]" stroked="f" strokeweight="1pt">
                <v:stroke joinstyle="miter"/>
                <v:textbox>
                  <w:txbxContent>
                    <w:p w:rsidR="00B2080F" w:rsidRPr="008977B0" w:rsidRDefault="00B2080F" w:rsidP="00172B43">
                      <w:pPr>
                        <w:jc w:val="center"/>
                        <w:rPr>
                          <w:rFonts w:ascii="BIZ UDPゴシック" w:eastAsia="BIZ UDPゴシック" w:hAnsi="BIZ UDPゴシック"/>
                          <w:b/>
                          <w:color w:val="000000" w:themeColor="text1"/>
                          <w:sz w:val="28"/>
                        </w:rPr>
                      </w:pPr>
                      <w:r w:rsidRPr="008977B0">
                        <w:rPr>
                          <w:rFonts w:ascii="BIZ UDPゴシック" w:eastAsia="BIZ UDPゴシック" w:hAnsi="BIZ UDPゴシック"/>
                          <w:b/>
                          <w:color w:val="000000" w:themeColor="text1"/>
                          <w:spacing w:val="81"/>
                          <w:kern w:val="0"/>
                          <w:sz w:val="28"/>
                          <w:fitText w:val="7560" w:id="-1937968384"/>
                        </w:rPr>
                        <w:t>描こう</w:t>
                      </w:r>
                      <w:r w:rsidRPr="008977B0">
                        <w:rPr>
                          <w:rFonts w:ascii="BIZ UDPゴシック" w:eastAsia="BIZ UDPゴシック" w:hAnsi="BIZ UDPゴシック" w:hint="eastAsia"/>
                          <w:b/>
                          <w:color w:val="000000" w:themeColor="text1"/>
                          <w:spacing w:val="81"/>
                          <w:kern w:val="0"/>
                          <w:sz w:val="28"/>
                          <w:fitText w:val="7560" w:id="-1937968384"/>
                        </w:rPr>
                        <w:t>！これからのわたしの</w:t>
                      </w:r>
                      <w:r w:rsidRPr="008977B0">
                        <w:rPr>
                          <w:rFonts w:ascii="BIZ UDPゴシック" w:eastAsia="BIZ UDPゴシック" w:hAnsi="BIZ UDPゴシック"/>
                          <w:b/>
                          <w:color w:val="000000" w:themeColor="text1"/>
                          <w:spacing w:val="81"/>
                          <w:kern w:val="0"/>
                          <w:sz w:val="28"/>
                          <w:fitText w:val="7560" w:id="-1937968384"/>
                        </w:rPr>
                        <w:t>人生・</w:t>
                      </w:r>
                      <w:r w:rsidRPr="008977B0">
                        <w:rPr>
                          <w:rFonts w:ascii="BIZ UDPゴシック" w:eastAsia="BIZ UDPゴシック" w:hAnsi="BIZ UDPゴシック" w:hint="eastAsia"/>
                          <w:b/>
                          <w:color w:val="000000" w:themeColor="text1"/>
                          <w:spacing w:val="81"/>
                          <w:kern w:val="0"/>
                          <w:sz w:val="28"/>
                          <w:fitText w:val="7560" w:id="-1937968384"/>
                        </w:rPr>
                        <w:t>まちの</w:t>
                      </w:r>
                      <w:r w:rsidRPr="008977B0">
                        <w:rPr>
                          <w:rFonts w:ascii="BIZ UDPゴシック" w:eastAsia="BIZ UDPゴシック" w:hAnsi="BIZ UDPゴシック"/>
                          <w:b/>
                          <w:color w:val="000000" w:themeColor="text1"/>
                          <w:spacing w:val="81"/>
                          <w:kern w:val="0"/>
                          <w:sz w:val="28"/>
                          <w:fitText w:val="7560" w:id="-1937968384"/>
                        </w:rPr>
                        <w:t>未</w:t>
                      </w:r>
                      <w:r w:rsidRPr="008977B0">
                        <w:rPr>
                          <w:rFonts w:ascii="BIZ UDPゴシック" w:eastAsia="BIZ UDPゴシック" w:hAnsi="BIZ UDPゴシック"/>
                          <w:b/>
                          <w:color w:val="000000" w:themeColor="text1"/>
                          <w:spacing w:val="9"/>
                          <w:kern w:val="0"/>
                          <w:sz w:val="28"/>
                          <w:fitText w:val="7560" w:id="-1937968384"/>
                        </w:rPr>
                        <w:t>来</w:t>
                      </w:r>
                    </w:p>
                    <w:p w:rsidR="00B2080F" w:rsidRPr="008977B0" w:rsidRDefault="00B2080F" w:rsidP="00172B43">
                      <w:pPr>
                        <w:jc w:val="center"/>
                        <w:rPr>
                          <w:rFonts w:ascii="BIZ UDPゴシック" w:eastAsia="BIZ UDPゴシック" w:hAnsi="BIZ UDPゴシック"/>
                          <w:b/>
                          <w:color w:val="000000" w:themeColor="text1"/>
                          <w:sz w:val="28"/>
                        </w:rPr>
                      </w:pPr>
                      <w:r w:rsidRPr="008977B0">
                        <w:rPr>
                          <w:rFonts w:ascii="BIZ UDPゴシック" w:eastAsia="BIZ UDPゴシック" w:hAnsi="BIZ UDPゴシック" w:hint="eastAsia"/>
                          <w:b/>
                          <w:color w:val="000000" w:themeColor="text1"/>
                          <w:spacing w:val="85"/>
                          <w:kern w:val="0"/>
                          <w:sz w:val="28"/>
                          <w:fitText w:val="7000" w:id="-1938154239"/>
                        </w:rPr>
                        <w:t>～人生</w:t>
                      </w:r>
                      <w:r w:rsidRPr="008977B0">
                        <w:rPr>
                          <w:rFonts w:ascii="BIZ UDPゴシック" w:eastAsia="BIZ UDPゴシック" w:hAnsi="BIZ UDPゴシック"/>
                          <w:b/>
                          <w:color w:val="000000" w:themeColor="text1"/>
                          <w:spacing w:val="85"/>
                          <w:kern w:val="0"/>
                          <w:sz w:val="28"/>
                          <w:fitText w:val="7000" w:id="-1938154239"/>
                        </w:rPr>
                        <w:t>１００年時代</w:t>
                      </w:r>
                      <w:r w:rsidRPr="008977B0">
                        <w:rPr>
                          <w:rFonts w:ascii="BIZ UDPゴシック" w:eastAsia="BIZ UDPゴシック" w:hAnsi="BIZ UDPゴシック" w:hint="eastAsia"/>
                          <w:b/>
                          <w:color w:val="000000" w:themeColor="text1"/>
                          <w:spacing w:val="85"/>
                          <w:kern w:val="0"/>
                          <w:sz w:val="28"/>
                          <w:fitText w:val="7000" w:id="-1938154239"/>
                        </w:rPr>
                        <w:t>を共創</w:t>
                      </w:r>
                      <w:r w:rsidRPr="008977B0">
                        <w:rPr>
                          <w:rFonts w:ascii="BIZ UDPゴシック" w:eastAsia="BIZ UDPゴシック" w:hAnsi="BIZ UDPゴシック"/>
                          <w:b/>
                          <w:color w:val="000000" w:themeColor="text1"/>
                          <w:spacing w:val="85"/>
                          <w:kern w:val="0"/>
                          <w:sz w:val="28"/>
                          <w:fitText w:val="7000" w:id="-1938154239"/>
                        </w:rPr>
                        <w:t>する戸田</w:t>
                      </w:r>
                      <w:r w:rsidRPr="008977B0">
                        <w:rPr>
                          <w:rFonts w:ascii="BIZ UDPゴシック" w:eastAsia="BIZ UDPゴシック" w:hAnsi="BIZ UDPゴシック" w:hint="eastAsia"/>
                          <w:b/>
                          <w:color w:val="000000" w:themeColor="text1"/>
                          <w:spacing w:val="85"/>
                          <w:kern w:val="0"/>
                          <w:sz w:val="28"/>
                          <w:fitText w:val="7000" w:id="-1938154239"/>
                        </w:rPr>
                        <w:t>へ</w:t>
                      </w:r>
                      <w:r w:rsidRPr="008977B0">
                        <w:rPr>
                          <w:rFonts w:ascii="BIZ UDPゴシック" w:eastAsia="BIZ UDPゴシック" w:hAnsi="BIZ UDPゴシック"/>
                          <w:b/>
                          <w:color w:val="000000" w:themeColor="text1"/>
                          <w:spacing w:val="3"/>
                          <w:kern w:val="0"/>
                          <w:sz w:val="28"/>
                          <w:fitText w:val="7000" w:id="-1938154239"/>
                        </w:rPr>
                        <w:t>～</w:t>
                      </w:r>
                    </w:p>
                  </w:txbxContent>
                </v:textbox>
              </v:roundrect>
            </w:pict>
          </mc:Fallback>
        </mc:AlternateContent>
      </w:r>
    </w:p>
    <w:p w:rsidR="00390AD7" w:rsidRPr="00486BC5" w:rsidRDefault="00390AD7" w:rsidP="00B922BA">
      <w:pPr>
        <w:rPr>
          <w:rFonts w:asciiTheme="majorHAnsi" w:eastAsiaTheme="majorHAnsi" w:hAnsiTheme="majorHAnsi"/>
          <w:sz w:val="24"/>
          <w:szCs w:val="24"/>
        </w:rPr>
      </w:pPr>
    </w:p>
    <w:p w:rsidR="00172B43" w:rsidRPr="00486BC5" w:rsidRDefault="00172B43" w:rsidP="00B922BA">
      <w:pPr>
        <w:rPr>
          <w:rFonts w:asciiTheme="majorHAnsi" w:eastAsiaTheme="majorHAnsi" w:hAnsiTheme="majorHAnsi"/>
          <w:sz w:val="24"/>
          <w:szCs w:val="24"/>
        </w:rPr>
      </w:pPr>
    </w:p>
    <w:p w:rsidR="00172B43" w:rsidRPr="00486BC5" w:rsidRDefault="00172B43" w:rsidP="00B922BA">
      <w:pPr>
        <w:rPr>
          <w:rFonts w:asciiTheme="majorHAnsi" w:eastAsiaTheme="majorHAnsi" w:hAnsiTheme="majorHAnsi"/>
          <w:sz w:val="24"/>
          <w:szCs w:val="24"/>
        </w:rPr>
      </w:pPr>
      <w:r w:rsidRPr="00486BC5">
        <w:rPr>
          <w:rFonts w:asciiTheme="majorHAnsi" w:eastAsiaTheme="majorHAnsi" w:hAnsiTheme="majorHAnsi" w:hint="eastAsia"/>
          <w:sz w:val="24"/>
          <w:szCs w:val="24"/>
        </w:rPr>
        <w:t xml:space="preserve">　生涯学習は、市民のみなさんが自ら学びたいことに向き合</w:t>
      </w:r>
      <w:r w:rsidR="00E54C20" w:rsidRPr="00486BC5">
        <w:rPr>
          <w:rFonts w:asciiTheme="majorHAnsi" w:eastAsiaTheme="majorHAnsi" w:hAnsiTheme="majorHAnsi" w:hint="eastAsia"/>
          <w:sz w:val="24"/>
          <w:szCs w:val="24"/>
        </w:rPr>
        <w:t>うことで、</w:t>
      </w:r>
      <w:r w:rsidRPr="00486BC5">
        <w:rPr>
          <w:rFonts w:asciiTheme="majorHAnsi" w:eastAsiaTheme="majorHAnsi" w:hAnsiTheme="majorHAnsi" w:hint="eastAsia"/>
          <w:sz w:val="24"/>
          <w:szCs w:val="24"/>
        </w:rPr>
        <w:t>自分らしい人生を歩んでいく</w:t>
      </w:r>
      <w:r w:rsidR="00E54C20" w:rsidRPr="00486BC5">
        <w:rPr>
          <w:rFonts w:asciiTheme="majorHAnsi" w:eastAsiaTheme="majorHAnsi" w:hAnsiTheme="majorHAnsi" w:hint="eastAsia"/>
          <w:sz w:val="24"/>
          <w:szCs w:val="24"/>
        </w:rPr>
        <w:t>ことにつながる活動でもあります。</w:t>
      </w:r>
    </w:p>
    <w:p w:rsidR="00E54C20" w:rsidRPr="00486BC5" w:rsidRDefault="00E54C20" w:rsidP="00B922BA">
      <w:pPr>
        <w:rPr>
          <w:rFonts w:asciiTheme="majorHAnsi" w:eastAsiaTheme="majorHAnsi" w:hAnsiTheme="majorHAnsi"/>
          <w:sz w:val="24"/>
          <w:szCs w:val="24"/>
        </w:rPr>
      </w:pPr>
      <w:r w:rsidRPr="00486BC5">
        <w:rPr>
          <w:rFonts w:asciiTheme="majorHAnsi" w:eastAsiaTheme="majorHAnsi" w:hAnsiTheme="majorHAnsi" w:hint="eastAsia"/>
          <w:sz w:val="24"/>
          <w:szCs w:val="24"/>
        </w:rPr>
        <w:t xml:space="preserve">　戸田市では、市民のみなさん</w:t>
      </w:r>
      <w:r w:rsidR="00CD0448" w:rsidRPr="00486BC5">
        <w:rPr>
          <w:rFonts w:asciiTheme="majorHAnsi" w:eastAsiaTheme="majorHAnsi" w:hAnsiTheme="majorHAnsi" w:hint="eastAsia"/>
          <w:sz w:val="24"/>
          <w:szCs w:val="24"/>
        </w:rPr>
        <w:t>一人</w:t>
      </w:r>
      <w:r w:rsidRPr="00486BC5">
        <w:rPr>
          <w:rFonts w:asciiTheme="majorHAnsi" w:eastAsiaTheme="majorHAnsi" w:hAnsiTheme="majorHAnsi" w:hint="eastAsia"/>
          <w:sz w:val="24"/>
          <w:szCs w:val="24"/>
        </w:rPr>
        <w:t>ひとりが学びを通して新たな</w:t>
      </w:r>
      <w:r w:rsidR="00CD0448" w:rsidRPr="00486BC5">
        <w:rPr>
          <w:rFonts w:asciiTheme="majorHAnsi" w:eastAsiaTheme="majorHAnsi" w:hAnsiTheme="majorHAnsi" w:hint="eastAsia"/>
          <w:sz w:val="24"/>
          <w:szCs w:val="24"/>
        </w:rPr>
        <w:t>「気づき」</w:t>
      </w:r>
      <w:r w:rsidRPr="00486BC5">
        <w:rPr>
          <w:rFonts w:asciiTheme="majorHAnsi" w:eastAsiaTheme="majorHAnsi" w:hAnsiTheme="majorHAnsi" w:hint="eastAsia"/>
          <w:sz w:val="24"/>
          <w:szCs w:val="24"/>
        </w:rPr>
        <w:t>や</w:t>
      </w:r>
      <w:r w:rsidR="00CD0448" w:rsidRPr="00486BC5">
        <w:rPr>
          <w:rFonts w:asciiTheme="majorHAnsi" w:eastAsiaTheme="majorHAnsi" w:hAnsiTheme="majorHAnsi" w:hint="eastAsia"/>
          <w:sz w:val="24"/>
          <w:szCs w:val="24"/>
        </w:rPr>
        <w:t>「</w:t>
      </w:r>
      <w:r w:rsidRPr="00486BC5">
        <w:rPr>
          <w:rFonts w:asciiTheme="majorHAnsi" w:eastAsiaTheme="majorHAnsi" w:hAnsiTheme="majorHAnsi" w:hint="eastAsia"/>
          <w:sz w:val="24"/>
          <w:szCs w:val="24"/>
        </w:rPr>
        <w:t>発見</w:t>
      </w:r>
      <w:r w:rsidR="00CD0448" w:rsidRPr="00486BC5">
        <w:rPr>
          <w:rFonts w:asciiTheme="majorHAnsi" w:eastAsiaTheme="majorHAnsi" w:hAnsiTheme="majorHAnsi" w:hint="eastAsia"/>
          <w:sz w:val="24"/>
          <w:szCs w:val="24"/>
        </w:rPr>
        <w:t>」</w:t>
      </w:r>
      <w:r w:rsidRPr="00486BC5">
        <w:rPr>
          <w:rFonts w:asciiTheme="majorHAnsi" w:eastAsiaTheme="majorHAnsi" w:hAnsiTheme="majorHAnsi" w:hint="eastAsia"/>
          <w:sz w:val="24"/>
          <w:szCs w:val="24"/>
        </w:rPr>
        <w:t>を得て、さらに豊かな人生を歩んでいくことができるよう、ライフステージや個別のニーズに応じた学びの機会を提供していきます。また、市民のみなさん</w:t>
      </w:r>
      <w:r w:rsidR="00CD0448" w:rsidRPr="00486BC5">
        <w:rPr>
          <w:rFonts w:asciiTheme="majorHAnsi" w:eastAsiaTheme="majorHAnsi" w:hAnsiTheme="majorHAnsi" w:hint="eastAsia"/>
          <w:sz w:val="24"/>
          <w:szCs w:val="24"/>
        </w:rPr>
        <w:t>一人</w:t>
      </w:r>
      <w:r w:rsidRPr="00486BC5">
        <w:rPr>
          <w:rFonts w:asciiTheme="majorHAnsi" w:eastAsiaTheme="majorHAnsi" w:hAnsiTheme="majorHAnsi" w:hint="eastAsia"/>
          <w:sz w:val="24"/>
          <w:szCs w:val="24"/>
        </w:rPr>
        <w:t>ひとりが自分自身に向き合い、最適な学びをデ</w:t>
      </w:r>
      <w:r w:rsidR="00CD0448" w:rsidRPr="00486BC5">
        <w:rPr>
          <w:rFonts w:asciiTheme="majorHAnsi" w:eastAsiaTheme="majorHAnsi" w:hAnsiTheme="majorHAnsi" w:hint="eastAsia"/>
          <w:sz w:val="24"/>
          <w:szCs w:val="24"/>
        </w:rPr>
        <w:t>ザインしていくことで、地域の中で学びの輪が広がり、よりよい地域の</w:t>
      </w:r>
      <w:r w:rsidRPr="00486BC5">
        <w:rPr>
          <w:rFonts w:asciiTheme="majorHAnsi" w:eastAsiaTheme="majorHAnsi" w:hAnsiTheme="majorHAnsi" w:hint="eastAsia"/>
          <w:sz w:val="24"/>
          <w:szCs w:val="24"/>
        </w:rPr>
        <w:t>共創につながっていくことを目指しています。</w:t>
      </w:r>
    </w:p>
    <w:p w:rsidR="003A1DE8" w:rsidRPr="00486BC5" w:rsidRDefault="003A1DE8" w:rsidP="00B922BA">
      <w:pPr>
        <w:rPr>
          <w:rFonts w:asciiTheme="majorHAnsi" w:eastAsiaTheme="majorHAnsi" w:hAnsiTheme="majorHAnsi"/>
          <w:sz w:val="24"/>
          <w:szCs w:val="24"/>
        </w:rPr>
      </w:pPr>
    </w:p>
    <w:p w:rsidR="002B5FD5" w:rsidRPr="00486BC5" w:rsidRDefault="0057083A" w:rsidP="00B922BA">
      <w:pPr>
        <w:rPr>
          <w:rFonts w:ascii="BIZ UDPゴシック" w:eastAsia="BIZ UDPゴシック" w:hAnsi="BIZ UDPゴシック"/>
          <w:b/>
          <w:sz w:val="28"/>
          <w:szCs w:val="28"/>
        </w:rPr>
      </w:pPr>
      <w:r w:rsidRPr="00486BC5">
        <w:rPr>
          <w:rFonts w:ascii="BIZ UDPゴシック" w:eastAsia="BIZ UDPゴシック" w:hAnsi="BIZ UDPゴシック" w:hint="eastAsia"/>
          <w:b/>
          <w:sz w:val="28"/>
          <w:szCs w:val="28"/>
        </w:rPr>
        <w:t xml:space="preserve">２　</w:t>
      </w:r>
      <w:r w:rsidR="006D2032" w:rsidRPr="00486BC5">
        <w:rPr>
          <w:rFonts w:ascii="BIZ UDPゴシック" w:eastAsia="BIZ UDPゴシック" w:hAnsi="BIZ UDPゴシック" w:hint="eastAsia"/>
          <w:b/>
          <w:sz w:val="28"/>
          <w:szCs w:val="28"/>
        </w:rPr>
        <w:t>計画の</w:t>
      </w:r>
      <w:r w:rsidR="002B5FD5" w:rsidRPr="00486BC5">
        <w:rPr>
          <w:rFonts w:ascii="BIZ UDPゴシック" w:eastAsia="BIZ UDPゴシック" w:hAnsi="BIZ UDPゴシック" w:hint="eastAsia"/>
          <w:b/>
          <w:sz w:val="28"/>
          <w:szCs w:val="28"/>
        </w:rPr>
        <w:t>ポイント</w:t>
      </w:r>
    </w:p>
    <w:p w:rsidR="000B0331" w:rsidRPr="00486BC5" w:rsidRDefault="00CD0448" w:rsidP="002B5FD5">
      <w:pPr>
        <w:ind w:firstLineChars="100" w:firstLine="240"/>
        <w:rPr>
          <w:rFonts w:asciiTheme="majorHAnsi" w:eastAsiaTheme="majorHAnsi" w:hAnsiTheme="majorHAnsi"/>
          <w:sz w:val="24"/>
          <w:szCs w:val="24"/>
        </w:rPr>
      </w:pPr>
      <w:r w:rsidRPr="00486BC5">
        <w:rPr>
          <w:rFonts w:asciiTheme="majorHAnsi" w:eastAsiaTheme="majorHAnsi" w:hAnsiTheme="majorHAnsi" w:hint="eastAsia"/>
          <w:sz w:val="24"/>
          <w:szCs w:val="24"/>
        </w:rPr>
        <w:t>本計画のなかで特に重点を置いているポイント</w:t>
      </w:r>
      <w:r w:rsidR="002B5FD5" w:rsidRPr="00486BC5">
        <w:rPr>
          <w:rFonts w:asciiTheme="majorHAnsi" w:eastAsiaTheme="majorHAnsi" w:hAnsiTheme="majorHAnsi" w:hint="eastAsia"/>
          <w:sz w:val="24"/>
          <w:szCs w:val="24"/>
        </w:rPr>
        <w:t>を、以下の</w:t>
      </w:r>
      <w:r w:rsidR="00AD07A3" w:rsidRPr="00486BC5">
        <w:rPr>
          <w:rFonts w:asciiTheme="majorHAnsi" w:eastAsiaTheme="majorHAnsi" w:hAnsiTheme="majorHAnsi" w:hint="eastAsia"/>
          <w:sz w:val="24"/>
          <w:szCs w:val="24"/>
        </w:rPr>
        <w:t>４</w:t>
      </w:r>
      <w:r w:rsidR="002B5FD5" w:rsidRPr="00486BC5">
        <w:rPr>
          <w:rFonts w:asciiTheme="majorHAnsi" w:eastAsiaTheme="majorHAnsi" w:hAnsiTheme="majorHAnsi" w:hint="eastAsia"/>
          <w:sz w:val="24"/>
          <w:szCs w:val="24"/>
        </w:rPr>
        <w:t>つにまとめています。</w:t>
      </w:r>
    </w:p>
    <w:p w:rsidR="00A20E0B" w:rsidRPr="00486BC5" w:rsidRDefault="00A20E0B" w:rsidP="002B5FD5">
      <w:pPr>
        <w:ind w:firstLineChars="100" w:firstLine="240"/>
        <w:rPr>
          <w:rFonts w:asciiTheme="majorHAnsi" w:eastAsiaTheme="majorHAnsi" w:hAnsiTheme="majorHAnsi"/>
          <w:sz w:val="24"/>
          <w:szCs w:val="24"/>
        </w:rPr>
      </w:pPr>
    </w:p>
    <w:p w:rsidR="00AD07A3" w:rsidRPr="00486BC5" w:rsidRDefault="00A20E0B" w:rsidP="00B922BA">
      <w:pPr>
        <w:rPr>
          <w:rFonts w:asciiTheme="majorHAnsi" w:eastAsiaTheme="majorHAnsi" w:hAnsiTheme="majorHAnsi"/>
          <w:sz w:val="24"/>
          <w:szCs w:val="24"/>
        </w:rPr>
      </w:pPr>
      <w:r w:rsidRPr="00486BC5">
        <w:rPr>
          <w:rFonts w:asciiTheme="majorHAnsi" w:eastAsiaTheme="majorHAnsi" w:hAnsiTheme="majorHAnsi"/>
          <w:noProof/>
          <w:sz w:val="24"/>
          <w:szCs w:val="24"/>
        </w:rPr>
        <w:drawing>
          <wp:inline distT="0" distB="0" distL="0" distR="0">
            <wp:extent cx="6188710" cy="3481070"/>
            <wp:effectExtent l="19050" t="19050" r="21590" b="2413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スライド1.JPG"/>
                    <pic:cNvPicPr/>
                  </pic:nvPicPr>
                  <pic:blipFill>
                    <a:blip r:embed="rId35">
                      <a:extLst>
                        <a:ext uri="{28A0092B-C50C-407E-A947-70E740481C1C}">
                          <a14:useLocalDpi xmlns:a14="http://schemas.microsoft.com/office/drawing/2010/main" val="0"/>
                        </a:ext>
                      </a:extLst>
                    </a:blip>
                    <a:stretch>
                      <a:fillRect/>
                    </a:stretch>
                  </pic:blipFill>
                  <pic:spPr>
                    <a:xfrm>
                      <a:off x="0" y="0"/>
                      <a:ext cx="6188710" cy="3481070"/>
                    </a:xfrm>
                    <a:prstGeom prst="rect">
                      <a:avLst/>
                    </a:prstGeom>
                    <a:ln>
                      <a:solidFill>
                        <a:schemeClr val="tx1">
                          <a:lumMod val="85000"/>
                          <a:lumOff val="15000"/>
                        </a:schemeClr>
                      </a:solidFill>
                    </a:ln>
                  </pic:spPr>
                </pic:pic>
              </a:graphicData>
            </a:graphic>
          </wp:inline>
        </w:drawing>
      </w:r>
    </w:p>
    <w:p w:rsidR="00AD07A3" w:rsidRPr="00486BC5" w:rsidRDefault="00AD07A3" w:rsidP="00B922BA">
      <w:pPr>
        <w:rPr>
          <w:rFonts w:asciiTheme="majorHAnsi" w:eastAsiaTheme="majorHAnsi" w:hAnsiTheme="majorHAnsi"/>
          <w:sz w:val="24"/>
          <w:szCs w:val="24"/>
        </w:rPr>
      </w:pPr>
    </w:p>
    <w:p w:rsidR="00AD07A3" w:rsidRPr="00486BC5" w:rsidRDefault="00A1440B" w:rsidP="00B922BA">
      <w:pPr>
        <w:rPr>
          <w:rFonts w:asciiTheme="majorHAnsi" w:eastAsiaTheme="majorHAnsi" w:hAnsiTheme="majorHAnsi"/>
          <w:sz w:val="24"/>
          <w:szCs w:val="24"/>
        </w:rPr>
      </w:pPr>
      <w:r w:rsidRPr="00486BC5">
        <w:rPr>
          <w:rFonts w:asciiTheme="majorHAnsi" w:eastAsiaTheme="majorHAnsi" w:hAnsiTheme="majorHAnsi"/>
          <w:noProof/>
          <w:sz w:val="24"/>
          <w:szCs w:val="24"/>
        </w:rPr>
        <w:drawing>
          <wp:anchor distT="0" distB="0" distL="114300" distR="114300" simplePos="0" relativeHeight="251656189" behindDoc="0" locked="0" layoutInCell="1" allowOverlap="1">
            <wp:simplePos x="0" y="0"/>
            <wp:positionH relativeFrom="column">
              <wp:posOffset>-250619</wp:posOffset>
            </wp:positionH>
            <wp:positionV relativeFrom="paragraph">
              <wp:posOffset>0</wp:posOffset>
            </wp:positionV>
            <wp:extent cx="6824289" cy="3838575"/>
            <wp:effectExtent l="0" t="0" r="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スライド2.JPG"/>
                    <pic:cNvPicPr/>
                  </pic:nvPicPr>
                  <pic:blipFill>
                    <a:blip r:embed="rId36">
                      <a:extLst>
                        <a:ext uri="{28A0092B-C50C-407E-A947-70E740481C1C}">
                          <a14:useLocalDpi xmlns:a14="http://schemas.microsoft.com/office/drawing/2010/main" val="0"/>
                        </a:ext>
                      </a:extLst>
                    </a:blip>
                    <a:stretch>
                      <a:fillRect/>
                    </a:stretch>
                  </pic:blipFill>
                  <pic:spPr>
                    <a:xfrm>
                      <a:off x="0" y="0"/>
                      <a:ext cx="6830143" cy="3841868"/>
                    </a:xfrm>
                    <a:prstGeom prst="rect">
                      <a:avLst/>
                    </a:prstGeom>
                  </pic:spPr>
                </pic:pic>
              </a:graphicData>
            </a:graphic>
            <wp14:sizeRelH relativeFrom="margin">
              <wp14:pctWidth>0</wp14:pctWidth>
            </wp14:sizeRelH>
            <wp14:sizeRelV relativeFrom="margin">
              <wp14:pctHeight>0</wp14:pctHeight>
            </wp14:sizeRelV>
          </wp:anchor>
        </w:drawing>
      </w:r>
    </w:p>
    <w:p w:rsidR="00A20E0B" w:rsidRPr="00486BC5" w:rsidRDefault="00A20E0B" w:rsidP="00B922BA">
      <w:pPr>
        <w:rPr>
          <w:rFonts w:asciiTheme="majorHAnsi" w:eastAsiaTheme="majorHAnsi" w:hAnsiTheme="majorHAnsi"/>
          <w:sz w:val="24"/>
          <w:szCs w:val="24"/>
        </w:rPr>
      </w:pPr>
    </w:p>
    <w:p w:rsidR="00AD07A3" w:rsidRPr="00486BC5" w:rsidRDefault="00AD07A3" w:rsidP="00B922BA">
      <w:pPr>
        <w:rPr>
          <w:rFonts w:asciiTheme="majorHAnsi" w:eastAsiaTheme="majorHAnsi" w:hAnsiTheme="majorHAnsi"/>
          <w:sz w:val="24"/>
          <w:szCs w:val="24"/>
        </w:rPr>
      </w:pPr>
    </w:p>
    <w:p w:rsidR="00AD07A3" w:rsidRPr="00486BC5" w:rsidRDefault="00AD07A3" w:rsidP="00B922BA">
      <w:pPr>
        <w:rPr>
          <w:rFonts w:asciiTheme="majorHAnsi" w:eastAsiaTheme="majorHAnsi" w:hAnsiTheme="majorHAnsi"/>
          <w:sz w:val="24"/>
          <w:szCs w:val="24"/>
        </w:rPr>
      </w:pPr>
    </w:p>
    <w:p w:rsidR="00AD07A3" w:rsidRPr="00486BC5" w:rsidRDefault="00AD07A3" w:rsidP="00B922BA">
      <w:pPr>
        <w:rPr>
          <w:rFonts w:asciiTheme="majorHAnsi" w:eastAsiaTheme="majorHAnsi" w:hAnsiTheme="majorHAnsi"/>
          <w:sz w:val="24"/>
          <w:szCs w:val="24"/>
        </w:rPr>
      </w:pPr>
    </w:p>
    <w:p w:rsidR="00AD07A3" w:rsidRPr="00486BC5" w:rsidRDefault="00AD07A3" w:rsidP="00B922BA">
      <w:pPr>
        <w:rPr>
          <w:rFonts w:asciiTheme="majorHAnsi" w:eastAsiaTheme="majorHAnsi" w:hAnsiTheme="majorHAnsi"/>
          <w:sz w:val="24"/>
          <w:szCs w:val="24"/>
        </w:rPr>
      </w:pPr>
    </w:p>
    <w:p w:rsidR="00AD07A3" w:rsidRPr="00486BC5" w:rsidRDefault="00AD07A3" w:rsidP="00B922BA">
      <w:pPr>
        <w:rPr>
          <w:rFonts w:asciiTheme="majorHAnsi" w:eastAsiaTheme="majorHAnsi" w:hAnsiTheme="majorHAnsi"/>
          <w:sz w:val="24"/>
          <w:szCs w:val="24"/>
        </w:rPr>
      </w:pPr>
    </w:p>
    <w:p w:rsidR="00AD07A3" w:rsidRPr="00486BC5" w:rsidRDefault="00AD07A3" w:rsidP="00B922BA">
      <w:pPr>
        <w:rPr>
          <w:rFonts w:asciiTheme="majorHAnsi" w:eastAsiaTheme="majorHAnsi" w:hAnsiTheme="majorHAnsi"/>
          <w:sz w:val="24"/>
          <w:szCs w:val="24"/>
        </w:rPr>
      </w:pPr>
    </w:p>
    <w:p w:rsidR="00AD07A3" w:rsidRPr="00486BC5" w:rsidRDefault="00AD07A3" w:rsidP="00B922BA">
      <w:pPr>
        <w:rPr>
          <w:rFonts w:asciiTheme="majorHAnsi" w:eastAsiaTheme="majorHAnsi" w:hAnsiTheme="majorHAnsi"/>
          <w:sz w:val="24"/>
          <w:szCs w:val="24"/>
        </w:rPr>
      </w:pPr>
    </w:p>
    <w:p w:rsidR="00AD07A3" w:rsidRPr="00486BC5" w:rsidRDefault="00AD07A3" w:rsidP="00B922BA">
      <w:pPr>
        <w:rPr>
          <w:rFonts w:asciiTheme="majorHAnsi" w:eastAsiaTheme="majorHAnsi" w:hAnsiTheme="majorHAnsi"/>
          <w:sz w:val="24"/>
          <w:szCs w:val="24"/>
        </w:rPr>
      </w:pPr>
    </w:p>
    <w:p w:rsidR="00AD07A3" w:rsidRPr="00486BC5" w:rsidRDefault="00AD07A3" w:rsidP="00B922BA">
      <w:pPr>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6D2032">
      <w:pPr>
        <w:widowControl/>
        <w:jc w:val="left"/>
        <w:rPr>
          <w:rFonts w:asciiTheme="majorHAnsi" w:eastAsiaTheme="majorHAnsi" w:hAnsiTheme="majorHAnsi"/>
          <w:sz w:val="24"/>
          <w:szCs w:val="24"/>
        </w:rPr>
      </w:pPr>
      <w:r w:rsidRPr="00486BC5">
        <w:rPr>
          <w:rFonts w:asciiTheme="majorHAnsi" w:eastAsiaTheme="majorHAnsi" w:hAnsiTheme="majorHAnsi" w:hint="eastAsia"/>
          <w:noProof/>
          <w:sz w:val="24"/>
          <w:szCs w:val="24"/>
        </w:rPr>
        <mc:AlternateContent>
          <mc:Choice Requires="wps">
            <w:drawing>
              <wp:anchor distT="0" distB="0" distL="114300" distR="114300" simplePos="0" relativeHeight="251865088" behindDoc="0" locked="0" layoutInCell="1" allowOverlap="1">
                <wp:simplePos x="0" y="0"/>
                <wp:positionH relativeFrom="column">
                  <wp:posOffset>2486025</wp:posOffset>
                </wp:positionH>
                <wp:positionV relativeFrom="paragraph">
                  <wp:posOffset>12700</wp:posOffset>
                </wp:positionV>
                <wp:extent cx="2105025" cy="971550"/>
                <wp:effectExtent l="19050" t="19050" r="28575" b="114300"/>
                <wp:wrapNone/>
                <wp:docPr id="289" name="円形吹き出し 289"/>
                <wp:cNvGraphicFramePr/>
                <a:graphic xmlns:a="http://schemas.openxmlformats.org/drawingml/2006/main">
                  <a:graphicData uri="http://schemas.microsoft.com/office/word/2010/wordprocessingShape">
                    <wps:wsp>
                      <wps:cNvSpPr/>
                      <wps:spPr>
                        <a:xfrm>
                          <a:off x="0" y="0"/>
                          <a:ext cx="2105025" cy="971550"/>
                        </a:xfrm>
                        <a:prstGeom prst="wedgeEllipseCallout">
                          <a:avLst>
                            <a:gd name="adj1" fmla="val 37370"/>
                            <a:gd name="adj2" fmla="val 60916"/>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FA66EF" w:rsidRDefault="00B2080F" w:rsidP="00FA66EF">
                            <w:pPr>
                              <w:jc w:val="center"/>
                              <w:rPr>
                                <w:rFonts w:ascii="BIZ UDPゴシック" w:eastAsia="BIZ UDPゴシック" w:hAnsi="BIZ UDPゴシック"/>
                                <w:color w:val="171717" w:themeColor="background2" w:themeShade="1A"/>
                              </w:rPr>
                            </w:pPr>
                            <w:r>
                              <w:rPr>
                                <w:rFonts w:ascii="BIZ UDPゴシック" w:eastAsia="BIZ UDPゴシック" w:hAnsi="BIZ UDPゴシック" w:hint="eastAsia"/>
                                <w:color w:val="171717" w:themeColor="background2" w:themeShade="1A"/>
                              </w:rPr>
                              <w:t>すきま</w:t>
                            </w:r>
                            <w:r>
                              <w:rPr>
                                <w:rFonts w:ascii="BIZ UDPゴシック" w:eastAsia="BIZ UDPゴシック" w:hAnsi="BIZ UDPゴシック"/>
                                <w:color w:val="171717" w:themeColor="background2" w:themeShade="1A"/>
                              </w:rPr>
                              <w:t>時間を活用した</w:t>
                            </w:r>
                            <w:r w:rsidRPr="00731B35">
                              <w:rPr>
                                <w:rFonts w:ascii="BIZ UDPゴシック" w:eastAsia="BIZ UDPゴシック" w:hAnsi="BIZ UDPゴシック"/>
                                <w:b/>
                                <w:color w:val="171717" w:themeColor="background2" w:themeShade="1A"/>
                                <w:sz w:val="28"/>
                              </w:rPr>
                              <w:t>「</w:t>
                            </w:r>
                            <w:r w:rsidRPr="00731B35">
                              <w:rPr>
                                <w:rFonts w:ascii="BIZ UDPゴシック" w:eastAsia="BIZ UDPゴシック" w:hAnsi="BIZ UDPゴシック" w:hint="eastAsia"/>
                                <w:b/>
                                <w:color w:val="171717" w:themeColor="background2" w:themeShade="1A"/>
                                <w:sz w:val="28"/>
                              </w:rPr>
                              <w:t>耳</w:t>
                            </w:r>
                            <w:r w:rsidRPr="00731B35">
                              <w:rPr>
                                <w:rFonts w:ascii="BIZ UDPゴシック" w:eastAsia="BIZ UDPゴシック" w:hAnsi="BIZ UDPゴシック"/>
                                <w:b/>
                                <w:color w:val="171717" w:themeColor="background2" w:themeShade="1A"/>
                                <w:sz w:val="28"/>
                              </w:rPr>
                              <w:t>」</w:t>
                            </w:r>
                            <w:r>
                              <w:rPr>
                                <w:rFonts w:ascii="BIZ UDPゴシック" w:eastAsia="BIZ UDPゴシック" w:hAnsi="BIZ UDPゴシック" w:hint="eastAsia"/>
                                <w:color w:val="171717" w:themeColor="background2" w:themeShade="1A"/>
                              </w:rPr>
                              <w:t>で</w:t>
                            </w:r>
                            <w:r>
                              <w:rPr>
                                <w:rFonts w:ascii="BIZ UDPゴシック" w:eastAsia="BIZ UDPゴシック" w:hAnsi="BIZ UDPゴシック"/>
                                <w:color w:val="171717" w:themeColor="background2" w:themeShade="1A"/>
                              </w:rPr>
                              <w:t>学ぶ</w:t>
                            </w:r>
                            <w:r>
                              <w:rPr>
                                <w:rFonts w:ascii="BIZ UDPゴシック" w:eastAsia="BIZ UDPゴシック" w:hAnsi="BIZ UDPゴシック" w:hint="eastAsia"/>
                                <w:color w:val="171717" w:themeColor="background2" w:themeShade="1A"/>
                              </w:rPr>
                              <w:t>音声</w:t>
                            </w:r>
                            <w:r>
                              <w:rPr>
                                <w:rFonts w:ascii="BIZ UDPゴシック" w:eastAsia="BIZ UDPゴシック" w:hAnsi="BIZ UDPゴシック"/>
                                <w:color w:val="171717" w:themeColor="background2" w:themeShade="1A"/>
                              </w:rPr>
                              <w:t>配信サービス</w:t>
                            </w:r>
                            <w:r>
                              <w:rPr>
                                <w:rFonts w:ascii="BIZ UDPゴシック" w:eastAsia="BIZ UDPゴシック" w:hAnsi="BIZ UDPゴシック" w:hint="eastAsia"/>
                                <w:color w:val="171717" w:themeColor="background2" w:themeShade="1A"/>
                              </w:rPr>
                              <w:t>等</w:t>
                            </w:r>
                            <w:r>
                              <w:rPr>
                                <w:rFonts w:ascii="BIZ UDPゴシック" w:eastAsia="BIZ UDPゴシック" w:hAnsi="BIZ UDPゴシック"/>
                                <w:color w:val="171717" w:themeColor="background2" w:themeShade="1A"/>
                              </w:rPr>
                              <w:t>の拡充へ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289" o:spid="_x0000_s1080" type="#_x0000_t63" style="position:absolute;margin-left:195.75pt;margin-top:1pt;width:165.75pt;height:76.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" adj="18872,23958" fillcolor="#cfcdcd [2894]" stroked="f" strokeweight="1pt">
                <v:textbox>
                  <w:txbxContent>
                    <w:p w:rsidR="00B2080F" w:rsidRPr="00FA66EF" w:rsidRDefault="00B2080F" w:rsidP="00FA66EF">
                      <w:pPr>
                        <w:jc w:val="center"/>
                        <w:rPr>
                          <w:rFonts w:ascii="BIZ UDPゴシック" w:eastAsia="BIZ UDPゴシック" w:hAnsi="BIZ UDPゴシック"/>
                          <w:color w:val="171717" w:themeColor="background2" w:themeShade="1A"/>
                        </w:rPr>
                      </w:pPr>
                      <w:r>
                        <w:rPr>
                          <w:rFonts w:ascii="BIZ UDPゴシック" w:eastAsia="BIZ UDPゴシック" w:hAnsi="BIZ UDPゴシック" w:hint="eastAsia"/>
                          <w:color w:val="171717" w:themeColor="background2" w:themeShade="1A"/>
                        </w:rPr>
                        <w:t>すきま</w:t>
                      </w:r>
                      <w:r>
                        <w:rPr>
                          <w:rFonts w:ascii="BIZ UDPゴシック" w:eastAsia="BIZ UDPゴシック" w:hAnsi="BIZ UDPゴシック"/>
                          <w:color w:val="171717" w:themeColor="background2" w:themeShade="1A"/>
                        </w:rPr>
                        <w:t>時間を活用した</w:t>
                      </w:r>
                      <w:r w:rsidRPr="00731B35">
                        <w:rPr>
                          <w:rFonts w:ascii="BIZ UDPゴシック" w:eastAsia="BIZ UDPゴシック" w:hAnsi="BIZ UDPゴシック"/>
                          <w:b/>
                          <w:color w:val="171717" w:themeColor="background2" w:themeShade="1A"/>
                          <w:sz w:val="28"/>
                        </w:rPr>
                        <w:t>「</w:t>
                      </w:r>
                      <w:r w:rsidRPr="00731B35">
                        <w:rPr>
                          <w:rFonts w:ascii="BIZ UDPゴシック" w:eastAsia="BIZ UDPゴシック" w:hAnsi="BIZ UDPゴシック" w:hint="eastAsia"/>
                          <w:b/>
                          <w:color w:val="171717" w:themeColor="background2" w:themeShade="1A"/>
                          <w:sz w:val="28"/>
                        </w:rPr>
                        <w:t>耳</w:t>
                      </w:r>
                      <w:r w:rsidRPr="00731B35">
                        <w:rPr>
                          <w:rFonts w:ascii="BIZ UDPゴシック" w:eastAsia="BIZ UDPゴシック" w:hAnsi="BIZ UDPゴシック"/>
                          <w:b/>
                          <w:color w:val="171717" w:themeColor="background2" w:themeShade="1A"/>
                          <w:sz w:val="28"/>
                        </w:rPr>
                        <w:t>」</w:t>
                      </w:r>
                      <w:r>
                        <w:rPr>
                          <w:rFonts w:ascii="BIZ UDPゴシック" w:eastAsia="BIZ UDPゴシック" w:hAnsi="BIZ UDPゴシック" w:hint="eastAsia"/>
                          <w:color w:val="171717" w:themeColor="background2" w:themeShade="1A"/>
                        </w:rPr>
                        <w:t>で</w:t>
                      </w:r>
                      <w:r>
                        <w:rPr>
                          <w:rFonts w:ascii="BIZ UDPゴシック" w:eastAsia="BIZ UDPゴシック" w:hAnsi="BIZ UDPゴシック"/>
                          <w:color w:val="171717" w:themeColor="background2" w:themeShade="1A"/>
                        </w:rPr>
                        <w:t>学ぶ</w:t>
                      </w:r>
                      <w:r>
                        <w:rPr>
                          <w:rFonts w:ascii="BIZ UDPゴシック" w:eastAsia="BIZ UDPゴシック" w:hAnsi="BIZ UDPゴシック" w:hint="eastAsia"/>
                          <w:color w:val="171717" w:themeColor="background2" w:themeShade="1A"/>
                        </w:rPr>
                        <w:t>音声</w:t>
                      </w:r>
                      <w:r>
                        <w:rPr>
                          <w:rFonts w:ascii="BIZ UDPゴシック" w:eastAsia="BIZ UDPゴシック" w:hAnsi="BIZ UDPゴシック"/>
                          <w:color w:val="171717" w:themeColor="background2" w:themeShade="1A"/>
                        </w:rPr>
                        <w:t>配信サービス</w:t>
                      </w:r>
                      <w:r>
                        <w:rPr>
                          <w:rFonts w:ascii="BIZ UDPゴシック" w:eastAsia="BIZ UDPゴシック" w:hAnsi="BIZ UDPゴシック" w:hint="eastAsia"/>
                          <w:color w:val="171717" w:themeColor="background2" w:themeShade="1A"/>
                        </w:rPr>
                        <w:t>等</w:t>
                      </w:r>
                      <w:r>
                        <w:rPr>
                          <w:rFonts w:ascii="BIZ UDPゴシック" w:eastAsia="BIZ UDPゴシック" w:hAnsi="BIZ UDPゴシック"/>
                          <w:color w:val="171717" w:themeColor="background2" w:themeShade="1A"/>
                        </w:rPr>
                        <w:t>の拡充へ</w:t>
                      </w:r>
                    </w:p>
                  </w:txbxContent>
                </v:textbox>
              </v:shape>
            </w:pict>
          </mc:Fallback>
        </mc:AlternateContent>
      </w:r>
      <w:r w:rsidRPr="00486BC5">
        <w:rPr>
          <w:rFonts w:asciiTheme="majorHAnsi" w:eastAsiaTheme="majorHAnsi" w:hAnsiTheme="majorHAnsi" w:hint="eastAsia"/>
          <w:noProof/>
          <w:sz w:val="24"/>
          <w:szCs w:val="24"/>
        </w:rPr>
        <mc:AlternateContent>
          <mc:Choice Requires="wps">
            <w:drawing>
              <wp:anchor distT="0" distB="0" distL="114300" distR="114300" simplePos="0" relativeHeight="251657214" behindDoc="0" locked="0" layoutInCell="1" allowOverlap="1" wp14:anchorId="07D740AF" wp14:editId="67D93D88">
                <wp:simplePos x="0" y="0"/>
                <wp:positionH relativeFrom="column">
                  <wp:posOffset>2486025</wp:posOffset>
                </wp:positionH>
                <wp:positionV relativeFrom="paragraph">
                  <wp:posOffset>12700</wp:posOffset>
                </wp:positionV>
                <wp:extent cx="2105025" cy="971550"/>
                <wp:effectExtent l="0" t="76200" r="28575" b="19050"/>
                <wp:wrapNone/>
                <wp:docPr id="19" name="円形吹き出し 19"/>
                <wp:cNvGraphicFramePr/>
                <a:graphic xmlns:a="http://schemas.openxmlformats.org/drawingml/2006/main">
                  <a:graphicData uri="http://schemas.microsoft.com/office/word/2010/wordprocessingShape">
                    <wps:wsp>
                      <wps:cNvSpPr/>
                      <wps:spPr>
                        <a:xfrm rot="10800000">
                          <a:off x="0" y="0"/>
                          <a:ext cx="2105025" cy="971550"/>
                        </a:xfrm>
                        <a:prstGeom prst="wedgeEllipseCallout">
                          <a:avLst>
                            <a:gd name="adj1" fmla="val 44158"/>
                            <a:gd name="adj2" fmla="val 56013"/>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FA66EF" w:rsidRDefault="00B2080F" w:rsidP="006D2032">
                            <w:pPr>
                              <w:jc w:val="center"/>
                              <w:rPr>
                                <w:rFonts w:ascii="BIZ UDPゴシック" w:eastAsia="BIZ UDPゴシック" w:hAnsi="BIZ UDPゴシック"/>
                                <w:color w:val="171717" w:themeColor="background2" w:themeShade="1A"/>
                              </w:rPr>
                            </w:pPr>
                            <w:r>
                              <w:rPr>
                                <w:rFonts w:ascii="BIZ UDPゴシック" w:eastAsia="BIZ UDPゴシック" w:hAnsi="BIZ UDPゴシック" w:hint="eastAsia"/>
                                <w:color w:val="171717" w:themeColor="background2" w:themeShade="1A"/>
                              </w:rPr>
                              <w:t>すきま</w:t>
                            </w:r>
                            <w:r>
                              <w:rPr>
                                <w:rFonts w:ascii="BIZ UDPゴシック" w:eastAsia="BIZ UDPゴシック" w:hAnsi="BIZ UDPゴシック"/>
                                <w:color w:val="171717" w:themeColor="background2" w:themeShade="1A"/>
                              </w:rPr>
                              <w:t>時間を活用した</w:t>
                            </w:r>
                            <w:r w:rsidRPr="00731B35">
                              <w:rPr>
                                <w:rFonts w:ascii="BIZ UDPゴシック" w:eastAsia="BIZ UDPゴシック" w:hAnsi="BIZ UDPゴシック"/>
                                <w:b/>
                                <w:color w:val="171717" w:themeColor="background2" w:themeShade="1A"/>
                                <w:sz w:val="28"/>
                              </w:rPr>
                              <w:t>「</w:t>
                            </w:r>
                            <w:r w:rsidRPr="00731B35">
                              <w:rPr>
                                <w:rFonts w:ascii="BIZ UDPゴシック" w:eastAsia="BIZ UDPゴシック" w:hAnsi="BIZ UDPゴシック" w:hint="eastAsia"/>
                                <w:b/>
                                <w:color w:val="171717" w:themeColor="background2" w:themeShade="1A"/>
                                <w:sz w:val="28"/>
                              </w:rPr>
                              <w:t>耳</w:t>
                            </w:r>
                            <w:r w:rsidRPr="00731B35">
                              <w:rPr>
                                <w:rFonts w:ascii="BIZ UDPゴシック" w:eastAsia="BIZ UDPゴシック" w:hAnsi="BIZ UDPゴシック"/>
                                <w:b/>
                                <w:color w:val="171717" w:themeColor="background2" w:themeShade="1A"/>
                                <w:sz w:val="28"/>
                              </w:rPr>
                              <w:t>」</w:t>
                            </w:r>
                            <w:r>
                              <w:rPr>
                                <w:rFonts w:ascii="BIZ UDPゴシック" w:eastAsia="BIZ UDPゴシック" w:hAnsi="BIZ UDPゴシック" w:hint="eastAsia"/>
                                <w:color w:val="171717" w:themeColor="background2" w:themeShade="1A"/>
                              </w:rPr>
                              <w:t>で</w:t>
                            </w:r>
                            <w:r>
                              <w:rPr>
                                <w:rFonts w:ascii="BIZ UDPゴシック" w:eastAsia="BIZ UDPゴシック" w:hAnsi="BIZ UDPゴシック"/>
                                <w:color w:val="171717" w:themeColor="background2" w:themeShade="1A"/>
                              </w:rPr>
                              <w:t>学ぶ</w:t>
                            </w:r>
                            <w:r>
                              <w:rPr>
                                <w:rFonts w:ascii="BIZ UDPゴシック" w:eastAsia="BIZ UDPゴシック" w:hAnsi="BIZ UDPゴシック" w:hint="eastAsia"/>
                                <w:color w:val="171717" w:themeColor="background2" w:themeShade="1A"/>
                              </w:rPr>
                              <w:t>音声</w:t>
                            </w:r>
                            <w:r>
                              <w:rPr>
                                <w:rFonts w:ascii="BIZ UDPゴシック" w:eastAsia="BIZ UDPゴシック" w:hAnsi="BIZ UDPゴシック"/>
                                <w:color w:val="171717" w:themeColor="background2" w:themeShade="1A"/>
                              </w:rPr>
                              <w:t>配信サービス</w:t>
                            </w:r>
                            <w:r>
                              <w:rPr>
                                <w:rFonts w:ascii="BIZ UDPゴシック" w:eastAsia="BIZ UDPゴシック" w:hAnsi="BIZ UDPゴシック" w:hint="eastAsia"/>
                                <w:color w:val="171717" w:themeColor="background2" w:themeShade="1A"/>
                              </w:rPr>
                              <w:t>等</w:t>
                            </w:r>
                            <w:r>
                              <w:rPr>
                                <w:rFonts w:ascii="BIZ UDPゴシック" w:eastAsia="BIZ UDPゴシック" w:hAnsi="BIZ UDPゴシック"/>
                                <w:color w:val="171717" w:themeColor="background2" w:themeShade="1A"/>
                              </w:rPr>
                              <w:t>の拡充へ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740AF" id="円形吹き出し 19" o:spid="_x0000_s1081" type="#_x0000_t63" style="position:absolute;margin-left:195.75pt;margin-top:1pt;width:165.75pt;height:76.5pt;rotation:180;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" adj="20338,22899" fillcolor="#cfcdcd [2894]" stroked="f" strokeweight="1pt">
                <v:textbox>
                  <w:txbxContent>
                    <w:p w:rsidR="00B2080F" w:rsidRPr="00FA66EF" w:rsidRDefault="00B2080F" w:rsidP="006D2032">
                      <w:pPr>
                        <w:jc w:val="center"/>
                        <w:rPr>
                          <w:rFonts w:ascii="BIZ UDPゴシック" w:eastAsia="BIZ UDPゴシック" w:hAnsi="BIZ UDPゴシック"/>
                          <w:color w:val="171717" w:themeColor="background2" w:themeShade="1A"/>
                        </w:rPr>
                      </w:pPr>
                      <w:r>
                        <w:rPr>
                          <w:rFonts w:ascii="BIZ UDPゴシック" w:eastAsia="BIZ UDPゴシック" w:hAnsi="BIZ UDPゴシック" w:hint="eastAsia"/>
                          <w:color w:val="171717" w:themeColor="background2" w:themeShade="1A"/>
                        </w:rPr>
                        <w:t>すきま</w:t>
                      </w:r>
                      <w:r>
                        <w:rPr>
                          <w:rFonts w:ascii="BIZ UDPゴシック" w:eastAsia="BIZ UDPゴシック" w:hAnsi="BIZ UDPゴシック"/>
                          <w:color w:val="171717" w:themeColor="background2" w:themeShade="1A"/>
                        </w:rPr>
                        <w:t>時間を活用した</w:t>
                      </w:r>
                      <w:r w:rsidRPr="00731B35">
                        <w:rPr>
                          <w:rFonts w:ascii="BIZ UDPゴシック" w:eastAsia="BIZ UDPゴシック" w:hAnsi="BIZ UDPゴシック"/>
                          <w:b/>
                          <w:color w:val="171717" w:themeColor="background2" w:themeShade="1A"/>
                          <w:sz w:val="28"/>
                        </w:rPr>
                        <w:t>「</w:t>
                      </w:r>
                      <w:r w:rsidRPr="00731B35">
                        <w:rPr>
                          <w:rFonts w:ascii="BIZ UDPゴシック" w:eastAsia="BIZ UDPゴシック" w:hAnsi="BIZ UDPゴシック" w:hint="eastAsia"/>
                          <w:b/>
                          <w:color w:val="171717" w:themeColor="background2" w:themeShade="1A"/>
                          <w:sz w:val="28"/>
                        </w:rPr>
                        <w:t>耳</w:t>
                      </w:r>
                      <w:r w:rsidRPr="00731B35">
                        <w:rPr>
                          <w:rFonts w:ascii="BIZ UDPゴシック" w:eastAsia="BIZ UDPゴシック" w:hAnsi="BIZ UDPゴシック"/>
                          <w:b/>
                          <w:color w:val="171717" w:themeColor="background2" w:themeShade="1A"/>
                          <w:sz w:val="28"/>
                        </w:rPr>
                        <w:t>」</w:t>
                      </w:r>
                      <w:r>
                        <w:rPr>
                          <w:rFonts w:ascii="BIZ UDPゴシック" w:eastAsia="BIZ UDPゴシック" w:hAnsi="BIZ UDPゴシック" w:hint="eastAsia"/>
                          <w:color w:val="171717" w:themeColor="background2" w:themeShade="1A"/>
                        </w:rPr>
                        <w:t>で</w:t>
                      </w:r>
                      <w:r>
                        <w:rPr>
                          <w:rFonts w:ascii="BIZ UDPゴシック" w:eastAsia="BIZ UDPゴシック" w:hAnsi="BIZ UDPゴシック"/>
                          <w:color w:val="171717" w:themeColor="background2" w:themeShade="1A"/>
                        </w:rPr>
                        <w:t>学ぶ</w:t>
                      </w:r>
                      <w:r>
                        <w:rPr>
                          <w:rFonts w:ascii="BIZ UDPゴシック" w:eastAsia="BIZ UDPゴシック" w:hAnsi="BIZ UDPゴシック" w:hint="eastAsia"/>
                          <w:color w:val="171717" w:themeColor="background2" w:themeShade="1A"/>
                        </w:rPr>
                        <w:t>音声</w:t>
                      </w:r>
                      <w:r>
                        <w:rPr>
                          <w:rFonts w:ascii="BIZ UDPゴシック" w:eastAsia="BIZ UDPゴシック" w:hAnsi="BIZ UDPゴシック"/>
                          <w:color w:val="171717" w:themeColor="background2" w:themeShade="1A"/>
                        </w:rPr>
                        <w:t>配信サービス</w:t>
                      </w:r>
                      <w:r>
                        <w:rPr>
                          <w:rFonts w:ascii="BIZ UDPゴシック" w:eastAsia="BIZ UDPゴシック" w:hAnsi="BIZ UDPゴシック" w:hint="eastAsia"/>
                          <w:color w:val="171717" w:themeColor="background2" w:themeShade="1A"/>
                        </w:rPr>
                        <w:t>等</w:t>
                      </w:r>
                      <w:r>
                        <w:rPr>
                          <w:rFonts w:ascii="BIZ UDPゴシック" w:eastAsia="BIZ UDPゴシック" w:hAnsi="BIZ UDPゴシック"/>
                          <w:color w:val="171717" w:themeColor="background2" w:themeShade="1A"/>
                        </w:rPr>
                        <w:t>の拡充へ</w:t>
                      </w:r>
                    </w:p>
                  </w:txbxContent>
                </v:textbox>
              </v:shape>
            </w:pict>
          </mc:Fallback>
        </mc:AlternateContent>
      </w: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r w:rsidRPr="00486BC5">
        <w:rPr>
          <w:rFonts w:asciiTheme="majorHAnsi" w:eastAsiaTheme="majorHAnsi" w:hAnsiTheme="majorHAnsi"/>
          <w:noProof/>
          <w:sz w:val="24"/>
          <w:szCs w:val="24"/>
        </w:rPr>
        <w:drawing>
          <wp:anchor distT="0" distB="0" distL="114300" distR="114300" simplePos="0" relativeHeight="251859968" behindDoc="0" locked="0" layoutInCell="1" allowOverlap="1">
            <wp:simplePos x="0" y="0"/>
            <wp:positionH relativeFrom="column">
              <wp:posOffset>-342900</wp:posOffset>
            </wp:positionH>
            <wp:positionV relativeFrom="paragraph">
              <wp:posOffset>-228600</wp:posOffset>
            </wp:positionV>
            <wp:extent cx="6891020" cy="3876675"/>
            <wp:effectExtent l="0" t="0" r="5080" b="9525"/>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スライド3.JPG"/>
                    <pic:cNvPicPr/>
                  </pic:nvPicPr>
                  <pic:blipFill>
                    <a:blip r:embed="rId37">
                      <a:extLst>
                        <a:ext uri="{28A0092B-C50C-407E-A947-70E740481C1C}">
                          <a14:useLocalDpi xmlns:a14="http://schemas.microsoft.com/office/drawing/2010/main" val="0"/>
                        </a:ext>
                      </a:extLst>
                    </a:blip>
                    <a:stretch>
                      <a:fillRect/>
                    </a:stretch>
                  </pic:blipFill>
                  <pic:spPr>
                    <a:xfrm>
                      <a:off x="0" y="0"/>
                      <a:ext cx="6891020" cy="3876675"/>
                    </a:xfrm>
                    <a:prstGeom prst="rect">
                      <a:avLst/>
                    </a:prstGeom>
                  </pic:spPr>
                </pic:pic>
              </a:graphicData>
            </a:graphic>
            <wp14:sizeRelH relativeFrom="margin">
              <wp14:pctWidth>0</wp14:pctWidth>
            </wp14:sizeRelH>
            <wp14:sizeRelV relativeFrom="margin">
              <wp14:pctHeight>0</wp14:pctHeight>
            </wp14:sizeRelV>
          </wp:anchor>
        </w:drawing>
      </w: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r w:rsidRPr="00486BC5">
        <w:rPr>
          <w:rFonts w:asciiTheme="majorHAnsi" w:eastAsiaTheme="majorHAnsi" w:hAnsiTheme="majorHAnsi"/>
          <w:noProof/>
          <w:sz w:val="24"/>
          <w:szCs w:val="24"/>
        </w:rPr>
        <w:drawing>
          <wp:anchor distT="0" distB="0" distL="114300" distR="114300" simplePos="0" relativeHeight="251860992" behindDoc="0" locked="0" layoutInCell="1" allowOverlap="1">
            <wp:simplePos x="0" y="0"/>
            <wp:positionH relativeFrom="column">
              <wp:posOffset>-231773</wp:posOffset>
            </wp:positionH>
            <wp:positionV relativeFrom="paragraph">
              <wp:posOffset>55245</wp:posOffset>
            </wp:positionV>
            <wp:extent cx="6874508" cy="3866823"/>
            <wp:effectExtent l="0" t="0" r="3175" b="635"/>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スライド4.JPG"/>
                    <pic:cNvPicPr/>
                  </pic:nvPicPr>
                  <pic:blipFill>
                    <a:blip r:embed="rId38">
                      <a:extLst>
                        <a:ext uri="{28A0092B-C50C-407E-A947-70E740481C1C}">
                          <a14:useLocalDpi xmlns:a14="http://schemas.microsoft.com/office/drawing/2010/main" val="0"/>
                        </a:ext>
                      </a:extLst>
                    </a:blip>
                    <a:stretch>
                      <a:fillRect/>
                    </a:stretch>
                  </pic:blipFill>
                  <pic:spPr>
                    <a:xfrm>
                      <a:off x="0" y="0"/>
                      <a:ext cx="6894642" cy="3878148"/>
                    </a:xfrm>
                    <a:prstGeom prst="rect">
                      <a:avLst/>
                    </a:prstGeom>
                  </pic:spPr>
                </pic:pic>
              </a:graphicData>
            </a:graphic>
            <wp14:sizeRelH relativeFrom="margin">
              <wp14:pctWidth>0</wp14:pctWidth>
            </wp14:sizeRelH>
            <wp14:sizeRelV relativeFrom="margin">
              <wp14:pctHeight>0</wp14:pctHeight>
            </wp14:sizeRelV>
          </wp:anchor>
        </w:drawing>
      </w: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E2005C">
      <w:pPr>
        <w:widowControl/>
        <w:jc w:val="left"/>
        <w:rPr>
          <w:rFonts w:asciiTheme="majorHAnsi" w:eastAsiaTheme="majorHAnsi" w:hAnsiTheme="majorHAnsi"/>
          <w:sz w:val="24"/>
          <w:szCs w:val="24"/>
        </w:rPr>
      </w:pPr>
      <w:r w:rsidRPr="00486BC5">
        <w:rPr>
          <w:rFonts w:asciiTheme="majorHAnsi" w:eastAsiaTheme="majorHAnsi" w:hAnsiTheme="majorHAnsi" w:hint="eastAsia"/>
          <w:noProof/>
          <w:sz w:val="24"/>
          <w:szCs w:val="24"/>
        </w:rPr>
        <w:drawing>
          <wp:anchor distT="0" distB="0" distL="114300" distR="114300" simplePos="0" relativeHeight="251875328" behindDoc="0" locked="0" layoutInCell="1" allowOverlap="1">
            <wp:simplePos x="0" y="0"/>
            <wp:positionH relativeFrom="column">
              <wp:posOffset>-285750</wp:posOffset>
            </wp:positionH>
            <wp:positionV relativeFrom="paragraph">
              <wp:posOffset>198120</wp:posOffset>
            </wp:positionV>
            <wp:extent cx="7033139" cy="3956050"/>
            <wp:effectExtent l="0" t="0" r="0" b="6350"/>
            <wp:wrapNone/>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スライド5.JPG"/>
                    <pic:cNvPicPr/>
                  </pic:nvPicPr>
                  <pic:blipFill>
                    <a:blip r:embed="rId39">
                      <a:extLst>
                        <a:ext uri="{28A0092B-C50C-407E-A947-70E740481C1C}">
                          <a14:useLocalDpi xmlns:a14="http://schemas.microsoft.com/office/drawing/2010/main" val="0"/>
                        </a:ext>
                      </a:extLst>
                    </a:blip>
                    <a:stretch>
                      <a:fillRect/>
                    </a:stretch>
                  </pic:blipFill>
                  <pic:spPr>
                    <a:xfrm>
                      <a:off x="0" y="0"/>
                      <a:ext cx="7033139" cy="3956050"/>
                    </a:xfrm>
                    <a:prstGeom prst="rect">
                      <a:avLst/>
                    </a:prstGeom>
                  </pic:spPr>
                </pic:pic>
              </a:graphicData>
            </a:graphic>
            <wp14:sizeRelH relativeFrom="margin">
              <wp14:pctWidth>0</wp14:pctWidth>
            </wp14:sizeRelH>
            <wp14:sizeRelV relativeFrom="margin">
              <wp14:pctHeight>0</wp14:pctHeight>
            </wp14:sizeRelV>
          </wp:anchor>
        </w:drawing>
      </w: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4F3449" w:rsidRPr="00486BC5" w:rsidRDefault="004F3449">
      <w:pPr>
        <w:widowControl/>
        <w:jc w:val="left"/>
        <w:rPr>
          <w:rFonts w:asciiTheme="majorHAnsi" w:eastAsiaTheme="majorHAnsi" w:hAnsiTheme="majorHAnsi"/>
          <w:sz w:val="24"/>
          <w:szCs w:val="24"/>
        </w:rPr>
      </w:pPr>
    </w:p>
    <w:p w:rsidR="0057083A" w:rsidRPr="00486BC5" w:rsidRDefault="0057083A">
      <w:pPr>
        <w:widowControl/>
        <w:jc w:val="left"/>
        <w:rPr>
          <w:rFonts w:asciiTheme="majorHAnsi" w:eastAsiaTheme="majorHAnsi" w:hAnsiTheme="majorHAnsi"/>
          <w:sz w:val="24"/>
          <w:szCs w:val="24"/>
        </w:rPr>
      </w:pPr>
      <w:r w:rsidRPr="00486BC5">
        <w:rPr>
          <w:rFonts w:asciiTheme="majorHAnsi" w:eastAsiaTheme="majorHAnsi" w:hAnsiTheme="majorHAnsi"/>
          <w:sz w:val="24"/>
          <w:szCs w:val="24"/>
        </w:rPr>
        <w:br w:type="page"/>
      </w:r>
    </w:p>
    <w:p w:rsidR="006D2032" w:rsidRPr="0029011E" w:rsidRDefault="0057083A" w:rsidP="005E4BB8">
      <w:pPr>
        <w:rPr>
          <w:rFonts w:ascii="BIZ UDPゴシック" w:eastAsia="BIZ UDPゴシック" w:hAnsi="BIZ UDPゴシック"/>
          <w:b/>
          <w:sz w:val="28"/>
          <w:szCs w:val="28"/>
        </w:rPr>
      </w:pPr>
      <w:r w:rsidRPr="00486BC5">
        <w:rPr>
          <w:rFonts w:ascii="BIZ UDPゴシック" w:eastAsia="BIZ UDPゴシック" w:hAnsi="BIZ UDPゴシック" w:hint="eastAsia"/>
          <w:b/>
          <w:sz w:val="28"/>
          <w:szCs w:val="28"/>
        </w:rPr>
        <w:t xml:space="preserve">３　</w:t>
      </w:r>
      <w:r w:rsidR="006D2032" w:rsidRPr="00486BC5">
        <w:rPr>
          <w:rFonts w:ascii="BIZ UDPゴシック" w:eastAsia="BIZ UDPゴシック" w:hAnsi="BIZ UDPゴシック" w:hint="eastAsia"/>
          <w:b/>
          <w:sz w:val="28"/>
          <w:szCs w:val="28"/>
        </w:rPr>
        <w:t>計画</w:t>
      </w:r>
      <w:r w:rsidR="000800D0" w:rsidRPr="00486BC5">
        <w:rPr>
          <w:rFonts w:ascii="BIZ UDPゴシック" w:eastAsia="BIZ UDPゴシック" w:hAnsi="BIZ UDPゴシック" w:hint="eastAsia"/>
          <w:b/>
          <w:sz w:val="28"/>
          <w:szCs w:val="28"/>
        </w:rPr>
        <w:t>の体系</w:t>
      </w:r>
    </w:p>
    <w:tbl>
      <w:tblPr>
        <w:tblW w:w="10207" w:type="dxa"/>
        <w:tblInd w:w="-294" w:type="dxa"/>
        <w:tblCellMar>
          <w:left w:w="99" w:type="dxa"/>
          <w:right w:w="99" w:type="dxa"/>
        </w:tblCellMar>
        <w:tblLook w:val="04A0" w:firstRow="1" w:lastRow="0" w:firstColumn="1" w:lastColumn="0" w:noHBand="0" w:noVBand="1"/>
      </w:tblPr>
      <w:tblGrid>
        <w:gridCol w:w="3064"/>
        <w:gridCol w:w="2422"/>
        <w:gridCol w:w="4721"/>
      </w:tblGrid>
      <w:tr w:rsidR="0029011E" w:rsidRPr="00FF655B" w:rsidTr="001F5019">
        <w:trPr>
          <w:trHeight w:val="346"/>
        </w:trPr>
        <w:tc>
          <w:tcPr>
            <w:tcW w:w="3064" w:type="dxa"/>
            <w:tcBorders>
              <w:top w:val="single" w:sz="8" w:space="0" w:color="auto"/>
              <w:left w:val="single" w:sz="8" w:space="0" w:color="auto"/>
              <w:bottom w:val="single" w:sz="8" w:space="0" w:color="auto"/>
              <w:right w:val="nil"/>
            </w:tcBorders>
            <w:shd w:val="clear" w:color="000000" w:fill="BFBFBF"/>
            <w:vAlign w:val="center"/>
            <w:hideMark/>
          </w:tcPr>
          <w:p w:rsidR="0029011E" w:rsidRPr="00FF655B" w:rsidRDefault="0029011E" w:rsidP="001F5019">
            <w:pPr>
              <w:widowControl/>
              <w:jc w:val="center"/>
              <w:rPr>
                <w:rFonts w:ascii="ＭＳ Ｐゴシック" w:eastAsia="ＭＳ Ｐゴシック" w:hAnsi="ＭＳ Ｐゴシック" w:cs="ＭＳ Ｐゴシック"/>
                <w:b/>
                <w:bCs/>
                <w:color w:val="000000"/>
                <w:kern w:val="0"/>
                <w:sz w:val="24"/>
                <w:szCs w:val="24"/>
              </w:rPr>
            </w:pPr>
            <w:r w:rsidRPr="00FF655B">
              <w:rPr>
                <w:rFonts w:ascii="ＭＳ Ｐゴシック" w:eastAsia="ＭＳ Ｐゴシック" w:hAnsi="ＭＳ Ｐゴシック" w:cs="ＭＳ Ｐゴシック" w:hint="eastAsia"/>
                <w:b/>
                <w:bCs/>
                <w:color w:val="000000"/>
                <w:kern w:val="0"/>
                <w:sz w:val="24"/>
                <w:szCs w:val="24"/>
              </w:rPr>
              <w:t>基 本 方 針</w:t>
            </w:r>
          </w:p>
        </w:tc>
        <w:tc>
          <w:tcPr>
            <w:tcW w:w="2422" w:type="dxa"/>
            <w:tcBorders>
              <w:top w:val="single" w:sz="8" w:space="0" w:color="auto"/>
              <w:left w:val="single" w:sz="4" w:space="0" w:color="auto"/>
              <w:bottom w:val="single" w:sz="8" w:space="0" w:color="auto"/>
              <w:right w:val="single" w:sz="4" w:space="0" w:color="auto"/>
            </w:tcBorders>
            <w:shd w:val="clear" w:color="000000" w:fill="BFBFBF"/>
            <w:vAlign w:val="center"/>
            <w:hideMark/>
          </w:tcPr>
          <w:p w:rsidR="0029011E" w:rsidRPr="00FF655B" w:rsidRDefault="0029011E" w:rsidP="001F5019">
            <w:pPr>
              <w:widowControl/>
              <w:jc w:val="center"/>
              <w:rPr>
                <w:rFonts w:ascii="ＭＳ Ｐゴシック" w:eastAsia="ＭＳ Ｐゴシック" w:hAnsi="ＭＳ Ｐゴシック" w:cs="ＭＳ Ｐゴシック"/>
                <w:b/>
                <w:bCs/>
                <w:color w:val="000000"/>
                <w:kern w:val="0"/>
                <w:sz w:val="24"/>
                <w:szCs w:val="24"/>
              </w:rPr>
            </w:pPr>
            <w:r w:rsidRPr="00FF655B">
              <w:rPr>
                <w:rFonts w:ascii="ＭＳ Ｐゴシック" w:eastAsia="ＭＳ Ｐゴシック" w:hAnsi="ＭＳ Ｐゴシック" w:cs="ＭＳ Ｐゴシック" w:hint="eastAsia"/>
                <w:b/>
                <w:bCs/>
                <w:color w:val="000000"/>
                <w:kern w:val="0"/>
                <w:sz w:val="24"/>
                <w:szCs w:val="24"/>
              </w:rPr>
              <w:t>施    策</w:t>
            </w:r>
          </w:p>
        </w:tc>
        <w:tc>
          <w:tcPr>
            <w:tcW w:w="4721" w:type="dxa"/>
            <w:tcBorders>
              <w:top w:val="single" w:sz="8" w:space="0" w:color="auto"/>
              <w:left w:val="nil"/>
              <w:bottom w:val="single" w:sz="8" w:space="0" w:color="auto"/>
              <w:right w:val="single" w:sz="8" w:space="0" w:color="auto"/>
            </w:tcBorders>
            <w:shd w:val="clear" w:color="000000" w:fill="BFBFBF"/>
            <w:vAlign w:val="center"/>
            <w:hideMark/>
          </w:tcPr>
          <w:p w:rsidR="0029011E" w:rsidRPr="00FF655B" w:rsidRDefault="0029011E" w:rsidP="001F5019">
            <w:pPr>
              <w:widowControl/>
              <w:jc w:val="center"/>
              <w:rPr>
                <w:rFonts w:ascii="ＭＳ Ｐゴシック" w:eastAsia="ＭＳ Ｐゴシック" w:hAnsi="ＭＳ Ｐゴシック" w:cs="ＭＳ Ｐゴシック"/>
                <w:b/>
                <w:bCs/>
                <w:color w:val="000000"/>
                <w:kern w:val="0"/>
                <w:sz w:val="24"/>
                <w:szCs w:val="24"/>
              </w:rPr>
            </w:pPr>
            <w:r w:rsidRPr="00FF655B">
              <w:rPr>
                <w:rFonts w:ascii="ＭＳ Ｐゴシック" w:eastAsia="ＭＳ Ｐゴシック" w:hAnsi="ＭＳ Ｐゴシック" w:cs="ＭＳ Ｐゴシック" w:hint="eastAsia"/>
                <w:b/>
                <w:bCs/>
                <w:color w:val="000000"/>
                <w:kern w:val="0"/>
                <w:sz w:val="24"/>
                <w:szCs w:val="24"/>
              </w:rPr>
              <w:t>方         策</w:t>
            </w:r>
          </w:p>
        </w:tc>
      </w:tr>
      <w:tr w:rsidR="0029011E" w:rsidRPr="00FF655B" w:rsidTr="001F5019">
        <w:trPr>
          <w:trHeight w:val="346"/>
        </w:trPr>
        <w:tc>
          <w:tcPr>
            <w:tcW w:w="3064" w:type="dxa"/>
            <w:vMerge w:val="restart"/>
            <w:tcBorders>
              <w:top w:val="nil"/>
              <w:left w:val="single" w:sz="8" w:space="0" w:color="auto"/>
              <w:bottom w:val="single" w:sz="8" w:space="0" w:color="000000"/>
              <w:right w:val="single" w:sz="4" w:space="0" w:color="auto"/>
            </w:tcBorders>
            <w:shd w:val="clear" w:color="000000" w:fill="FFFF99"/>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r w:rsidRPr="00FF655B">
              <w:rPr>
                <w:rFonts w:ascii="HGSｺﾞｼｯｸE" w:eastAsia="HGSｺﾞｼｯｸE" w:hAnsi="HGSｺﾞｼｯｸE" w:cs="ＭＳ Ｐゴシック" w:hint="eastAsia"/>
                <w:color w:val="000000"/>
                <w:kern w:val="0"/>
                <w:sz w:val="28"/>
                <w:szCs w:val="28"/>
              </w:rPr>
              <w:t>新たな自分に出会う</w:t>
            </w:r>
            <w:r w:rsidRPr="00FF655B">
              <w:rPr>
                <w:rFonts w:ascii="HGSｺﾞｼｯｸE" w:eastAsia="HGSｺﾞｼｯｸE" w:hAnsi="HGSｺﾞｼｯｸE" w:cs="ＭＳ Ｐゴシック" w:hint="eastAsia"/>
                <w:color w:val="000000"/>
                <w:kern w:val="0"/>
                <w:sz w:val="22"/>
              </w:rPr>
              <w:br/>
            </w:r>
            <w:r w:rsidRPr="00FF655B">
              <w:rPr>
                <w:rFonts w:ascii="HGSｺﾞｼｯｸE" w:eastAsia="HGSｺﾞｼｯｸE" w:hAnsi="HGSｺﾞｼｯｸE" w:cs="ＭＳ Ｐゴシック" w:hint="eastAsia"/>
                <w:color w:val="000000"/>
                <w:kern w:val="0"/>
                <w:sz w:val="22"/>
              </w:rPr>
              <w:br/>
              <w:t>～学びのキッカケづくり～</w:t>
            </w:r>
          </w:p>
        </w:tc>
        <w:tc>
          <w:tcPr>
            <w:tcW w:w="2422" w:type="dxa"/>
            <w:vMerge w:val="restart"/>
            <w:tcBorders>
              <w:top w:val="nil"/>
              <w:left w:val="nil"/>
              <w:bottom w:val="single" w:sz="4" w:space="0" w:color="auto"/>
              <w:right w:val="nil"/>
            </w:tcBorders>
            <w:shd w:val="clear" w:color="000000" w:fill="FFFF99"/>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学習活動のキッカケの提供</w:t>
            </w:r>
          </w:p>
        </w:tc>
        <w:tc>
          <w:tcPr>
            <w:tcW w:w="4721" w:type="dxa"/>
            <w:tcBorders>
              <w:top w:val="nil"/>
              <w:left w:val="single" w:sz="4" w:space="0" w:color="auto"/>
              <w:bottom w:val="single" w:sz="4" w:space="0" w:color="auto"/>
              <w:right w:val="single" w:sz="8" w:space="0" w:color="auto"/>
            </w:tcBorders>
            <w:shd w:val="clear" w:color="000000" w:fill="FFFF99"/>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ＩＣＴの活用</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nil"/>
              <w:bottom w:val="single" w:sz="4" w:space="0" w:color="auto"/>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nil"/>
              <w:right w:val="single" w:sz="8" w:space="0" w:color="auto"/>
            </w:tcBorders>
            <w:shd w:val="clear" w:color="000000" w:fill="FFFF99"/>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キッカケとなる講座等の拡充</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val="restart"/>
            <w:tcBorders>
              <w:top w:val="single" w:sz="4" w:space="0" w:color="auto"/>
              <w:left w:val="single" w:sz="4" w:space="0" w:color="auto"/>
              <w:bottom w:val="single" w:sz="8" w:space="0" w:color="000000"/>
              <w:right w:val="nil"/>
            </w:tcBorders>
            <w:shd w:val="clear" w:color="000000" w:fill="FFFF99"/>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情報提供・相談体制の強化</w:t>
            </w:r>
          </w:p>
        </w:tc>
        <w:tc>
          <w:tcPr>
            <w:tcW w:w="4721" w:type="dxa"/>
            <w:tcBorders>
              <w:top w:val="single" w:sz="4" w:space="0" w:color="auto"/>
              <w:left w:val="single" w:sz="4" w:space="0" w:color="auto"/>
              <w:bottom w:val="single" w:sz="4" w:space="0" w:color="auto"/>
              <w:right w:val="single" w:sz="8" w:space="0" w:color="auto"/>
            </w:tcBorders>
            <w:shd w:val="clear" w:color="000000" w:fill="FFFF99"/>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多様な媒体を活用した情報提供体制の強化</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single" w:sz="4" w:space="0" w:color="auto"/>
              <w:left w:val="single" w:sz="4" w:space="0" w:color="auto"/>
              <w:bottom w:val="single" w:sz="8" w:space="0" w:color="000000"/>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single" w:sz="8" w:space="0" w:color="auto"/>
              <w:right w:val="single" w:sz="8" w:space="0" w:color="auto"/>
            </w:tcBorders>
            <w:shd w:val="clear" w:color="000000" w:fill="FFFF99"/>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相談体制の強化</w:t>
            </w:r>
          </w:p>
        </w:tc>
      </w:tr>
      <w:tr w:rsidR="0029011E" w:rsidRPr="00FF655B" w:rsidTr="001F5019">
        <w:trPr>
          <w:trHeight w:val="346"/>
        </w:trPr>
        <w:tc>
          <w:tcPr>
            <w:tcW w:w="3064" w:type="dxa"/>
            <w:vMerge w:val="restart"/>
            <w:tcBorders>
              <w:top w:val="nil"/>
              <w:left w:val="single" w:sz="8" w:space="0" w:color="auto"/>
              <w:bottom w:val="single" w:sz="8" w:space="0" w:color="000000"/>
              <w:right w:val="single" w:sz="4" w:space="0" w:color="auto"/>
            </w:tcBorders>
            <w:shd w:val="clear" w:color="000000" w:fill="CCECFF"/>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r w:rsidRPr="00FF655B">
              <w:rPr>
                <w:rFonts w:ascii="HGSｺﾞｼｯｸE" w:eastAsia="HGSｺﾞｼｯｸE" w:hAnsi="HGSｺﾞｼｯｸE" w:cs="ＭＳ Ｐゴシック" w:hint="eastAsia"/>
                <w:color w:val="000000"/>
                <w:kern w:val="0"/>
                <w:sz w:val="28"/>
                <w:szCs w:val="28"/>
              </w:rPr>
              <w:t>人生100年時代を</w:t>
            </w:r>
            <w:r w:rsidRPr="00FF655B">
              <w:rPr>
                <w:rFonts w:ascii="HGSｺﾞｼｯｸE" w:eastAsia="HGSｺﾞｼｯｸE" w:hAnsi="HGSｺﾞｼｯｸE" w:cs="ＭＳ Ｐゴシック" w:hint="eastAsia"/>
                <w:color w:val="000000"/>
                <w:kern w:val="0"/>
                <w:sz w:val="28"/>
                <w:szCs w:val="28"/>
              </w:rPr>
              <w:br/>
              <w:t>豊かに生きる</w:t>
            </w:r>
            <w:r w:rsidRPr="00FF655B">
              <w:rPr>
                <w:rFonts w:ascii="HGSｺﾞｼｯｸE" w:eastAsia="HGSｺﾞｼｯｸE" w:hAnsi="HGSｺﾞｼｯｸE" w:cs="ＭＳ Ｐゴシック" w:hint="eastAsia"/>
                <w:color w:val="000000"/>
                <w:kern w:val="0"/>
                <w:sz w:val="22"/>
              </w:rPr>
              <w:br/>
            </w:r>
            <w:r w:rsidRPr="00FF655B">
              <w:rPr>
                <w:rFonts w:ascii="HGSｺﾞｼｯｸE" w:eastAsia="HGSｺﾞｼｯｸE" w:hAnsi="HGSｺﾞｼｯｸE" w:cs="ＭＳ Ｐゴシック" w:hint="eastAsia"/>
                <w:color w:val="000000"/>
                <w:kern w:val="0"/>
                <w:sz w:val="22"/>
              </w:rPr>
              <w:br/>
              <w:t>～ライフステージや</w:t>
            </w:r>
            <w:r w:rsidRPr="00FF655B">
              <w:rPr>
                <w:rFonts w:ascii="HGSｺﾞｼｯｸE" w:eastAsia="HGSｺﾞｼｯｸE" w:hAnsi="HGSｺﾞｼｯｸE" w:cs="ＭＳ Ｐゴシック" w:hint="eastAsia"/>
                <w:color w:val="000000"/>
                <w:kern w:val="0"/>
                <w:sz w:val="22"/>
              </w:rPr>
              <w:br/>
              <w:t xml:space="preserve">   多様な市民ニーズに</w:t>
            </w:r>
            <w:r w:rsidRPr="00FF655B">
              <w:rPr>
                <w:rFonts w:ascii="HGSｺﾞｼｯｸE" w:eastAsia="HGSｺﾞｼｯｸE" w:hAnsi="HGSｺﾞｼｯｸE" w:cs="ＭＳ Ｐゴシック" w:hint="eastAsia"/>
                <w:color w:val="000000"/>
                <w:kern w:val="0"/>
                <w:sz w:val="22"/>
              </w:rPr>
              <w:br/>
              <w:t xml:space="preserve">    応じた学びの提供～</w:t>
            </w:r>
          </w:p>
        </w:tc>
        <w:tc>
          <w:tcPr>
            <w:tcW w:w="2422" w:type="dxa"/>
            <w:vMerge w:val="restart"/>
            <w:tcBorders>
              <w:top w:val="nil"/>
              <w:left w:val="nil"/>
              <w:bottom w:val="single" w:sz="4" w:space="0" w:color="auto"/>
              <w:right w:val="nil"/>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ライフステージに応じた学びの充実</w:t>
            </w:r>
          </w:p>
        </w:tc>
        <w:tc>
          <w:tcPr>
            <w:tcW w:w="4721" w:type="dxa"/>
            <w:tcBorders>
              <w:top w:val="nil"/>
              <w:left w:val="single" w:sz="4" w:space="0" w:color="auto"/>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乳幼児期における学びの充実</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nil"/>
              <w:bottom w:val="single" w:sz="4" w:space="0" w:color="auto"/>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小学生期における学びの充実</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nil"/>
              <w:bottom w:val="single" w:sz="4" w:space="0" w:color="auto"/>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中学・高校生期における学びの充実</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nil"/>
              <w:bottom w:val="single" w:sz="4" w:space="0" w:color="auto"/>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成人期における学びの充実</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nil"/>
              <w:bottom w:val="single" w:sz="4" w:space="0" w:color="auto"/>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高齢期における学びの充実</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nil"/>
              <w:bottom w:val="single" w:sz="4" w:space="0" w:color="auto"/>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nil"/>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リカレント教育（社会人の学び直し）の推進</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val="restart"/>
            <w:tcBorders>
              <w:top w:val="single" w:sz="4" w:space="0" w:color="auto"/>
              <w:left w:val="single" w:sz="4" w:space="0" w:color="auto"/>
              <w:bottom w:val="single" w:sz="4" w:space="0" w:color="000000"/>
              <w:right w:val="single" w:sz="4"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共生社会の学びの支援</w:t>
            </w:r>
          </w:p>
        </w:tc>
        <w:tc>
          <w:tcPr>
            <w:tcW w:w="4721" w:type="dxa"/>
            <w:tcBorders>
              <w:top w:val="single" w:sz="4" w:space="0" w:color="auto"/>
              <w:left w:val="nil"/>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人権意識の高揚</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single" w:sz="4" w:space="0" w:color="auto"/>
              <w:left w:val="single" w:sz="4" w:space="0" w:color="auto"/>
              <w:bottom w:val="single" w:sz="4" w:space="0" w:color="000000"/>
              <w:right w:val="single" w:sz="4" w:space="0" w:color="auto"/>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nil"/>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障がい者の学びの支援</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single" w:sz="4" w:space="0" w:color="auto"/>
              <w:left w:val="single" w:sz="4" w:space="0" w:color="auto"/>
              <w:bottom w:val="single" w:sz="4" w:space="0" w:color="000000"/>
              <w:right w:val="single" w:sz="4" w:space="0" w:color="auto"/>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nil"/>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性別や国籍を問わない学びの支援</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val="restart"/>
            <w:tcBorders>
              <w:top w:val="nil"/>
              <w:left w:val="single" w:sz="4" w:space="0" w:color="auto"/>
              <w:bottom w:val="single" w:sz="4" w:space="0" w:color="000000"/>
              <w:right w:val="single" w:sz="4" w:space="0" w:color="auto"/>
            </w:tcBorders>
            <w:shd w:val="clear" w:color="000000" w:fill="CCECFF"/>
            <w:vAlign w:val="center"/>
            <w:hideMark/>
          </w:tcPr>
          <w:p w:rsidR="0029011E" w:rsidRPr="00FF655B" w:rsidRDefault="0029011E" w:rsidP="001F5019">
            <w:pPr>
              <w:widowControl/>
              <w:jc w:val="center"/>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現代的・社会的課題や市民ニーズに応じた学びの充実</w:t>
            </w:r>
          </w:p>
        </w:tc>
        <w:tc>
          <w:tcPr>
            <w:tcW w:w="4721" w:type="dxa"/>
            <w:tcBorders>
              <w:top w:val="nil"/>
              <w:left w:val="nil"/>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「命を守る」学びの推進</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single" w:sz="4" w:space="0" w:color="auto"/>
              <w:bottom w:val="single" w:sz="4" w:space="0" w:color="000000"/>
              <w:right w:val="single" w:sz="4" w:space="0" w:color="auto"/>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nil"/>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戸田市民大学の充実</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single" w:sz="4" w:space="0" w:color="auto"/>
              <w:bottom w:val="single" w:sz="4" w:space="0" w:color="000000"/>
              <w:right w:val="single" w:sz="4" w:space="0" w:color="auto"/>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nil"/>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環境教育の推進</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single" w:sz="4" w:space="0" w:color="auto"/>
              <w:bottom w:val="single" w:sz="4" w:space="0" w:color="000000"/>
              <w:right w:val="single" w:sz="4" w:space="0" w:color="auto"/>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nil"/>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健康寿命の延伸につながる学びの支援</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single" w:sz="4" w:space="0" w:color="auto"/>
              <w:bottom w:val="single" w:sz="4" w:space="0" w:color="000000"/>
              <w:right w:val="single" w:sz="4" w:space="0" w:color="auto"/>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nil"/>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消費者教育の推進</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single" w:sz="4" w:space="0" w:color="auto"/>
              <w:bottom w:val="single" w:sz="4" w:space="0" w:color="000000"/>
              <w:right w:val="single" w:sz="4" w:space="0" w:color="auto"/>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nil"/>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SDGｓの普及啓発</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val="restart"/>
            <w:tcBorders>
              <w:top w:val="nil"/>
              <w:left w:val="single" w:sz="4" w:space="0" w:color="auto"/>
              <w:bottom w:val="single" w:sz="4" w:space="0" w:color="000000"/>
              <w:right w:val="nil"/>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気軽に活用できる施設を目指して</w:t>
            </w:r>
          </w:p>
        </w:tc>
        <w:tc>
          <w:tcPr>
            <w:tcW w:w="4721" w:type="dxa"/>
            <w:tcBorders>
              <w:top w:val="nil"/>
              <w:left w:val="single" w:sz="4" w:space="0" w:color="auto"/>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図書・読書活動の推進</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single" w:sz="4" w:space="0" w:color="auto"/>
              <w:bottom w:val="single" w:sz="4" w:space="0" w:color="000000"/>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郷土博物館活動の推進</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single" w:sz="4" w:space="0" w:color="auto"/>
              <w:bottom w:val="single" w:sz="4" w:space="0" w:color="000000"/>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彩湖自然学習センター（みどりパル）活動の推進</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single" w:sz="4" w:space="0" w:color="auto"/>
              <w:bottom w:val="single" w:sz="4" w:space="0" w:color="000000"/>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公民館等の活動の推進</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single" w:sz="4" w:space="0" w:color="auto"/>
              <w:bottom w:val="single" w:sz="4" w:space="0" w:color="000000"/>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施設・設備の充実</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val="restart"/>
            <w:tcBorders>
              <w:top w:val="nil"/>
              <w:left w:val="single" w:sz="4" w:space="0" w:color="auto"/>
              <w:bottom w:val="single" w:sz="8" w:space="0" w:color="000000"/>
              <w:right w:val="nil"/>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スポーツ・文化芸術活動の推進</w:t>
            </w:r>
          </w:p>
        </w:tc>
        <w:tc>
          <w:tcPr>
            <w:tcW w:w="4721" w:type="dxa"/>
            <w:tcBorders>
              <w:top w:val="nil"/>
              <w:left w:val="single" w:sz="4" w:space="0" w:color="auto"/>
              <w:bottom w:val="single" w:sz="4"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スポーツ・レクリエーション活動の推進</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single" w:sz="4" w:space="0" w:color="auto"/>
              <w:bottom w:val="single" w:sz="8" w:space="0" w:color="000000"/>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single" w:sz="8" w:space="0" w:color="auto"/>
              <w:right w:val="single" w:sz="8" w:space="0" w:color="auto"/>
            </w:tcBorders>
            <w:shd w:val="clear" w:color="000000" w:fill="CCE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文化芸術活動の推進</w:t>
            </w:r>
          </w:p>
        </w:tc>
      </w:tr>
      <w:tr w:rsidR="0029011E" w:rsidRPr="00FF655B" w:rsidTr="001F5019">
        <w:trPr>
          <w:trHeight w:val="346"/>
        </w:trPr>
        <w:tc>
          <w:tcPr>
            <w:tcW w:w="3064" w:type="dxa"/>
            <w:vMerge w:val="restart"/>
            <w:tcBorders>
              <w:top w:val="nil"/>
              <w:left w:val="single" w:sz="8" w:space="0" w:color="auto"/>
              <w:bottom w:val="single" w:sz="8" w:space="0" w:color="000000"/>
              <w:right w:val="single" w:sz="4" w:space="0" w:color="auto"/>
            </w:tcBorders>
            <w:shd w:val="clear" w:color="000000" w:fill="FFCCFF"/>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r w:rsidRPr="00FF655B">
              <w:rPr>
                <w:rFonts w:ascii="HGSｺﾞｼｯｸE" w:eastAsia="HGSｺﾞｼｯｸE" w:hAnsi="HGSｺﾞｼｯｸE" w:cs="ＭＳ Ｐゴシック" w:hint="eastAsia"/>
                <w:color w:val="000000"/>
                <w:kern w:val="0"/>
                <w:sz w:val="28"/>
                <w:szCs w:val="28"/>
              </w:rPr>
              <w:t>まちを元気に</w:t>
            </w:r>
            <w:r w:rsidRPr="00FF655B">
              <w:rPr>
                <w:rFonts w:ascii="HGSｺﾞｼｯｸE" w:eastAsia="HGSｺﾞｼｯｸE" w:hAnsi="HGSｺﾞｼｯｸE" w:cs="ＭＳ Ｐゴシック" w:hint="eastAsia"/>
                <w:color w:val="000000"/>
                <w:kern w:val="0"/>
                <w:sz w:val="22"/>
              </w:rPr>
              <w:br/>
            </w:r>
            <w:r w:rsidRPr="00FF655B">
              <w:rPr>
                <w:rFonts w:ascii="HGSｺﾞｼｯｸE" w:eastAsia="HGSｺﾞｼｯｸE" w:hAnsi="HGSｺﾞｼｯｸE" w:cs="ＭＳ Ｐゴシック" w:hint="eastAsia"/>
                <w:color w:val="000000"/>
                <w:kern w:val="0"/>
                <w:sz w:val="22"/>
              </w:rPr>
              <w:br/>
              <w:t>～学びの成果の活用と</w:t>
            </w:r>
            <w:r w:rsidRPr="00FF655B">
              <w:rPr>
                <w:rFonts w:ascii="HGSｺﾞｼｯｸE" w:eastAsia="HGSｺﾞｼｯｸE" w:hAnsi="HGSｺﾞｼｯｸE" w:cs="ＭＳ Ｐゴシック" w:hint="eastAsia"/>
                <w:color w:val="000000"/>
                <w:kern w:val="0"/>
                <w:sz w:val="22"/>
              </w:rPr>
              <w:br/>
              <w:t xml:space="preserve">   交流の仕組みづくり～</w:t>
            </w:r>
          </w:p>
        </w:tc>
        <w:tc>
          <w:tcPr>
            <w:tcW w:w="2422" w:type="dxa"/>
            <w:vMerge w:val="restart"/>
            <w:tcBorders>
              <w:top w:val="nil"/>
              <w:left w:val="single" w:sz="4" w:space="0" w:color="auto"/>
              <w:bottom w:val="single" w:sz="4" w:space="0" w:color="000000"/>
              <w:right w:val="nil"/>
            </w:tcBorders>
            <w:shd w:val="clear" w:color="000000" w:fill="FFC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子どもの「育ち」を支える学校・家庭・地域の力</w:t>
            </w:r>
          </w:p>
        </w:tc>
        <w:tc>
          <w:tcPr>
            <w:tcW w:w="4721" w:type="dxa"/>
            <w:tcBorders>
              <w:top w:val="nil"/>
              <w:left w:val="single" w:sz="4" w:space="0" w:color="auto"/>
              <w:bottom w:val="single" w:sz="4" w:space="0" w:color="auto"/>
              <w:right w:val="single" w:sz="8" w:space="0" w:color="auto"/>
            </w:tcBorders>
            <w:shd w:val="clear" w:color="000000" w:fill="FFC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家庭教育の推進</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single" w:sz="4" w:space="0" w:color="auto"/>
              <w:bottom w:val="single" w:sz="4" w:space="0" w:color="000000"/>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single" w:sz="4" w:space="0" w:color="auto"/>
              <w:right w:val="single" w:sz="8" w:space="0" w:color="auto"/>
            </w:tcBorders>
            <w:shd w:val="clear" w:color="000000" w:fill="FFC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学校との連携</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single" w:sz="4" w:space="0" w:color="auto"/>
              <w:bottom w:val="single" w:sz="4" w:space="0" w:color="000000"/>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single" w:sz="4" w:space="0" w:color="auto"/>
              <w:right w:val="single" w:sz="8" w:space="0" w:color="auto"/>
            </w:tcBorders>
            <w:shd w:val="clear" w:color="000000" w:fill="FFC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地域との連携</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val="restart"/>
            <w:tcBorders>
              <w:top w:val="nil"/>
              <w:left w:val="single" w:sz="4" w:space="0" w:color="auto"/>
              <w:bottom w:val="single" w:sz="4" w:space="0" w:color="000000"/>
              <w:right w:val="nil"/>
            </w:tcBorders>
            <w:shd w:val="clear" w:color="000000" w:fill="FFC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地域を元気にする学びの推進</w:t>
            </w:r>
          </w:p>
        </w:tc>
        <w:tc>
          <w:tcPr>
            <w:tcW w:w="4721" w:type="dxa"/>
            <w:tcBorders>
              <w:top w:val="nil"/>
              <w:left w:val="single" w:sz="4" w:space="0" w:color="auto"/>
              <w:bottom w:val="single" w:sz="4" w:space="0" w:color="auto"/>
              <w:right w:val="single" w:sz="8" w:space="0" w:color="auto"/>
            </w:tcBorders>
            <w:shd w:val="clear" w:color="000000" w:fill="FFCCFF"/>
            <w:vAlign w:val="center"/>
            <w:hideMark/>
          </w:tcPr>
          <w:p w:rsidR="0029011E" w:rsidRPr="00FF655B" w:rsidRDefault="0029011E" w:rsidP="001F5019">
            <w:pPr>
              <w:widowControl/>
              <w:jc w:val="left"/>
              <w:rPr>
                <w:rFonts w:ascii="ＭＳ Ｐゴシック" w:eastAsia="ＭＳ Ｐゴシック" w:hAnsi="ＭＳ Ｐゴシック" w:cs="ＭＳ Ｐゴシック"/>
                <w:kern w:val="0"/>
                <w:sz w:val="22"/>
              </w:rPr>
            </w:pPr>
            <w:r w:rsidRPr="00FF655B">
              <w:rPr>
                <w:rFonts w:ascii="ＭＳ Ｐゴシック" w:eastAsia="ＭＳ Ｐゴシック" w:hAnsi="ＭＳ Ｐゴシック" w:cs="ＭＳ Ｐゴシック" w:hint="eastAsia"/>
                <w:kern w:val="0"/>
                <w:sz w:val="22"/>
              </w:rPr>
              <w:t>地域を知る</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single" w:sz="4" w:space="0" w:color="auto"/>
              <w:bottom w:val="single" w:sz="4" w:space="0" w:color="000000"/>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single" w:sz="4" w:space="0" w:color="auto"/>
              <w:right w:val="single" w:sz="8" w:space="0" w:color="auto"/>
            </w:tcBorders>
            <w:shd w:val="clear" w:color="000000" w:fill="FFC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地域で活躍する人材の養成と支援</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single" w:sz="4" w:space="0" w:color="auto"/>
              <w:bottom w:val="single" w:sz="4" w:space="0" w:color="000000"/>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single" w:sz="4" w:space="0" w:color="auto"/>
              <w:right w:val="single" w:sz="8" w:space="0" w:color="auto"/>
            </w:tcBorders>
            <w:shd w:val="clear" w:color="000000" w:fill="FFC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地域課題の解決に向けた学びの推進</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val="restart"/>
            <w:tcBorders>
              <w:top w:val="nil"/>
              <w:left w:val="single" w:sz="4" w:space="0" w:color="auto"/>
              <w:bottom w:val="single" w:sz="4" w:space="0" w:color="000000"/>
              <w:right w:val="nil"/>
            </w:tcBorders>
            <w:shd w:val="clear" w:color="000000" w:fill="FFC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学習の成果共有と意欲向上</w:t>
            </w:r>
          </w:p>
        </w:tc>
        <w:tc>
          <w:tcPr>
            <w:tcW w:w="4721" w:type="dxa"/>
            <w:tcBorders>
              <w:top w:val="nil"/>
              <w:left w:val="single" w:sz="4" w:space="0" w:color="auto"/>
              <w:bottom w:val="single" w:sz="4" w:space="0" w:color="auto"/>
              <w:right w:val="single" w:sz="8" w:space="0" w:color="auto"/>
            </w:tcBorders>
            <w:shd w:val="clear" w:color="000000" w:fill="FFC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学習成果の共有</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single" w:sz="4" w:space="0" w:color="auto"/>
              <w:bottom w:val="single" w:sz="4" w:space="0" w:color="000000"/>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single" w:sz="4" w:space="0" w:color="auto"/>
              <w:right w:val="single" w:sz="8" w:space="0" w:color="auto"/>
            </w:tcBorders>
            <w:shd w:val="clear" w:color="000000" w:fill="FFC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学習意欲の向上</w:t>
            </w:r>
          </w:p>
        </w:tc>
      </w:tr>
      <w:tr w:rsidR="0029011E" w:rsidRPr="00FF655B" w:rsidTr="001F5019">
        <w:trPr>
          <w:trHeight w:val="346"/>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val="restart"/>
            <w:tcBorders>
              <w:top w:val="nil"/>
              <w:left w:val="single" w:sz="4" w:space="0" w:color="auto"/>
              <w:bottom w:val="single" w:sz="8" w:space="0" w:color="000000"/>
              <w:right w:val="nil"/>
            </w:tcBorders>
            <w:shd w:val="clear" w:color="000000" w:fill="FFC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協働体制の構築</w:t>
            </w:r>
          </w:p>
        </w:tc>
        <w:tc>
          <w:tcPr>
            <w:tcW w:w="4721" w:type="dxa"/>
            <w:tcBorders>
              <w:top w:val="nil"/>
              <w:left w:val="single" w:sz="4" w:space="0" w:color="auto"/>
              <w:bottom w:val="single" w:sz="4" w:space="0" w:color="auto"/>
              <w:right w:val="single" w:sz="8" w:space="0" w:color="auto"/>
            </w:tcBorders>
            <w:shd w:val="clear" w:color="000000" w:fill="FFC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市民・大学・企業・関係機関等との連携強化</w:t>
            </w:r>
          </w:p>
        </w:tc>
      </w:tr>
      <w:tr w:rsidR="0029011E" w:rsidRPr="00FF655B" w:rsidTr="001F5019">
        <w:trPr>
          <w:trHeight w:val="94"/>
        </w:trPr>
        <w:tc>
          <w:tcPr>
            <w:tcW w:w="3064" w:type="dxa"/>
            <w:vMerge/>
            <w:tcBorders>
              <w:top w:val="nil"/>
              <w:left w:val="single" w:sz="8" w:space="0" w:color="auto"/>
              <w:bottom w:val="single" w:sz="8" w:space="0" w:color="000000"/>
              <w:right w:val="single" w:sz="4" w:space="0" w:color="auto"/>
            </w:tcBorders>
            <w:vAlign w:val="center"/>
            <w:hideMark/>
          </w:tcPr>
          <w:p w:rsidR="0029011E" w:rsidRPr="00FF655B" w:rsidRDefault="0029011E" w:rsidP="001F5019">
            <w:pPr>
              <w:widowControl/>
              <w:jc w:val="left"/>
              <w:rPr>
                <w:rFonts w:ascii="HGSｺﾞｼｯｸE" w:eastAsia="HGSｺﾞｼｯｸE" w:hAnsi="HGSｺﾞｼｯｸE" w:cs="ＭＳ Ｐゴシック"/>
                <w:color w:val="000000"/>
                <w:kern w:val="0"/>
                <w:sz w:val="22"/>
              </w:rPr>
            </w:pPr>
          </w:p>
        </w:tc>
        <w:tc>
          <w:tcPr>
            <w:tcW w:w="2422" w:type="dxa"/>
            <w:vMerge/>
            <w:tcBorders>
              <w:top w:val="nil"/>
              <w:left w:val="single" w:sz="4" w:space="0" w:color="auto"/>
              <w:bottom w:val="single" w:sz="8" w:space="0" w:color="000000"/>
              <w:right w:val="nil"/>
            </w:tcBorders>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p>
        </w:tc>
        <w:tc>
          <w:tcPr>
            <w:tcW w:w="4721" w:type="dxa"/>
            <w:tcBorders>
              <w:top w:val="nil"/>
              <w:left w:val="single" w:sz="4" w:space="0" w:color="auto"/>
              <w:bottom w:val="single" w:sz="8" w:space="0" w:color="auto"/>
              <w:right w:val="single" w:sz="8" w:space="0" w:color="auto"/>
            </w:tcBorders>
            <w:shd w:val="clear" w:color="000000" w:fill="FFCCFF"/>
            <w:vAlign w:val="center"/>
            <w:hideMark/>
          </w:tcPr>
          <w:p w:rsidR="0029011E" w:rsidRPr="00FF655B" w:rsidRDefault="0029011E" w:rsidP="001F5019">
            <w:pPr>
              <w:widowControl/>
              <w:jc w:val="left"/>
              <w:rPr>
                <w:rFonts w:ascii="ＭＳ Ｐゴシック" w:eastAsia="ＭＳ Ｐゴシック" w:hAnsi="ＭＳ Ｐゴシック" w:cs="ＭＳ Ｐゴシック"/>
                <w:color w:val="000000"/>
                <w:kern w:val="0"/>
                <w:sz w:val="22"/>
              </w:rPr>
            </w:pPr>
            <w:r w:rsidRPr="00FF655B">
              <w:rPr>
                <w:rFonts w:ascii="ＭＳ Ｐゴシック" w:eastAsia="ＭＳ Ｐゴシック" w:hAnsi="ＭＳ Ｐゴシック" w:cs="ＭＳ Ｐゴシック" w:hint="eastAsia"/>
                <w:color w:val="000000"/>
                <w:kern w:val="0"/>
                <w:sz w:val="22"/>
              </w:rPr>
              <w:t>計画の推進体制</w:t>
            </w:r>
          </w:p>
        </w:tc>
      </w:tr>
    </w:tbl>
    <w:p w:rsidR="0029011E" w:rsidRPr="00486BC5" w:rsidRDefault="0029011E" w:rsidP="005E4BB8">
      <w:pPr>
        <w:rPr>
          <w:rFonts w:asciiTheme="majorHAnsi" w:eastAsiaTheme="majorHAnsi" w:hAnsiTheme="majorHAnsi"/>
          <w:sz w:val="24"/>
          <w:szCs w:val="24"/>
        </w:rPr>
        <w:sectPr w:rsidR="0029011E" w:rsidRPr="00486BC5" w:rsidSect="005E4BB8">
          <w:headerReference w:type="default" r:id="rId40"/>
          <w:type w:val="continuous"/>
          <w:pgSz w:w="11906" w:h="16838" w:code="9"/>
          <w:pgMar w:top="1440" w:right="1080" w:bottom="1440" w:left="1080" w:header="737" w:footer="113" w:gutter="0"/>
          <w:pgNumType w:fmt="numberInDash" w:start="14"/>
          <w:cols w:space="425"/>
          <w:docGrid w:linePitch="424" w:charSpace="3434"/>
        </w:sectPr>
      </w:pPr>
    </w:p>
    <w:p w:rsidR="005E4BB8" w:rsidRPr="00486BC5" w:rsidRDefault="00850E06" w:rsidP="000800D0">
      <w:pPr>
        <w:autoSpaceDE w:val="0"/>
        <w:autoSpaceDN w:val="0"/>
        <w:adjustRightInd w:val="0"/>
        <w:spacing w:line="416" w:lineRule="atLeast"/>
        <w:rPr>
          <w:rFonts w:ascii="BIZ UDPゴシック" w:eastAsia="BIZ UDPゴシック" w:hAnsi="BIZ UDPゴシック"/>
          <w:sz w:val="32"/>
          <w:szCs w:val="32"/>
          <w:bdr w:val="single" w:sz="4" w:space="0" w:color="auto"/>
        </w:rPr>
      </w:pPr>
      <w:r w:rsidRPr="00486BC5">
        <w:rPr>
          <w:rFonts w:ascii="BIZ UDPゴシック" w:eastAsia="BIZ UDPゴシック" w:hAnsi="BIZ UDPゴシック"/>
          <w:b/>
          <w:noProof/>
          <w:sz w:val="22"/>
        </w:rPr>
        <mc:AlternateContent>
          <mc:Choice Requires="wps">
            <w:drawing>
              <wp:anchor distT="0" distB="0" distL="114300" distR="114300" simplePos="0" relativeHeight="251874304" behindDoc="0" locked="0" layoutInCell="1" allowOverlap="1" wp14:anchorId="7FDDB93F" wp14:editId="7818AE07">
                <wp:simplePos x="0" y="0"/>
                <wp:positionH relativeFrom="column">
                  <wp:posOffset>-9525</wp:posOffset>
                </wp:positionH>
                <wp:positionV relativeFrom="paragraph">
                  <wp:posOffset>-12700</wp:posOffset>
                </wp:positionV>
                <wp:extent cx="6210300" cy="428625"/>
                <wp:effectExtent l="0" t="0" r="19050" b="28575"/>
                <wp:wrapNone/>
                <wp:docPr id="303" name="正方形/長方形 303"/>
                <wp:cNvGraphicFramePr/>
                <a:graphic xmlns:a="http://schemas.openxmlformats.org/drawingml/2006/main">
                  <a:graphicData uri="http://schemas.microsoft.com/office/word/2010/wordprocessingShape">
                    <wps:wsp>
                      <wps:cNvSpPr/>
                      <wps:spPr>
                        <a:xfrm>
                          <a:off x="0" y="0"/>
                          <a:ext cx="6210300" cy="428625"/>
                        </a:xfrm>
                        <a:prstGeom prst="rect">
                          <a:avLst/>
                        </a:prstGeom>
                        <a:solidFill>
                          <a:schemeClr val="tx1">
                            <a:lumMod val="75000"/>
                            <a:lumOff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850E06" w:rsidRDefault="00B2080F" w:rsidP="00850E06">
                            <w:pPr>
                              <w:jc w:val="left"/>
                              <w:rPr>
                                <w:rFonts w:ascii="BIZ UDPゴシック" w:eastAsia="BIZ UDPゴシック" w:hAnsi="BIZ UDPゴシック"/>
                                <w:b/>
                                <w:sz w:val="40"/>
                              </w:rPr>
                            </w:pPr>
                            <w:r>
                              <w:rPr>
                                <w:rFonts w:ascii="BIZ UDPゴシック" w:eastAsia="BIZ UDPゴシック" w:hAnsi="BIZ UDPゴシック" w:hint="eastAsia"/>
                                <w:b/>
                                <w:sz w:val="40"/>
                              </w:rPr>
                              <w:t>第４章</w:t>
                            </w:r>
                            <w:r>
                              <w:rPr>
                                <w:rFonts w:ascii="BIZ UDPゴシック" w:eastAsia="BIZ UDPゴシック" w:hAnsi="BIZ UDPゴシック"/>
                                <w:b/>
                                <w:sz w:val="40"/>
                              </w:rPr>
                              <w:t xml:space="preserve">　基本方針の展開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DDB93F" id="正方形/長方形 303" o:spid="_x0000_s1082" style="position:absolute;left:0;text-align:left;margin-left:-.75pt;margin-top:-1pt;width:489pt;height:33.75pt;z-index:25187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" fillcolor="#404040 [2429]" strokecolor="#1f4d78 [1604]" strokeweight="1pt">
                <v:textbox>
                  <w:txbxContent>
                    <w:p w:rsidR="00B2080F" w:rsidRPr="00850E06" w:rsidRDefault="00B2080F" w:rsidP="00850E06">
                      <w:pPr>
                        <w:jc w:val="left"/>
                        <w:rPr>
                          <w:rFonts w:ascii="BIZ UDPゴシック" w:eastAsia="BIZ UDPゴシック" w:hAnsi="BIZ UDPゴシック"/>
                          <w:b/>
                          <w:sz w:val="40"/>
                        </w:rPr>
                      </w:pPr>
                      <w:r>
                        <w:rPr>
                          <w:rFonts w:ascii="BIZ UDPゴシック" w:eastAsia="BIZ UDPゴシック" w:hAnsi="BIZ UDPゴシック" w:hint="eastAsia"/>
                          <w:b/>
                          <w:sz w:val="40"/>
                        </w:rPr>
                        <w:t>第４章</w:t>
                      </w:r>
                      <w:r>
                        <w:rPr>
                          <w:rFonts w:ascii="BIZ UDPゴシック" w:eastAsia="BIZ UDPゴシック" w:hAnsi="BIZ UDPゴシック"/>
                          <w:b/>
                          <w:sz w:val="40"/>
                        </w:rPr>
                        <w:t xml:space="preserve">　基本方針の展開</w:t>
                      </w:r>
                    </w:p>
                  </w:txbxContent>
                </v:textbox>
              </v:rect>
            </w:pict>
          </mc:Fallback>
        </mc:AlternateContent>
      </w:r>
    </w:p>
    <w:p w:rsidR="005E4BB8" w:rsidRPr="00486BC5" w:rsidRDefault="005E4BB8" w:rsidP="000800D0">
      <w:pPr>
        <w:autoSpaceDE w:val="0"/>
        <w:autoSpaceDN w:val="0"/>
        <w:adjustRightInd w:val="0"/>
        <w:spacing w:line="416" w:lineRule="atLeast"/>
        <w:rPr>
          <w:rFonts w:ascii="BIZ UDPゴシック" w:eastAsia="BIZ UDPゴシック" w:hAnsi="BIZ UDPゴシック"/>
          <w:sz w:val="32"/>
          <w:szCs w:val="32"/>
          <w:bdr w:val="single" w:sz="4" w:space="0" w:color="auto"/>
        </w:rPr>
        <w:sectPr w:rsidR="005E4BB8" w:rsidRPr="00486BC5" w:rsidSect="005E4BB8">
          <w:headerReference w:type="default" r:id="rId41"/>
          <w:type w:val="continuous"/>
          <w:pgSz w:w="11906" w:h="16838" w:code="9"/>
          <w:pgMar w:top="1440" w:right="1080" w:bottom="1440" w:left="1080" w:header="737" w:footer="170" w:gutter="0"/>
          <w:pgNumType w:fmt="numberInDash" w:start="18"/>
          <w:cols w:space="425"/>
          <w:docGrid w:linePitch="424" w:charSpace="3434"/>
        </w:sectPr>
      </w:pPr>
    </w:p>
    <w:p w:rsidR="000800D0" w:rsidRPr="00486BC5" w:rsidRDefault="000800D0" w:rsidP="000F3A48">
      <w:pPr>
        <w:autoSpaceDE w:val="0"/>
        <w:autoSpaceDN w:val="0"/>
        <w:adjustRightInd w:val="0"/>
        <w:spacing w:line="416" w:lineRule="atLeast"/>
        <w:ind w:firstLineChars="100" w:firstLine="240"/>
        <w:rPr>
          <w:rFonts w:asciiTheme="majorHAnsi" w:eastAsiaTheme="majorHAnsi" w:hAnsiTheme="majorHAnsi"/>
          <w:sz w:val="24"/>
          <w:szCs w:val="24"/>
        </w:rPr>
      </w:pPr>
    </w:p>
    <w:p w:rsidR="000F3A48" w:rsidRPr="00486BC5" w:rsidRDefault="000F3A48" w:rsidP="000F3A48">
      <w:pPr>
        <w:autoSpaceDE w:val="0"/>
        <w:autoSpaceDN w:val="0"/>
        <w:adjustRightInd w:val="0"/>
        <w:spacing w:line="416" w:lineRule="atLeast"/>
        <w:ind w:firstLineChars="100" w:firstLine="240"/>
        <w:rPr>
          <w:rFonts w:asciiTheme="majorHAnsi" w:eastAsiaTheme="majorHAnsi" w:hAnsiTheme="majorHAnsi"/>
          <w:sz w:val="24"/>
          <w:szCs w:val="24"/>
        </w:rPr>
      </w:pPr>
      <w:r w:rsidRPr="00486BC5">
        <w:rPr>
          <w:rFonts w:asciiTheme="majorHAnsi" w:eastAsiaTheme="majorHAnsi" w:hAnsiTheme="majorHAnsi" w:hint="eastAsia"/>
          <w:sz w:val="24"/>
          <w:szCs w:val="24"/>
        </w:rPr>
        <w:t>本市の基本理念を達成していくために、３つの基本方針を立て、それぞれの方針に沿った施策と、その施策を実現するために方策を立て、具体的な取組を実施することにより、生涯学習の推進を目指します。</w:t>
      </w:r>
    </w:p>
    <w:p w:rsidR="000F3A48" w:rsidRPr="00486BC5" w:rsidRDefault="000F3A48" w:rsidP="00FA66EF">
      <w:pPr>
        <w:autoSpaceDE w:val="0"/>
        <w:autoSpaceDN w:val="0"/>
        <w:adjustRightInd w:val="0"/>
        <w:spacing w:line="416" w:lineRule="atLeast"/>
        <w:rPr>
          <w:rFonts w:asciiTheme="majorHAnsi" w:eastAsiaTheme="majorHAnsi" w:hAnsiTheme="majorHAnsi"/>
          <w:sz w:val="24"/>
          <w:szCs w:val="24"/>
        </w:rPr>
      </w:pPr>
    </w:p>
    <w:p w:rsidR="000F3A48" w:rsidRPr="00486BC5" w:rsidRDefault="00FA66EF" w:rsidP="000F3A48">
      <w:pPr>
        <w:autoSpaceDE w:val="0"/>
        <w:autoSpaceDN w:val="0"/>
        <w:adjustRightInd w:val="0"/>
        <w:spacing w:line="416" w:lineRule="atLeast"/>
        <w:ind w:firstLineChars="100" w:firstLine="240"/>
        <w:rPr>
          <w:rFonts w:asciiTheme="majorHAnsi" w:eastAsiaTheme="majorHAnsi" w:hAnsiTheme="majorHAnsi"/>
          <w:sz w:val="24"/>
          <w:szCs w:val="24"/>
        </w:rPr>
      </w:pPr>
      <w:r w:rsidRPr="00486BC5">
        <w:rPr>
          <w:rFonts w:asciiTheme="majorHAnsi" w:eastAsiaTheme="majorHAnsi" w:hAnsiTheme="majorHAnsi" w:hint="eastAsia"/>
          <w:noProof/>
          <w:sz w:val="24"/>
          <w:szCs w:val="24"/>
        </w:rPr>
        <mc:AlternateContent>
          <mc:Choice Requires="wps">
            <w:drawing>
              <wp:anchor distT="0" distB="0" distL="114300" distR="114300" simplePos="0" relativeHeight="251776000" behindDoc="0" locked="0" layoutInCell="1" allowOverlap="1" wp14:anchorId="2A5BE231" wp14:editId="220141E7">
                <wp:simplePos x="0" y="0"/>
                <wp:positionH relativeFrom="margin">
                  <wp:posOffset>-9525</wp:posOffset>
                </wp:positionH>
                <wp:positionV relativeFrom="paragraph">
                  <wp:posOffset>24765</wp:posOffset>
                </wp:positionV>
                <wp:extent cx="6257925" cy="457200"/>
                <wp:effectExtent l="0" t="0" r="28575" b="19050"/>
                <wp:wrapNone/>
                <wp:docPr id="376" name="フローチャート: 代替処理 376"/>
                <wp:cNvGraphicFramePr/>
                <a:graphic xmlns:a="http://schemas.openxmlformats.org/drawingml/2006/main">
                  <a:graphicData uri="http://schemas.microsoft.com/office/word/2010/wordprocessingShape">
                    <wps:wsp>
                      <wps:cNvSpPr/>
                      <wps:spPr>
                        <a:xfrm>
                          <a:off x="0" y="0"/>
                          <a:ext cx="6257925" cy="457200"/>
                        </a:xfrm>
                        <a:prstGeom prst="flowChartAlternateProcess">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4F5ACC" w:rsidRDefault="00B2080F" w:rsidP="000F3A48">
                            <w:pPr>
                              <w:rPr>
                                <w:rFonts w:ascii="BIZ UDPゴシック" w:eastAsia="BIZ UDPゴシック" w:hAnsi="BIZ UDPゴシック"/>
                                <w:b/>
                                <w:color w:val="FFFFFF" w:themeColor="background1"/>
                                <w:sz w:val="32"/>
                                <w:szCs w:val="32"/>
                              </w:rPr>
                            </w:pPr>
                            <w:r w:rsidRPr="00266CA1">
                              <w:rPr>
                                <w:rFonts w:ascii="BIZ UDPゴシック" w:eastAsia="BIZ UDPゴシック" w:hAnsi="BIZ UDPゴシック" w:hint="eastAsia"/>
                                <w:b/>
                                <w:color w:val="FFFFFF" w:themeColor="background1"/>
                                <w:sz w:val="36"/>
                                <w:szCs w:val="32"/>
                              </w:rPr>
                              <w:t>基本方針１　　新たな自分に出会う</w:t>
                            </w:r>
                            <w:r w:rsidRPr="004F5ACC">
                              <w:rPr>
                                <w:rFonts w:ascii="BIZ UDPゴシック" w:eastAsia="BIZ UDPゴシック" w:hAnsi="BIZ UDPゴシック" w:hint="eastAsia"/>
                                <w:b/>
                                <w:color w:val="FFFFFF" w:themeColor="background1"/>
                                <w:sz w:val="32"/>
                                <w:szCs w:val="32"/>
                              </w:rPr>
                              <w:t xml:space="preserve">　　～学びのキッカケづくり～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5BE231"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フローチャート: 代替処理 376" o:spid="_x0000_s1083" type="#_x0000_t176" style="position:absolute;left:0;text-align:left;margin-left:-.75pt;margin-top:1.95pt;width:492.75pt;height:36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" fillcolor="#2e74b5 [2404]" strokecolor="#1f4d78 [1604]" strokeweight="1pt">
                <v:textbox>
                  <w:txbxContent>
                    <w:p w:rsidR="00B2080F" w:rsidRPr="004F5ACC" w:rsidRDefault="00B2080F" w:rsidP="000F3A48">
                      <w:pPr>
                        <w:rPr>
                          <w:rFonts w:ascii="BIZ UDPゴシック" w:eastAsia="BIZ UDPゴシック" w:hAnsi="BIZ UDPゴシック"/>
                          <w:b/>
                          <w:color w:val="FFFFFF" w:themeColor="background1"/>
                          <w:sz w:val="32"/>
                          <w:szCs w:val="32"/>
                        </w:rPr>
                      </w:pPr>
                      <w:r w:rsidRPr="00266CA1">
                        <w:rPr>
                          <w:rFonts w:ascii="BIZ UDPゴシック" w:eastAsia="BIZ UDPゴシック" w:hAnsi="BIZ UDPゴシック" w:hint="eastAsia"/>
                          <w:b/>
                          <w:color w:val="FFFFFF" w:themeColor="background1"/>
                          <w:sz w:val="36"/>
                          <w:szCs w:val="32"/>
                        </w:rPr>
                        <w:t>基本方針１　　新たな自分に出会う</w:t>
                      </w:r>
                      <w:r w:rsidRPr="004F5ACC">
                        <w:rPr>
                          <w:rFonts w:ascii="BIZ UDPゴシック" w:eastAsia="BIZ UDPゴシック" w:hAnsi="BIZ UDPゴシック" w:hint="eastAsia"/>
                          <w:b/>
                          <w:color w:val="FFFFFF" w:themeColor="background1"/>
                          <w:sz w:val="32"/>
                          <w:szCs w:val="32"/>
                        </w:rPr>
                        <w:t xml:space="preserve">　　～学びのキッカケづくり～</w:t>
                      </w:r>
                    </w:p>
                  </w:txbxContent>
                </v:textbox>
                <w10:wrap anchorx="margin"/>
              </v:shape>
            </w:pict>
          </mc:Fallback>
        </mc:AlternateContent>
      </w:r>
    </w:p>
    <w:p w:rsidR="000F3A48" w:rsidRPr="00486BC5" w:rsidRDefault="000F3A48" w:rsidP="000F3A48">
      <w:pPr>
        <w:autoSpaceDE w:val="0"/>
        <w:autoSpaceDN w:val="0"/>
        <w:adjustRightInd w:val="0"/>
        <w:spacing w:line="416" w:lineRule="atLeast"/>
        <w:rPr>
          <w:rFonts w:asciiTheme="majorHAnsi" w:eastAsiaTheme="majorHAnsi" w:hAnsiTheme="majorHAnsi"/>
          <w:sz w:val="24"/>
          <w:szCs w:val="24"/>
        </w:rPr>
      </w:pPr>
    </w:p>
    <w:p w:rsidR="000F3A48" w:rsidRPr="00486BC5" w:rsidRDefault="000F3A48" w:rsidP="000F3A48">
      <w:pPr>
        <w:autoSpaceDE w:val="0"/>
        <w:autoSpaceDN w:val="0"/>
        <w:adjustRightInd w:val="0"/>
        <w:spacing w:line="416" w:lineRule="atLeast"/>
        <w:ind w:leftChars="59" w:left="124" w:firstLineChars="100" w:firstLine="240"/>
        <w:rPr>
          <w:rFonts w:asciiTheme="majorHAnsi" w:eastAsiaTheme="majorHAnsi" w:hAnsiTheme="majorHAnsi"/>
          <w:sz w:val="24"/>
          <w:szCs w:val="24"/>
        </w:rPr>
      </w:pPr>
      <w:r w:rsidRPr="00486BC5">
        <w:rPr>
          <w:rFonts w:asciiTheme="majorHAnsi" w:eastAsiaTheme="majorHAnsi" w:hAnsiTheme="majorHAnsi" w:hint="eastAsia"/>
          <w:sz w:val="24"/>
          <w:szCs w:val="24"/>
        </w:rPr>
        <w:t>前述のとおり、生涯学習に関する市民意識調査で、学習意欲はあるものの、「忙しさとキッカケのなさ」が学習活動を阻害する主な原因であることが明らか</w:t>
      </w:r>
      <w:r w:rsidR="004E4C11" w:rsidRPr="00486BC5">
        <w:rPr>
          <w:rFonts w:asciiTheme="majorHAnsi" w:eastAsiaTheme="majorHAnsi" w:hAnsiTheme="majorHAnsi" w:hint="eastAsia"/>
          <w:sz w:val="24"/>
          <w:szCs w:val="24"/>
        </w:rPr>
        <w:t>になりました。都心のベッドタウンであり、埼玉県内で平均年齢が最も</w:t>
      </w:r>
      <w:r w:rsidRPr="00486BC5">
        <w:rPr>
          <w:rFonts w:asciiTheme="majorHAnsi" w:eastAsiaTheme="majorHAnsi" w:hAnsiTheme="majorHAnsi" w:hint="eastAsia"/>
          <w:sz w:val="24"/>
          <w:szCs w:val="24"/>
        </w:rPr>
        <w:t>若い本市では、通勤と子育て・家事等により学習時間を割けない市民が多いことが想定されます。「新たな自分に出会う」ことができる学習の促進のため、本計画の一つ目の基本方針を「学びのキッカケづくり」とし、以下のとおり、２つの施策を</w:t>
      </w:r>
      <w:r w:rsidRPr="00486BC5">
        <w:rPr>
          <w:rFonts w:asciiTheme="majorHAnsi" w:eastAsiaTheme="majorHAnsi" w:hAnsiTheme="majorHAnsi"/>
          <w:sz w:val="24"/>
          <w:szCs w:val="24"/>
        </w:rPr>
        <w:t>掲げました</w:t>
      </w:r>
      <w:r w:rsidRPr="00486BC5">
        <w:rPr>
          <w:rFonts w:asciiTheme="majorHAnsi" w:eastAsiaTheme="majorHAnsi" w:hAnsiTheme="majorHAnsi" w:hint="eastAsia"/>
          <w:sz w:val="24"/>
          <w:szCs w:val="24"/>
        </w:rPr>
        <w:t>。</w:t>
      </w:r>
    </w:p>
    <w:p w:rsidR="000F3A48" w:rsidRPr="00486BC5" w:rsidRDefault="000F3A48" w:rsidP="000F3A48">
      <w:pPr>
        <w:autoSpaceDE w:val="0"/>
        <w:autoSpaceDN w:val="0"/>
        <w:adjustRightInd w:val="0"/>
        <w:spacing w:line="416" w:lineRule="atLeast"/>
        <w:rPr>
          <w:rFonts w:asciiTheme="majorHAnsi" w:eastAsiaTheme="majorHAnsi" w:hAnsiTheme="majorHAnsi" w:cs="ＭＳ 明朝"/>
          <w:b/>
          <w:sz w:val="24"/>
          <w:szCs w:val="24"/>
        </w:rPr>
      </w:pPr>
    </w:p>
    <w:p w:rsidR="000F3A48" w:rsidRPr="00486BC5" w:rsidRDefault="000F3A48" w:rsidP="000F3A48">
      <w:pPr>
        <w:autoSpaceDE w:val="0"/>
        <w:autoSpaceDN w:val="0"/>
        <w:adjustRightInd w:val="0"/>
        <w:spacing w:line="416" w:lineRule="atLeast"/>
        <w:rPr>
          <w:rFonts w:ascii="BIZ UDPゴシック" w:eastAsia="BIZ UDPゴシック" w:hAnsi="BIZ UDPゴシック" w:cs="ＭＳ 明朝"/>
          <w:b/>
          <w:sz w:val="28"/>
          <w:szCs w:val="28"/>
        </w:rPr>
      </w:pPr>
      <w:r w:rsidRPr="00486BC5">
        <w:rPr>
          <w:rFonts w:ascii="BIZ UDPゴシック" w:eastAsia="BIZ UDPゴシック" w:hAnsi="BIZ UDPゴシック" w:cs="ＭＳ 明朝" w:hint="eastAsia"/>
          <w:b/>
          <w:sz w:val="28"/>
          <w:szCs w:val="28"/>
        </w:rPr>
        <w:t>（１）施策１　学習活動のキッカケの提供</w:t>
      </w:r>
    </w:p>
    <w:p w:rsidR="000F3A48" w:rsidRPr="00486BC5" w:rsidRDefault="000F3A48" w:rsidP="000F3A48">
      <w:pPr>
        <w:autoSpaceDE w:val="0"/>
        <w:autoSpaceDN w:val="0"/>
        <w:adjustRightInd w:val="0"/>
        <w:spacing w:line="416" w:lineRule="atLeast"/>
        <w:ind w:leftChars="177" w:left="372"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学習活動に取り組んでいない市民に対し、多様なキッカケを提供するとともに、市民一人ひとりのニーズに合った学習の手段や場所等を選択できるようにします。学習の楽しさを知り、継続的な学習につながるよう取り組みます。</w:t>
      </w:r>
    </w:p>
    <w:p w:rsidR="000F3A48" w:rsidRPr="00486BC5" w:rsidRDefault="000F3A48" w:rsidP="000F3A48">
      <w:pPr>
        <w:autoSpaceDE w:val="0"/>
        <w:autoSpaceDN w:val="0"/>
        <w:adjustRightInd w:val="0"/>
        <w:spacing w:line="416" w:lineRule="atLeast"/>
        <w:ind w:firstLineChars="100" w:firstLine="240"/>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8"/>
        </w:rPr>
      </w:pPr>
      <w:r w:rsidRPr="00486BC5">
        <w:rPr>
          <w:rFonts w:ascii="BIZ UDPゴシック" w:eastAsia="BIZ UDPゴシック" w:hAnsi="BIZ UDPゴシック" w:cs="ＭＳ 明朝" w:hint="eastAsia"/>
          <w:b/>
          <w:sz w:val="24"/>
          <w:szCs w:val="28"/>
        </w:rPr>
        <w:t>●方策１　ＩＣＴの活用</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市内の講座、講演会等に参加したいがどこで探せばよいかわからない」「何かを学びたい人がどのような場所やグループがあるか見つけられない」「自分の持っている知識や経験を教えたり社会の役に立てたりしたいがどうすればよいかわからない」などの課題があり、現在の本市のホームページでは情報が不足、また分散している状況です。そこで、生涯学習情報の一元化、分かりやすい情報発信を行うために、生涯学習の様々な情報をインターネット上の専用サイトとして立ち上げるための調査研究を行い、市主催講座・講演会だけでなく、市内団体サークルの紹介やイベント情報、相談コーナーを設けるなど、市民の学びを支援できるよう検討していきます。</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また、新型コロナウイルス感染拡大防止のため、開催予定であった講座が中止になったり、定員を削減したりしている現状や、対面式講座に参加する時間を確保しづらい現役世代にも参加いただくため、「オンライン講座」を開設します。</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shd w:val="pct15" w:color="auto" w:fill="FFFFFF"/>
        </w:rPr>
      </w:pPr>
      <w:r w:rsidRPr="00486BC5">
        <w:rPr>
          <w:rFonts w:asciiTheme="majorHAnsi" w:eastAsiaTheme="majorHAnsi" w:hAnsiTheme="majorHAnsi" w:cs="ＭＳ 明朝"/>
          <w:sz w:val="24"/>
          <w:szCs w:val="24"/>
        </w:rPr>
        <w:t>さらに本市の多忙な現役世代向けの新たなコンテンツとして、書籍を音声で聴ける「</w:t>
      </w:r>
      <w:r w:rsidRPr="00486BC5">
        <w:rPr>
          <w:rFonts w:asciiTheme="majorHAnsi" w:eastAsiaTheme="majorHAnsi" w:hAnsiTheme="majorHAnsi" w:cs="ＭＳ 明朝" w:hint="eastAsia"/>
          <w:sz w:val="24"/>
          <w:szCs w:val="24"/>
        </w:rPr>
        <w:t>オーディオブック」や「インターネット上の音声配信サービス・短時間動画」などの導入の調査研究のほか、インターネット上の生涯学習関連の音声配信サービスを活用した生活スタイルの紹介など</w:t>
      </w:r>
      <w:r w:rsidRPr="00486BC5">
        <w:rPr>
          <w:rFonts w:asciiTheme="majorHAnsi" w:eastAsiaTheme="majorHAnsi" w:hAnsiTheme="majorHAnsi" w:cs="ＭＳ 明朝"/>
          <w:sz w:val="24"/>
          <w:szCs w:val="24"/>
        </w:rPr>
        <w:t>を進めます。これにより、通勤中、会社の休憩時間、家事をしながら…など、少しの隙間時間を有効活用することができ、まさに「生涯学習のキッカケ」となると思われます。</w:t>
      </w:r>
    </w:p>
    <w:p w:rsidR="000F3A48" w:rsidRPr="00486BC5" w:rsidRDefault="000F3A48" w:rsidP="000F3A48">
      <w:pPr>
        <w:autoSpaceDE w:val="0"/>
        <w:autoSpaceDN w:val="0"/>
        <w:adjustRightInd w:val="0"/>
        <w:spacing w:line="416" w:lineRule="atLeast"/>
        <w:ind w:leftChars="236" w:left="496" w:firstLineChars="100" w:firstLine="235"/>
        <w:rPr>
          <w:rFonts w:asciiTheme="majorHAnsi" w:eastAsiaTheme="majorHAnsi" w:hAnsiTheme="majorHAnsi" w:cs="ＭＳ 明朝"/>
          <w:sz w:val="24"/>
          <w:szCs w:val="24"/>
          <w:shd w:val="pct15" w:color="auto" w:fill="FFFFFF"/>
        </w:rPr>
      </w:pPr>
      <w:r w:rsidRPr="00486BC5">
        <w:rPr>
          <w:rFonts w:asciiTheme="majorHAnsi" w:eastAsiaTheme="majorHAnsi" w:hAnsiTheme="majorHAnsi" w:cs="ＭＳ 明朝"/>
          <w:b/>
          <w:noProof/>
          <w:sz w:val="24"/>
          <w:szCs w:val="24"/>
        </w:rPr>
        <mc:AlternateContent>
          <mc:Choice Requires="wps">
            <w:drawing>
              <wp:anchor distT="0" distB="0" distL="114300" distR="114300" simplePos="0" relativeHeight="251774976" behindDoc="0" locked="0" layoutInCell="1" allowOverlap="1" wp14:anchorId="2549F510" wp14:editId="214B3EDB">
                <wp:simplePos x="0" y="0"/>
                <wp:positionH relativeFrom="margin">
                  <wp:posOffset>361950</wp:posOffset>
                </wp:positionH>
                <wp:positionV relativeFrom="paragraph">
                  <wp:posOffset>34925</wp:posOffset>
                </wp:positionV>
                <wp:extent cx="5857875" cy="1771650"/>
                <wp:effectExtent l="19050" t="19050" r="28575" b="19050"/>
                <wp:wrapNone/>
                <wp:docPr id="375" name="正方形/長方形 375"/>
                <wp:cNvGraphicFramePr/>
                <a:graphic xmlns:a="http://schemas.openxmlformats.org/drawingml/2006/main">
                  <a:graphicData uri="http://schemas.microsoft.com/office/word/2010/wordprocessingShape">
                    <wps:wsp>
                      <wps:cNvSpPr/>
                      <wps:spPr>
                        <a:xfrm>
                          <a:off x="0" y="0"/>
                          <a:ext cx="5857875" cy="1771650"/>
                        </a:xfrm>
                        <a:prstGeom prst="rect">
                          <a:avLst/>
                        </a:prstGeom>
                        <a:solidFill>
                          <a:schemeClr val="bg1">
                            <a:lumMod val="95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2080F" w:rsidRPr="00030E38"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030E38">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・生涯学習専用サイト（パソコン・スマートフォン対応）開設の調査</w:t>
                            </w:r>
                            <w:r w:rsidRPr="00030E38">
                              <w:rPr>
                                <w:rFonts w:ascii="BIZ UDPゴシック" w:eastAsia="BIZ UDPゴシック" w:hAnsi="BIZ UDPゴシック"/>
                                <w:color w:val="000000" w:themeColor="text1"/>
                                <w:sz w:val="24"/>
                                <w:szCs w:val="24"/>
                              </w:rPr>
                              <w:t>研究</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・オンライン講座の開設・電子図書館（小規模）の実施、電子図書館（大規模）の導入（オーディオブック（書籍を音声で聴くもの）を含む）</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030E38">
                              <w:rPr>
                                <w:rFonts w:ascii="BIZ UDPゴシック" w:eastAsia="BIZ UDPゴシック" w:hAnsi="BIZ UDPゴシック" w:hint="eastAsia"/>
                                <w:color w:val="000000" w:themeColor="text1"/>
                                <w:sz w:val="24"/>
                                <w:szCs w:val="24"/>
                              </w:rPr>
                              <w:t>・多忙な現役世代向けの新たな配信コンテンツ（音声のみ、短時間動画など）の導入の</w:t>
                            </w:r>
                            <w:r w:rsidRPr="00030E38">
                              <w:rPr>
                                <w:rFonts w:ascii="BIZ UDPゴシック" w:eastAsia="BIZ UDPゴシック" w:hAnsi="BIZ UDPゴシック"/>
                                <w:color w:val="000000" w:themeColor="text1"/>
                                <w:sz w:val="24"/>
                                <w:szCs w:val="24"/>
                              </w:rPr>
                              <w:t>調査</w:t>
                            </w:r>
                            <w:r w:rsidRPr="00030E38">
                              <w:rPr>
                                <w:rFonts w:ascii="BIZ UDPゴシック" w:eastAsia="BIZ UDPゴシック" w:hAnsi="BIZ UDPゴシック" w:hint="eastAsia"/>
                                <w:color w:val="000000" w:themeColor="text1"/>
                                <w:sz w:val="24"/>
                                <w:szCs w:val="24"/>
                              </w:rPr>
                              <w:t>研究や生活スタイル紹介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9F510" id="正方形/長方形 375" o:spid="_x0000_s1084" style="position:absolute;left:0;text-align:left;margin-left:28.5pt;margin-top:2.75pt;width:461.25pt;height:139.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" fillcolor="#f2f2f2 [3052]" strokecolor="black [3213]" strokeweight="2.25pt">
                <v:textbox>
                  <w:txbxContent>
                    <w:p w:rsidR="00B2080F" w:rsidRPr="00030E38"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030E38">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・生涯学習専用サイト（パソコン・スマートフォン対応）開設の調査</w:t>
                      </w:r>
                      <w:r w:rsidRPr="00030E38">
                        <w:rPr>
                          <w:rFonts w:ascii="BIZ UDPゴシック" w:eastAsia="BIZ UDPゴシック" w:hAnsi="BIZ UDPゴシック"/>
                          <w:color w:val="000000" w:themeColor="text1"/>
                          <w:sz w:val="24"/>
                          <w:szCs w:val="24"/>
                        </w:rPr>
                        <w:t>研究</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・オンライン講座の開設・電子図書館（小規模）の実施、電子図書館（大規模）の導入（オーディオブック（書籍を音声で聴くもの）を含む）</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030E38">
                        <w:rPr>
                          <w:rFonts w:ascii="BIZ UDPゴシック" w:eastAsia="BIZ UDPゴシック" w:hAnsi="BIZ UDPゴシック" w:hint="eastAsia"/>
                          <w:color w:val="000000" w:themeColor="text1"/>
                          <w:sz w:val="24"/>
                          <w:szCs w:val="24"/>
                        </w:rPr>
                        <w:t>・多忙な現役世代向けの新たな配信コンテンツ（音声のみ、短時間動画など）の導入の</w:t>
                      </w:r>
                      <w:r w:rsidRPr="00030E38">
                        <w:rPr>
                          <w:rFonts w:ascii="BIZ UDPゴシック" w:eastAsia="BIZ UDPゴシック" w:hAnsi="BIZ UDPゴシック"/>
                          <w:color w:val="000000" w:themeColor="text1"/>
                          <w:sz w:val="24"/>
                          <w:szCs w:val="24"/>
                        </w:rPr>
                        <w:t>調査</w:t>
                      </w:r>
                      <w:r w:rsidRPr="00030E38">
                        <w:rPr>
                          <w:rFonts w:ascii="BIZ UDPゴシック" w:eastAsia="BIZ UDPゴシック" w:hAnsi="BIZ UDPゴシック" w:hint="eastAsia"/>
                          <w:color w:val="000000" w:themeColor="text1"/>
                          <w:sz w:val="24"/>
                          <w:szCs w:val="24"/>
                        </w:rPr>
                        <w:t>研究や生活スタイル紹介</w:t>
                      </w:r>
                    </w:p>
                  </w:txbxContent>
                </v:textbox>
                <w10:wrap anchorx="margin"/>
              </v:rect>
            </w:pict>
          </mc:Fallback>
        </mc:AlternateConten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shd w:val="pct15" w:color="auto" w:fill="FFFFFF"/>
        </w:rPr>
      </w:pP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shd w:val="pct15" w:color="auto" w:fill="FFFFFF"/>
        </w:rPr>
      </w:pP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shd w:val="pct15" w:color="auto" w:fill="FFFFFF"/>
        </w:rPr>
      </w:pPr>
    </w:p>
    <w:p w:rsidR="000F3A48" w:rsidRPr="00486BC5" w:rsidRDefault="000F3A48" w:rsidP="000F3A48">
      <w:pPr>
        <w:autoSpaceDE w:val="0"/>
        <w:autoSpaceDN w:val="0"/>
        <w:adjustRightInd w:val="0"/>
        <w:spacing w:line="416" w:lineRule="atLeast"/>
        <w:ind w:firstLineChars="100" w:firstLine="240"/>
        <w:rPr>
          <w:rFonts w:asciiTheme="majorHAnsi" w:eastAsiaTheme="majorHAnsi" w:hAnsiTheme="majorHAnsi" w:cs="ＭＳ 明朝"/>
          <w:sz w:val="24"/>
          <w:szCs w:val="24"/>
          <w:shd w:val="pct15" w:color="auto" w:fill="FFFFFF"/>
        </w:rPr>
      </w:pPr>
    </w:p>
    <w:p w:rsidR="000F3A48" w:rsidRPr="00486BC5" w:rsidRDefault="000F3A48" w:rsidP="000F3A48">
      <w:pPr>
        <w:autoSpaceDE w:val="0"/>
        <w:autoSpaceDN w:val="0"/>
        <w:adjustRightInd w:val="0"/>
        <w:spacing w:line="416" w:lineRule="atLeast"/>
        <w:ind w:firstLineChars="176" w:firstLine="414"/>
        <w:rPr>
          <w:rFonts w:asciiTheme="majorHAnsi" w:eastAsiaTheme="majorHAnsi" w:hAnsiTheme="majorHAnsi" w:cs="ＭＳ 明朝"/>
          <w:b/>
          <w:sz w:val="24"/>
          <w:szCs w:val="24"/>
        </w:rPr>
      </w:pPr>
    </w:p>
    <w:p w:rsidR="000F3A48" w:rsidRPr="00486BC5" w:rsidRDefault="000F3A48" w:rsidP="000F3A48">
      <w:pPr>
        <w:autoSpaceDE w:val="0"/>
        <w:autoSpaceDN w:val="0"/>
        <w:adjustRightInd w:val="0"/>
        <w:spacing w:line="416" w:lineRule="atLeast"/>
        <w:ind w:firstLineChars="176" w:firstLine="414"/>
        <w:rPr>
          <w:rFonts w:asciiTheme="majorHAnsi" w:eastAsiaTheme="majorHAnsi" w:hAnsiTheme="majorHAnsi" w:cs="ＭＳ 明朝"/>
          <w:b/>
          <w:sz w:val="24"/>
          <w:szCs w:val="24"/>
        </w:rPr>
      </w:pPr>
    </w:p>
    <w:p w:rsidR="009E70D8" w:rsidRPr="00486BC5" w:rsidRDefault="009E70D8" w:rsidP="009E70D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●方策２　キッカケとなる講座等の拡充</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生涯学習を身近なものと感じ、興味・関心を持つことができるよう、初心者向けの講座や情報提供等を行い、新たな参加を促していきます。</w:t>
      </w:r>
    </w:p>
    <w:p w:rsidR="000F3A48" w:rsidRPr="00486BC5" w:rsidRDefault="000F3A48" w:rsidP="000F3A48">
      <w:pPr>
        <w:autoSpaceDE w:val="0"/>
        <w:autoSpaceDN w:val="0"/>
        <w:adjustRightInd w:val="0"/>
        <w:spacing w:line="416" w:lineRule="atLeast"/>
        <w:ind w:leftChars="236" w:left="496" w:firstLineChars="100" w:firstLine="235"/>
        <w:rPr>
          <w:rFonts w:asciiTheme="majorHAnsi" w:eastAsiaTheme="majorHAnsi" w:hAnsiTheme="majorHAnsi" w:cs="ＭＳ 明朝"/>
          <w:sz w:val="24"/>
          <w:szCs w:val="24"/>
          <w:shd w:val="pct15" w:color="auto" w:fill="FFFFFF"/>
        </w:rPr>
      </w:pPr>
      <w:r w:rsidRPr="00486BC5">
        <w:rPr>
          <w:rFonts w:asciiTheme="majorHAnsi" w:eastAsiaTheme="majorHAnsi" w:hAnsiTheme="majorHAnsi" w:cs="ＭＳ 明朝"/>
          <w:b/>
          <w:noProof/>
          <w:sz w:val="24"/>
          <w:szCs w:val="24"/>
        </w:rPr>
        <mc:AlternateContent>
          <mc:Choice Requires="wps">
            <w:drawing>
              <wp:anchor distT="0" distB="0" distL="114300" distR="114300" simplePos="0" relativeHeight="251779072" behindDoc="0" locked="0" layoutInCell="1" allowOverlap="1" wp14:anchorId="5EB71B71" wp14:editId="31A4AD9F">
                <wp:simplePos x="0" y="0"/>
                <wp:positionH relativeFrom="margin">
                  <wp:posOffset>428625</wp:posOffset>
                </wp:positionH>
                <wp:positionV relativeFrom="paragraph">
                  <wp:posOffset>26670</wp:posOffset>
                </wp:positionV>
                <wp:extent cx="5791200" cy="1019175"/>
                <wp:effectExtent l="19050" t="19050" r="19050" b="28575"/>
                <wp:wrapNone/>
                <wp:docPr id="380" name="正方形/長方形 380"/>
                <wp:cNvGraphicFramePr/>
                <a:graphic xmlns:a="http://schemas.openxmlformats.org/drawingml/2006/main">
                  <a:graphicData uri="http://schemas.microsoft.com/office/word/2010/wordprocessingShape">
                    <wps:wsp>
                      <wps:cNvSpPr/>
                      <wps:spPr>
                        <a:xfrm>
                          <a:off x="0" y="0"/>
                          <a:ext cx="5791200" cy="101917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030E38"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030E38">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・生涯学習活動に新たな参加を促すような講座等の企画・運営</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030E38">
                              <w:rPr>
                                <w:rFonts w:ascii="BIZ UDPゴシック" w:eastAsia="BIZ UDPゴシック" w:hAnsi="BIZ UDPゴシック" w:hint="eastAsia"/>
                                <w:color w:val="000000" w:themeColor="text1"/>
                                <w:sz w:val="24"/>
                                <w:szCs w:val="24"/>
                              </w:rPr>
                              <w:t>・戸田市まちづくり出前講座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71B71" id="正方形/長方形 380" o:spid="_x0000_s1085" style="position:absolute;left:0;text-align:left;margin-left:33.75pt;margin-top:2.1pt;width:456pt;height:80.25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" fillcolor="#f2f2f2" strokecolor="windowText" strokeweight="2.25pt">
                <v:textbox>
                  <w:txbxContent>
                    <w:p w:rsidR="00B2080F" w:rsidRPr="00030E38"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030E38">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・生涯学習活動に新たな参加を促すような講座等の企画・運営</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030E38">
                        <w:rPr>
                          <w:rFonts w:ascii="BIZ UDPゴシック" w:eastAsia="BIZ UDPゴシック" w:hAnsi="BIZ UDPゴシック" w:hint="eastAsia"/>
                          <w:color w:val="000000" w:themeColor="text1"/>
                          <w:sz w:val="24"/>
                          <w:szCs w:val="24"/>
                        </w:rPr>
                        <w:t>・戸田市まちづくり出前講座</w:t>
                      </w:r>
                    </w:p>
                  </w:txbxContent>
                </v:textbox>
                <w10:wrap anchorx="margin"/>
              </v:rect>
            </w:pict>
          </mc:Fallback>
        </mc:AlternateConten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shd w:val="pct15" w:color="auto" w:fill="FFFFFF"/>
        </w:rPr>
      </w:pP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shd w:val="pct15" w:color="auto" w:fill="FFFFFF"/>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shd w:val="pct15" w:color="auto" w:fill="FFFFFF"/>
        </w:rPr>
      </w:pPr>
    </w:p>
    <w:p w:rsidR="00030E38" w:rsidRPr="00486BC5" w:rsidRDefault="00F1562C" w:rsidP="000F3A48">
      <w:pPr>
        <w:autoSpaceDE w:val="0"/>
        <w:autoSpaceDN w:val="0"/>
        <w:adjustRightInd w:val="0"/>
        <w:spacing w:line="416" w:lineRule="atLeast"/>
        <w:rPr>
          <w:rFonts w:asciiTheme="majorHAnsi" w:eastAsiaTheme="majorHAnsi" w:hAnsiTheme="majorHAnsi" w:cs="ＭＳ 明朝"/>
          <w:b/>
          <w:sz w:val="24"/>
          <w:szCs w:val="24"/>
        </w:rPr>
      </w:pPr>
      <w:r w:rsidRPr="00486BC5">
        <w:rPr>
          <w:rFonts w:asciiTheme="majorHAnsi" w:eastAsiaTheme="majorHAnsi" w:hAnsiTheme="majorHAnsi" w:cs="ＭＳ 明朝"/>
          <w:b/>
          <w:sz w:val="24"/>
          <w:szCs w:val="24"/>
        </w:rPr>
        <w:br w:type="page"/>
      </w:r>
    </w:p>
    <w:p w:rsidR="000F3A48" w:rsidRPr="00486BC5" w:rsidRDefault="000F3A48" w:rsidP="000F3A48">
      <w:pPr>
        <w:autoSpaceDE w:val="0"/>
        <w:autoSpaceDN w:val="0"/>
        <w:adjustRightInd w:val="0"/>
        <w:spacing w:line="416" w:lineRule="atLeast"/>
        <w:rPr>
          <w:rFonts w:ascii="BIZ UDPゴシック" w:eastAsia="BIZ UDPゴシック" w:hAnsi="BIZ UDPゴシック" w:cs="ＭＳ 明朝"/>
          <w:b/>
          <w:sz w:val="28"/>
          <w:szCs w:val="28"/>
        </w:rPr>
      </w:pPr>
      <w:r w:rsidRPr="00486BC5">
        <w:rPr>
          <w:rFonts w:ascii="BIZ UDPゴシック" w:eastAsia="BIZ UDPゴシック" w:hAnsi="BIZ UDPゴシック" w:cs="ＭＳ 明朝" w:hint="eastAsia"/>
          <w:b/>
          <w:sz w:val="28"/>
          <w:szCs w:val="28"/>
        </w:rPr>
        <w:t>（２）施策２　情報提供・相談体制の強化</w:t>
      </w:r>
    </w:p>
    <w:p w:rsidR="000F3A48" w:rsidRPr="00486BC5" w:rsidRDefault="000F3A48" w:rsidP="000F3A48">
      <w:pPr>
        <w:autoSpaceDE w:val="0"/>
        <w:autoSpaceDN w:val="0"/>
        <w:adjustRightInd w:val="0"/>
        <w:spacing w:line="416" w:lineRule="atLeast"/>
        <w:ind w:leftChars="177" w:left="372"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市民意識調査や市民会議では、生涯学習に関する情報提供が十分でないとの多くの意見をいただきました。既存の手法だけでなく、生涯学習に関する情報が市民一人ひとりに行き届く提供方法の様々な工夫が必要となるため、以下の２つの方策を掲げ、情報提供・相談体制の強化を図ります。</w:t>
      </w:r>
    </w:p>
    <w:p w:rsidR="000F3A48" w:rsidRPr="00486BC5" w:rsidRDefault="000F3A48" w:rsidP="000F3A48">
      <w:pPr>
        <w:autoSpaceDE w:val="0"/>
        <w:autoSpaceDN w:val="0"/>
        <w:adjustRightInd w:val="0"/>
        <w:spacing w:line="416" w:lineRule="atLeast"/>
        <w:ind w:firstLineChars="100" w:firstLine="240"/>
        <w:rPr>
          <w:rFonts w:asciiTheme="majorHAnsi" w:eastAsiaTheme="majorHAnsi" w:hAnsiTheme="majorHAnsi" w:cs="ＭＳ 明朝"/>
          <w:sz w:val="24"/>
          <w:szCs w:val="24"/>
          <w:shd w:val="pct15" w:color="auto" w:fill="FFFFFF"/>
        </w:r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●方策１　多様な媒体を活用した情報提供体制の強化</w:t>
      </w:r>
    </w:p>
    <w:p w:rsidR="000F3A48" w:rsidRPr="00486BC5" w:rsidRDefault="00FA66EF" w:rsidP="000F3A48">
      <w:pPr>
        <w:autoSpaceDE w:val="0"/>
        <w:autoSpaceDN w:val="0"/>
        <w:adjustRightInd w:val="0"/>
        <w:spacing w:line="416" w:lineRule="atLeast"/>
        <w:ind w:leftChars="236" w:left="496" w:firstLineChars="100" w:firstLine="235"/>
        <w:rPr>
          <w:rFonts w:asciiTheme="majorHAnsi" w:eastAsiaTheme="majorHAnsi" w:hAnsiTheme="majorHAnsi" w:cs="ＭＳ 明朝"/>
          <w:sz w:val="24"/>
          <w:szCs w:val="24"/>
        </w:rPr>
      </w:pPr>
      <w:r w:rsidRPr="00486BC5">
        <w:rPr>
          <w:rFonts w:asciiTheme="majorHAnsi" w:eastAsiaTheme="majorHAnsi" w:hAnsiTheme="majorHAnsi" w:cs="ＭＳ 明朝"/>
          <w:b/>
          <w:noProof/>
          <w:sz w:val="24"/>
          <w:szCs w:val="24"/>
        </w:rPr>
        <mc:AlternateContent>
          <mc:Choice Requires="wps">
            <w:drawing>
              <wp:anchor distT="0" distB="0" distL="114300" distR="114300" simplePos="0" relativeHeight="251780096" behindDoc="0" locked="0" layoutInCell="1" allowOverlap="1" wp14:anchorId="026D2DDC" wp14:editId="318504D9">
                <wp:simplePos x="0" y="0"/>
                <wp:positionH relativeFrom="margin">
                  <wp:posOffset>361950</wp:posOffset>
                </wp:positionH>
                <wp:positionV relativeFrom="paragraph">
                  <wp:posOffset>1390650</wp:posOffset>
                </wp:positionV>
                <wp:extent cx="5810250" cy="2286000"/>
                <wp:effectExtent l="19050" t="19050" r="19050" b="19050"/>
                <wp:wrapTopAndBottom/>
                <wp:docPr id="382" name="正方形/長方形 382"/>
                <wp:cNvGraphicFramePr/>
                <a:graphic xmlns:a="http://schemas.openxmlformats.org/drawingml/2006/main">
                  <a:graphicData uri="http://schemas.microsoft.com/office/word/2010/wordprocessingShape">
                    <wps:wsp>
                      <wps:cNvSpPr/>
                      <wps:spPr>
                        <a:xfrm>
                          <a:off x="0" y="0"/>
                          <a:ext cx="5810250" cy="2286000"/>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BF0385" w:rsidRDefault="00B2080F" w:rsidP="000F3A48">
                            <w:pPr>
                              <w:autoSpaceDE w:val="0"/>
                              <w:autoSpaceDN w:val="0"/>
                              <w:adjustRightInd w:val="0"/>
                              <w:spacing w:line="416" w:lineRule="atLeast"/>
                              <w:rPr>
                                <w:rFonts w:ascii="BIZ UDPゴシック" w:eastAsia="BIZ UDPゴシック" w:hAnsi="BIZ UDPゴシック"/>
                                <w:b/>
                                <w:color w:val="000000" w:themeColor="text1"/>
                                <w:sz w:val="22"/>
                              </w:rPr>
                            </w:pPr>
                            <w:r w:rsidRPr="00BF0385">
                              <w:rPr>
                                <w:rFonts w:ascii="BIZ UDPゴシック" w:eastAsia="BIZ UDPゴシック" w:hAnsi="BIZ UDPゴシック" w:hint="eastAsia"/>
                                <w:b/>
                                <w:color w:val="000000" w:themeColor="text1"/>
                                <w:sz w:val="22"/>
                              </w:rPr>
                              <w:t>＜取組例＞</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・生涯学習専用サイト（パソコン・スマートフォン対応）の開設の調査研究</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・プッシュ型の情報発信（講座・イベント等の対象者をより明確にする、図書館予約資料確保メールに生涯学習情報の付記等）</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・SNSによる講座・イベント情報発信の</w:t>
                            </w:r>
                            <w:r w:rsidRPr="000800D0">
                              <w:rPr>
                                <w:rFonts w:ascii="BIZ UDPゴシック" w:eastAsia="BIZ UDPゴシック" w:hAnsi="BIZ UDPゴシック"/>
                                <w:color w:val="000000" w:themeColor="text1"/>
                                <w:sz w:val="24"/>
                              </w:rPr>
                              <w:t>拡充</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・広報戸田市の発行</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・各種広報の発行（教育広報とだ・戸田市生涯学習情報誌・各施設の情報誌等）</w:t>
                            </w:r>
                          </w:p>
                          <w:p w:rsidR="00B2080F" w:rsidRPr="000800D0"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rPr>
                            </w:pPr>
                            <w:r w:rsidRPr="000800D0">
                              <w:rPr>
                                <w:rFonts w:ascii="BIZ UDPゴシック" w:eastAsia="BIZ UDPゴシック" w:hAnsi="BIZ UDPゴシック" w:hint="eastAsia"/>
                                <w:color w:val="000000" w:themeColor="text1"/>
                                <w:sz w:val="24"/>
                              </w:rPr>
                              <w:t>・地域で孤立傾向にある市民への生涯学習情報の周知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D2DDC" id="正方形/長方形 382" o:spid="_x0000_s1086" style="position:absolute;left:0;text-align:left;margin-left:28.5pt;margin-top:109.5pt;width:457.5pt;height:180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" fillcolor="#f2f2f2" strokecolor="windowText" strokeweight="2.25pt">
                <v:textbox>
                  <w:txbxContent>
                    <w:p w:rsidR="00B2080F" w:rsidRPr="00BF0385" w:rsidRDefault="00B2080F" w:rsidP="000F3A48">
                      <w:pPr>
                        <w:autoSpaceDE w:val="0"/>
                        <w:autoSpaceDN w:val="0"/>
                        <w:adjustRightInd w:val="0"/>
                        <w:spacing w:line="416" w:lineRule="atLeast"/>
                        <w:rPr>
                          <w:rFonts w:ascii="BIZ UDPゴシック" w:eastAsia="BIZ UDPゴシック" w:hAnsi="BIZ UDPゴシック"/>
                          <w:b/>
                          <w:color w:val="000000" w:themeColor="text1"/>
                          <w:sz w:val="22"/>
                        </w:rPr>
                      </w:pPr>
                      <w:r w:rsidRPr="00BF0385">
                        <w:rPr>
                          <w:rFonts w:ascii="BIZ UDPゴシック" w:eastAsia="BIZ UDPゴシック" w:hAnsi="BIZ UDPゴシック" w:hint="eastAsia"/>
                          <w:b/>
                          <w:color w:val="000000" w:themeColor="text1"/>
                          <w:sz w:val="22"/>
                        </w:rPr>
                        <w:t>＜取組例＞</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・生涯学習専用サイト（パソコン・スマートフォン対応）の開設の調査研究</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・プッシュ型の情報発信（講座・イベント等の対象者をより明確にする、図書館予約資料確保メールに生涯学習情報の付記等）</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・SNSによる講座・イベント情報発信の</w:t>
                      </w:r>
                      <w:r w:rsidRPr="000800D0">
                        <w:rPr>
                          <w:rFonts w:ascii="BIZ UDPゴシック" w:eastAsia="BIZ UDPゴシック" w:hAnsi="BIZ UDPゴシック"/>
                          <w:color w:val="000000" w:themeColor="text1"/>
                          <w:sz w:val="24"/>
                        </w:rPr>
                        <w:t>拡充</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・広報戸田市の発行</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・各種広報の発行（教育広報とだ・戸田市生涯学習情報誌・各施設の情報誌等）</w:t>
                      </w:r>
                    </w:p>
                    <w:p w:rsidR="00B2080F" w:rsidRPr="000800D0"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rPr>
                      </w:pPr>
                      <w:r w:rsidRPr="000800D0">
                        <w:rPr>
                          <w:rFonts w:ascii="BIZ UDPゴシック" w:eastAsia="BIZ UDPゴシック" w:hAnsi="BIZ UDPゴシック" w:hint="eastAsia"/>
                          <w:color w:val="000000" w:themeColor="text1"/>
                          <w:sz w:val="24"/>
                        </w:rPr>
                        <w:t>・地域で孤立傾向にある市民への生涯学習情報の周知</w:t>
                      </w:r>
                    </w:p>
                  </w:txbxContent>
                </v:textbox>
                <w10:wrap type="topAndBottom" anchorx="margin"/>
              </v:rect>
            </w:pict>
          </mc:Fallback>
        </mc:AlternateContent>
      </w:r>
      <w:r w:rsidR="000F3A48" w:rsidRPr="00486BC5">
        <w:rPr>
          <w:rFonts w:asciiTheme="majorHAnsi" w:eastAsiaTheme="majorHAnsi" w:hAnsiTheme="majorHAnsi" w:cs="ＭＳ 明朝" w:hint="eastAsia"/>
          <w:sz w:val="24"/>
          <w:szCs w:val="24"/>
        </w:rPr>
        <w:t>生涯学習専用サイトの開設の調査研究やＳＮＳによる情報提供の拡充を進めます。また、講座・イベント等の対象者をより明確にし、その対象者に情報が行き届くための工夫や、図書館予約資料確保のメールに生涯学習情報を付記するなどの「プッシュ型の情報発信」を推進します。さらに地域で孤立傾向にある市民への生涯学習情報の周知を行い、社会参画等へのキッカケを提供するなど、情報提供体制の強化を図ります。</w:t>
      </w:r>
    </w:p>
    <w:p w:rsidR="000B3CDC" w:rsidRPr="00486BC5" w:rsidRDefault="000B3CDC" w:rsidP="000F3A48">
      <w:pPr>
        <w:autoSpaceDE w:val="0"/>
        <w:autoSpaceDN w:val="0"/>
        <w:adjustRightInd w:val="0"/>
        <w:spacing w:line="416" w:lineRule="atLeast"/>
        <w:rPr>
          <w:rFonts w:asciiTheme="majorHAnsi" w:eastAsiaTheme="majorHAnsi" w:hAnsiTheme="majorHAnsi" w:cs="ＭＳ 明朝"/>
          <w:sz w:val="24"/>
          <w:szCs w:val="24"/>
        </w:rPr>
      </w:pPr>
    </w:p>
    <w:p w:rsidR="00030E38" w:rsidRPr="00486BC5" w:rsidRDefault="00030E38" w:rsidP="000F3A48">
      <w:pPr>
        <w:autoSpaceDE w:val="0"/>
        <w:autoSpaceDN w:val="0"/>
        <w:adjustRightInd w:val="0"/>
        <w:spacing w:line="416" w:lineRule="atLeast"/>
        <w:ind w:firstLineChars="176" w:firstLine="422"/>
        <w:rPr>
          <w:rFonts w:ascii="BIZ UDPゴシック" w:eastAsia="BIZ UDPゴシック" w:hAnsi="BIZ UDPゴシック" w:cs="ＭＳ 明朝"/>
          <w:sz w:val="24"/>
          <w:szCs w:val="24"/>
        </w:r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●方策２　相談体制の強化</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講座やイベントなどの学習機会、生涯学習に関するグループやサークルの情報のほか、ボランティアや市民活動などの学習成果の生かし方など、様々な相談を行うことができる相談体制の強化を図ります。</w:t>
      </w:r>
    </w:p>
    <w:p w:rsidR="000F3A48" w:rsidRPr="00486BC5" w:rsidRDefault="00BF0385" w:rsidP="000F3A48">
      <w:pPr>
        <w:autoSpaceDE w:val="0"/>
        <w:autoSpaceDN w:val="0"/>
        <w:adjustRightInd w:val="0"/>
        <w:spacing w:line="416" w:lineRule="atLeast"/>
        <w:ind w:leftChars="236" w:left="496" w:firstLineChars="100" w:firstLine="235"/>
        <w:rPr>
          <w:rFonts w:asciiTheme="majorHAnsi" w:eastAsiaTheme="majorHAnsi" w:hAnsiTheme="majorHAnsi" w:cs="ＭＳ 明朝"/>
          <w:sz w:val="24"/>
          <w:szCs w:val="24"/>
        </w:rPr>
      </w:pPr>
      <w:r w:rsidRPr="00486BC5">
        <w:rPr>
          <w:rFonts w:asciiTheme="majorHAnsi" w:eastAsiaTheme="majorHAnsi" w:hAnsiTheme="majorHAnsi" w:cs="ＭＳ 明朝"/>
          <w:b/>
          <w:noProof/>
          <w:sz w:val="24"/>
          <w:szCs w:val="24"/>
        </w:rPr>
        <mc:AlternateContent>
          <mc:Choice Requires="wps">
            <w:drawing>
              <wp:anchor distT="0" distB="0" distL="114300" distR="114300" simplePos="0" relativeHeight="251781120" behindDoc="0" locked="0" layoutInCell="1" allowOverlap="1" wp14:anchorId="5717CDF4" wp14:editId="4744E14E">
                <wp:simplePos x="0" y="0"/>
                <wp:positionH relativeFrom="margin">
                  <wp:posOffset>361950</wp:posOffset>
                </wp:positionH>
                <wp:positionV relativeFrom="paragraph">
                  <wp:posOffset>41275</wp:posOffset>
                </wp:positionV>
                <wp:extent cx="5810250" cy="1009650"/>
                <wp:effectExtent l="19050" t="19050" r="19050" b="19050"/>
                <wp:wrapNone/>
                <wp:docPr id="383" name="正方形/長方形 383"/>
                <wp:cNvGraphicFramePr/>
                <a:graphic xmlns:a="http://schemas.openxmlformats.org/drawingml/2006/main">
                  <a:graphicData uri="http://schemas.microsoft.com/office/word/2010/wordprocessingShape">
                    <wps:wsp>
                      <wps:cNvSpPr/>
                      <wps:spPr>
                        <a:xfrm>
                          <a:off x="0" y="0"/>
                          <a:ext cx="5810250" cy="1009650"/>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030E38"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030E38">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・生涯学習相談員の配置</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030E38">
                              <w:rPr>
                                <w:rFonts w:ascii="BIZ UDPゴシック" w:eastAsia="BIZ UDPゴシック" w:hAnsi="BIZ UDPゴシック" w:hint="eastAsia"/>
                                <w:color w:val="000000" w:themeColor="text1"/>
                                <w:sz w:val="24"/>
                                <w:szCs w:val="24"/>
                              </w:rPr>
                              <w:t>・ボランティア・市民活動相談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17CDF4" id="正方形/長方形 383" o:spid="_x0000_s1087" style="position:absolute;left:0;text-align:left;margin-left:28.5pt;margin-top:3.25pt;width:457.5pt;height:79.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" fillcolor="#f2f2f2" strokecolor="windowText" strokeweight="2.25pt">
                <v:textbox>
                  <w:txbxContent>
                    <w:p w:rsidR="00B2080F" w:rsidRPr="00030E38"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030E38">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・生涯学習相談員の配置</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030E38">
                        <w:rPr>
                          <w:rFonts w:ascii="BIZ UDPゴシック" w:eastAsia="BIZ UDPゴシック" w:hAnsi="BIZ UDPゴシック" w:hint="eastAsia"/>
                          <w:color w:val="000000" w:themeColor="text1"/>
                          <w:sz w:val="24"/>
                          <w:szCs w:val="24"/>
                        </w:rPr>
                        <w:t>・ボランティア・市民活動相談</w:t>
                      </w:r>
                    </w:p>
                  </w:txbxContent>
                </v:textbox>
                <w10:wrap anchorx="margin"/>
              </v:rect>
            </w:pict>
          </mc:Fallback>
        </mc:AlternateConten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p>
    <w:p w:rsidR="00BF0385" w:rsidRPr="00486BC5" w:rsidRDefault="00BF0385" w:rsidP="00BF0385">
      <w:pPr>
        <w:widowControl/>
        <w:jc w:val="left"/>
        <w:rPr>
          <w:rFonts w:asciiTheme="majorHAnsi" w:eastAsiaTheme="majorHAnsi" w:hAnsiTheme="majorHAnsi" w:cs="ＭＳ 明朝"/>
          <w:sz w:val="24"/>
          <w:szCs w:val="24"/>
        </w:rPr>
      </w:pPr>
      <w:r w:rsidRPr="00486BC5">
        <w:rPr>
          <w:rFonts w:asciiTheme="majorHAnsi" w:eastAsiaTheme="majorHAnsi" w:hAnsiTheme="majorHAnsi" w:cs="ＭＳ 明朝"/>
          <w:sz w:val="24"/>
          <w:szCs w:val="24"/>
        </w:rPr>
        <w:br w:type="page"/>
      </w:r>
    </w:p>
    <w:p w:rsidR="000F3A48" w:rsidRPr="00486BC5" w:rsidRDefault="000F3A48" w:rsidP="00BF0385">
      <w:pPr>
        <w:widowControl/>
        <w:jc w:val="left"/>
        <w:rPr>
          <w:rFonts w:asciiTheme="majorHAnsi" w:eastAsiaTheme="majorHAnsi" w:hAnsiTheme="majorHAnsi" w:cs="ＭＳ 明朝"/>
          <w:sz w:val="24"/>
          <w:szCs w:val="24"/>
        </w:rPr>
      </w:pPr>
      <w:r w:rsidRPr="00486BC5">
        <w:rPr>
          <w:rFonts w:asciiTheme="majorHAnsi" w:eastAsiaTheme="majorHAnsi" w:hAnsiTheme="majorHAnsi" w:hint="eastAsia"/>
          <w:noProof/>
          <w:sz w:val="24"/>
          <w:szCs w:val="24"/>
        </w:rPr>
        <mc:AlternateContent>
          <mc:Choice Requires="wps">
            <w:drawing>
              <wp:anchor distT="0" distB="0" distL="114300" distR="114300" simplePos="0" relativeHeight="251777024" behindDoc="0" locked="0" layoutInCell="1" allowOverlap="1" wp14:anchorId="6EF9AF1F" wp14:editId="7BC01D69">
                <wp:simplePos x="0" y="0"/>
                <wp:positionH relativeFrom="margin">
                  <wp:posOffset>0</wp:posOffset>
                </wp:positionH>
                <wp:positionV relativeFrom="paragraph">
                  <wp:posOffset>28575</wp:posOffset>
                </wp:positionV>
                <wp:extent cx="6172200" cy="657225"/>
                <wp:effectExtent l="0" t="0" r="19050" b="28575"/>
                <wp:wrapNone/>
                <wp:docPr id="377" name="フローチャート: 代替処理 377"/>
                <wp:cNvGraphicFramePr/>
                <a:graphic xmlns:a="http://schemas.openxmlformats.org/drawingml/2006/main">
                  <a:graphicData uri="http://schemas.microsoft.com/office/word/2010/wordprocessingShape">
                    <wps:wsp>
                      <wps:cNvSpPr/>
                      <wps:spPr>
                        <a:xfrm>
                          <a:off x="0" y="0"/>
                          <a:ext cx="6172200" cy="657225"/>
                        </a:xfrm>
                        <a:prstGeom prst="flowChartAlternateProcess">
                          <a:avLst/>
                        </a:prstGeom>
                        <a:solidFill>
                          <a:srgbClr val="5B9BD5">
                            <a:lumMod val="75000"/>
                          </a:srgbClr>
                        </a:solidFill>
                        <a:ln w="12700" cap="flat" cmpd="sng" algn="ctr">
                          <a:solidFill>
                            <a:srgbClr val="5B9BD5">
                              <a:shade val="50000"/>
                            </a:srgbClr>
                          </a:solidFill>
                          <a:prstDash val="solid"/>
                          <a:miter lim="800000"/>
                        </a:ln>
                        <a:effectLst/>
                      </wps:spPr>
                      <wps:txbx>
                        <w:txbxContent>
                          <w:p w:rsidR="00B2080F" w:rsidRPr="00266CA1" w:rsidRDefault="00B2080F" w:rsidP="000F3A48">
                            <w:pPr>
                              <w:rPr>
                                <w:rFonts w:ascii="BIZ UDPゴシック" w:eastAsia="BIZ UDPゴシック" w:hAnsi="BIZ UDPゴシック"/>
                                <w:b/>
                                <w:color w:val="FFFFFF" w:themeColor="background1"/>
                                <w:sz w:val="36"/>
                                <w:szCs w:val="32"/>
                              </w:rPr>
                            </w:pPr>
                            <w:r w:rsidRPr="00266CA1">
                              <w:rPr>
                                <w:rFonts w:ascii="BIZ UDPゴシック" w:eastAsia="BIZ UDPゴシック" w:hAnsi="BIZ UDPゴシック" w:hint="eastAsia"/>
                                <w:b/>
                                <w:color w:val="FFFFFF" w:themeColor="background1"/>
                                <w:sz w:val="36"/>
                                <w:szCs w:val="32"/>
                              </w:rPr>
                              <w:t>基本方針２　　人生１００年時代を豊かに生きる</w:t>
                            </w:r>
                          </w:p>
                          <w:p w:rsidR="00B2080F" w:rsidRPr="004941F8" w:rsidRDefault="00B2080F" w:rsidP="004941F8">
                            <w:pPr>
                              <w:ind w:firstLineChars="600" w:firstLine="1680"/>
                              <w:rPr>
                                <w:rFonts w:ascii="BIZ UDPゴシック" w:eastAsia="BIZ UDPゴシック" w:hAnsi="BIZ UDPゴシック"/>
                                <w:b/>
                                <w:color w:val="FFFFFF" w:themeColor="background1"/>
                                <w:sz w:val="28"/>
                              </w:rPr>
                            </w:pPr>
                            <w:r w:rsidRPr="004941F8">
                              <w:rPr>
                                <w:rFonts w:ascii="BIZ UDPゴシック" w:eastAsia="BIZ UDPゴシック" w:hAnsi="BIZ UDPゴシック" w:hint="eastAsia"/>
                                <w:b/>
                                <w:color w:val="FFFFFF" w:themeColor="background1"/>
                                <w:sz w:val="28"/>
                              </w:rPr>
                              <w:t>～ライフステージや多様な市民ニーズに応じた学びの提供</w:t>
                            </w:r>
                            <w:r w:rsidRPr="004941F8">
                              <w:rPr>
                                <w:rFonts w:ascii="BIZ UDPゴシック" w:eastAsia="BIZ UDPゴシック" w:hAnsi="BIZ UDPゴシック" w:hint="eastAsia"/>
                                <w:b/>
                                <w:color w:val="FFFFFF" w:themeColor="background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9AF1F" id="フローチャート: 代替処理 377" o:spid="_x0000_s1088" type="#_x0000_t176" style="position:absolute;margin-left:0;margin-top:2.25pt;width:486pt;height:51.7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" fillcolor="#2e75b6" strokecolor="#41719c" strokeweight="1pt">
                <v:textbox>
                  <w:txbxContent>
                    <w:p w:rsidR="00B2080F" w:rsidRPr="00266CA1" w:rsidRDefault="00B2080F" w:rsidP="000F3A48">
                      <w:pPr>
                        <w:rPr>
                          <w:rFonts w:ascii="BIZ UDPゴシック" w:eastAsia="BIZ UDPゴシック" w:hAnsi="BIZ UDPゴシック"/>
                          <w:b/>
                          <w:color w:val="FFFFFF" w:themeColor="background1"/>
                          <w:sz w:val="36"/>
                          <w:szCs w:val="32"/>
                        </w:rPr>
                      </w:pPr>
                      <w:r w:rsidRPr="00266CA1">
                        <w:rPr>
                          <w:rFonts w:ascii="BIZ UDPゴシック" w:eastAsia="BIZ UDPゴシック" w:hAnsi="BIZ UDPゴシック" w:hint="eastAsia"/>
                          <w:b/>
                          <w:color w:val="FFFFFF" w:themeColor="background1"/>
                          <w:sz w:val="36"/>
                          <w:szCs w:val="32"/>
                        </w:rPr>
                        <w:t>基本方針２　　人生１００年時代を豊かに生きる</w:t>
                      </w:r>
                    </w:p>
                    <w:p w:rsidR="00B2080F" w:rsidRPr="004941F8" w:rsidRDefault="00B2080F" w:rsidP="004941F8">
                      <w:pPr>
                        <w:ind w:firstLineChars="600" w:firstLine="1680"/>
                        <w:rPr>
                          <w:rFonts w:ascii="BIZ UDPゴシック" w:eastAsia="BIZ UDPゴシック" w:hAnsi="BIZ UDPゴシック"/>
                          <w:b/>
                          <w:color w:val="FFFFFF" w:themeColor="background1"/>
                          <w:sz w:val="28"/>
                        </w:rPr>
                      </w:pPr>
                      <w:r w:rsidRPr="004941F8">
                        <w:rPr>
                          <w:rFonts w:ascii="BIZ UDPゴシック" w:eastAsia="BIZ UDPゴシック" w:hAnsi="BIZ UDPゴシック" w:hint="eastAsia"/>
                          <w:b/>
                          <w:color w:val="FFFFFF" w:themeColor="background1"/>
                          <w:sz w:val="28"/>
                        </w:rPr>
                        <w:t>～ライフステージや多様な市民ニーズに応じた学びの提供</w:t>
                      </w:r>
                      <w:r w:rsidRPr="004941F8">
                        <w:rPr>
                          <w:rFonts w:ascii="BIZ UDPゴシック" w:eastAsia="BIZ UDPゴシック" w:hAnsi="BIZ UDPゴシック" w:hint="eastAsia"/>
                          <w:b/>
                          <w:color w:val="FFFFFF" w:themeColor="background1"/>
                          <w:sz w:val="24"/>
                          <w:szCs w:val="24"/>
                        </w:rPr>
                        <w:t>～</w:t>
                      </w:r>
                    </w:p>
                  </w:txbxContent>
                </v:textbox>
                <w10:wrap anchorx="margin"/>
              </v:shape>
            </w:pict>
          </mc:Fallback>
        </mc:AlternateConten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p>
    <w:p w:rsidR="002B4A78" w:rsidRPr="00486BC5" w:rsidRDefault="002B4A78" w:rsidP="000F3A48">
      <w:pPr>
        <w:autoSpaceDE w:val="0"/>
        <w:autoSpaceDN w:val="0"/>
        <w:adjustRightInd w:val="0"/>
        <w:spacing w:line="416" w:lineRule="atLeast"/>
        <w:rPr>
          <w:rFonts w:asciiTheme="majorHAnsi" w:eastAsiaTheme="majorHAnsi" w:hAnsiTheme="majorHAnsi"/>
          <w:sz w:val="24"/>
          <w:szCs w:val="24"/>
        </w:rPr>
        <w:sectPr w:rsidR="002B4A78" w:rsidRPr="00486BC5" w:rsidSect="003772B0">
          <w:type w:val="continuous"/>
          <w:pgSz w:w="11906" w:h="16838" w:code="9"/>
          <w:pgMar w:top="1440" w:right="1080" w:bottom="1440" w:left="1080" w:header="510" w:footer="170" w:gutter="0"/>
          <w:pgNumType w:fmt="numberInDash" w:start="18"/>
          <w:cols w:space="425"/>
          <w:docGrid w:linePitch="424" w:charSpace="3434"/>
        </w:sectPr>
      </w:pPr>
    </w:p>
    <w:p w:rsidR="000F3A48" w:rsidRPr="00486BC5" w:rsidRDefault="000F3A48" w:rsidP="000F3A48">
      <w:pPr>
        <w:autoSpaceDE w:val="0"/>
        <w:autoSpaceDN w:val="0"/>
        <w:adjustRightInd w:val="0"/>
        <w:spacing w:line="416" w:lineRule="atLeast"/>
        <w:rPr>
          <w:rFonts w:asciiTheme="majorHAnsi" w:eastAsiaTheme="majorHAnsi" w:hAnsiTheme="majorHAnsi"/>
          <w:sz w:val="24"/>
          <w:szCs w:val="24"/>
        </w:rPr>
      </w:pPr>
    </w:p>
    <w:p w:rsidR="000F3A48" w:rsidRPr="00486BC5" w:rsidRDefault="000F3A48" w:rsidP="000F3A48">
      <w:pPr>
        <w:autoSpaceDE w:val="0"/>
        <w:autoSpaceDN w:val="0"/>
        <w:adjustRightInd w:val="0"/>
        <w:spacing w:line="416" w:lineRule="atLeast"/>
        <w:ind w:firstLineChars="100" w:firstLine="240"/>
        <w:rPr>
          <w:rFonts w:asciiTheme="majorHAnsi" w:eastAsiaTheme="majorHAnsi" w:hAnsiTheme="majorHAnsi"/>
          <w:sz w:val="24"/>
          <w:szCs w:val="24"/>
        </w:rPr>
      </w:pPr>
      <w:r w:rsidRPr="00486BC5">
        <w:rPr>
          <w:rFonts w:asciiTheme="majorHAnsi" w:eastAsiaTheme="majorHAnsi" w:hAnsiTheme="majorHAnsi" w:hint="eastAsia"/>
          <w:sz w:val="24"/>
          <w:szCs w:val="24"/>
        </w:rPr>
        <w:t>生涯学習に関する市民意識調査では、世代によって開催日時の分散化や内容の工夫など、改めて世代ごとにニーズに合わせて実施するべきことが分かったことから、ライフステージに応じた、きめ細やかな学びの充実が求められています。また、国や埼玉県でも誰一人取り残さない包摂的な社会の実現を目指しており、本市もこれまで以上に、障がい、性別及び国籍を問わない「共生社会」の学びの支援を行う必要があります。さらに災害や防犯、環境問題等をはじめとした現代的・社会的課題や市民ニーズに応じた学びを支援していく必要があります。</w:t>
      </w:r>
    </w:p>
    <w:p w:rsidR="000F3A48" w:rsidRPr="00486BC5" w:rsidRDefault="000F3A48" w:rsidP="000F3A48">
      <w:pPr>
        <w:autoSpaceDE w:val="0"/>
        <w:autoSpaceDN w:val="0"/>
        <w:adjustRightInd w:val="0"/>
        <w:spacing w:line="416" w:lineRule="atLeast"/>
        <w:ind w:firstLineChars="100" w:firstLine="240"/>
        <w:rPr>
          <w:rFonts w:asciiTheme="majorHAnsi" w:eastAsiaTheme="majorHAnsi" w:hAnsiTheme="majorHAnsi"/>
          <w:sz w:val="24"/>
          <w:szCs w:val="24"/>
        </w:rPr>
      </w:pPr>
      <w:r w:rsidRPr="00486BC5">
        <w:rPr>
          <w:rFonts w:asciiTheme="majorHAnsi" w:eastAsiaTheme="majorHAnsi" w:hAnsiTheme="majorHAnsi"/>
          <w:sz w:val="24"/>
          <w:szCs w:val="24"/>
        </w:rPr>
        <w:t>図書館や郷土博物館等の市内施設については、これまで以上に、気軽に活用していただけるよう、様々な工夫を行います。また、本市の貴重な地域資源を生かしたスポーツ・文化芸術活動を推進していきます。</w:t>
      </w:r>
    </w:p>
    <w:p w:rsidR="000F3A48" w:rsidRPr="00486BC5" w:rsidRDefault="000F3A48" w:rsidP="000F3A48">
      <w:pPr>
        <w:autoSpaceDE w:val="0"/>
        <w:autoSpaceDN w:val="0"/>
        <w:adjustRightInd w:val="0"/>
        <w:spacing w:line="416" w:lineRule="atLeast"/>
        <w:ind w:firstLineChars="100" w:firstLine="240"/>
        <w:rPr>
          <w:rFonts w:asciiTheme="majorHAnsi" w:eastAsiaTheme="majorHAnsi" w:hAnsiTheme="majorHAnsi"/>
          <w:sz w:val="24"/>
          <w:szCs w:val="24"/>
        </w:rPr>
      </w:pPr>
      <w:r w:rsidRPr="00486BC5">
        <w:rPr>
          <w:rFonts w:asciiTheme="majorHAnsi" w:eastAsiaTheme="majorHAnsi" w:hAnsiTheme="majorHAnsi" w:hint="eastAsia"/>
          <w:sz w:val="24"/>
          <w:szCs w:val="24"/>
        </w:rPr>
        <w:t>これらを推進していくため、以下のとおり、５つの施策を掲げました。</w:t>
      </w:r>
    </w:p>
    <w:p w:rsidR="000F3A48" w:rsidRPr="00486BC5" w:rsidRDefault="000F3A48" w:rsidP="000F3A48">
      <w:pPr>
        <w:autoSpaceDE w:val="0"/>
        <w:autoSpaceDN w:val="0"/>
        <w:adjustRightInd w:val="0"/>
        <w:spacing w:line="416" w:lineRule="atLeast"/>
        <w:ind w:firstLineChars="100" w:firstLine="240"/>
        <w:rPr>
          <w:rFonts w:asciiTheme="majorHAnsi" w:eastAsiaTheme="majorHAnsi" w:hAnsiTheme="majorHAnsi"/>
          <w:sz w:val="24"/>
          <w:szCs w:val="24"/>
        </w:rPr>
      </w:pPr>
    </w:p>
    <w:p w:rsidR="000F3A48" w:rsidRPr="00486BC5" w:rsidRDefault="000F3A48" w:rsidP="000F3A48">
      <w:pPr>
        <w:autoSpaceDE w:val="0"/>
        <w:autoSpaceDN w:val="0"/>
        <w:adjustRightInd w:val="0"/>
        <w:spacing w:line="416" w:lineRule="atLeast"/>
        <w:rPr>
          <w:rFonts w:ascii="BIZ UDPゴシック" w:eastAsia="BIZ UDPゴシック" w:hAnsi="BIZ UDPゴシック" w:cs="ＭＳ 明朝"/>
          <w:b/>
          <w:sz w:val="28"/>
          <w:szCs w:val="24"/>
        </w:rPr>
      </w:pPr>
      <w:r w:rsidRPr="00486BC5">
        <w:rPr>
          <w:rFonts w:ascii="BIZ UDPゴシック" w:eastAsia="BIZ UDPゴシック" w:hAnsi="BIZ UDPゴシック" w:cs="ＭＳ 明朝" w:hint="eastAsia"/>
          <w:b/>
          <w:sz w:val="28"/>
          <w:szCs w:val="24"/>
        </w:rPr>
        <w:t>（１）施策１　ライフステージに応じた学びの充実</w:t>
      </w:r>
    </w:p>
    <w:p w:rsidR="000F3A48" w:rsidRPr="00486BC5" w:rsidRDefault="000F3A48" w:rsidP="000F3A48">
      <w:pPr>
        <w:autoSpaceDE w:val="0"/>
        <w:autoSpaceDN w:val="0"/>
        <w:adjustRightInd w:val="0"/>
        <w:spacing w:line="416" w:lineRule="atLeast"/>
        <w:ind w:leftChars="177" w:left="372"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上記のとおり、世代ごとにきめ細やかな学びの支援を行うため、乳幼児期、小学生期、中学・高校生期、成人期及び高齢期の５つに分け、その段階に応じた方策を実施することで、より実効性のある方策を実現できると考えます。</w:t>
      </w:r>
    </w:p>
    <w:p w:rsidR="000F3A48" w:rsidRPr="00486BC5" w:rsidRDefault="000F3A48" w:rsidP="000F3A48">
      <w:pPr>
        <w:autoSpaceDE w:val="0"/>
        <w:autoSpaceDN w:val="0"/>
        <w:adjustRightInd w:val="0"/>
        <w:spacing w:line="416" w:lineRule="atLeast"/>
        <w:ind w:firstLineChars="100" w:firstLine="240"/>
        <w:rPr>
          <w:rFonts w:asciiTheme="majorHAnsi" w:eastAsiaTheme="majorHAnsi" w:hAnsiTheme="majorHAnsi" w:cs="ＭＳ 明朝"/>
          <w:sz w:val="24"/>
          <w:szCs w:val="24"/>
          <w:shd w:val="pct15" w:color="auto" w:fill="FFFFFF"/>
        </w:r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●方策１ 乳幼児期における学びの充実</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乳幼児期は、親が愛情いっぱいの語りかけをしたり、遊びを通じた様々な体験を</w:t>
      </w:r>
      <w:r w:rsidRPr="00486BC5">
        <w:rPr>
          <w:rFonts w:asciiTheme="majorHAnsi" w:eastAsiaTheme="majorHAnsi" w:hAnsiTheme="majorHAnsi" w:cs="ＭＳ 明朝"/>
          <w:sz w:val="24"/>
          <w:szCs w:val="24"/>
        </w:rPr>
        <w:t>したりしていくことで発達を促す時期であることから、特に「家庭での読書の習慣化」に繋げていく取組が必要です。なお幼児期は集団生活を経験する中で、家族以外の人や動植物などその関係を作りながら、好奇心、自立性、思いやり等を学んでいきます。</w:t>
      </w:r>
    </w:p>
    <w:p w:rsidR="000F3A48" w:rsidRPr="00486BC5" w:rsidRDefault="001047C5" w:rsidP="000F3A48">
      <w:pPr>
        <w:autoSpaceDE w:val="0"/>
        <w:autoSpaceDN w:val="0"/>
        <w:adjustRightInd w:val="0"/>
        <w:spacing w:line="416" w:lineRule="atLeast"/>
        <w:rPr>
          <w:rFonts w:asciiTheme="majorHAnsi" w:eastAsiaTheme="majorHAnsi" w:hAnsiTheme="majorHAnsi" w:cs="ＭＳ 明朝"/>
          <w:sz w:val="24"/>
          <w:szCs w:val="24"/>
        </w:rPr>
      </w:pPr>
      <w:r w:rsidRPr="00486BC5">
        <w:rPr>
          <w:rFonts w:asciiTheme="majorHAnsi" w:eastAsiaTheme="majorHAnsi" w:hAnsiTheme="majorHAnsi" w:cs="ＭＳ 明朝"/>
          <w:b/>
          <w:noProof/>
          <w:sz w:val="24"/>
          <w:szCs w:val="24"/>
        </w:rPr>
        <mc:AlternateContent>
          <mc:Choice Requires="wps">
            <w:drawing>
              <wp:anchor distT="0" distB="0" distL="114300" distR="114300" simplePos="0" relativeHeight="251782144" behindDoc="0" locked="0" layoutInCell="1" allowOverlap="1" wp14:anchorId="14354DBE" wp14:editId="5BF42A98">
                <wp:simplePos x="0" y="0"/>
                <wp:positionH relativeFrom="margin">
                  <wp:posOffset>228600</wp:posOffset>
                </wp:positionH>
                <wp:positionV relativeFrom="paragraph">
                  <wp:posOffset>36830</wp:posOffset>
                </wp:positionV>
                <wp:extent cx="5991225" cy="2009775"/>
                <wp:effectExtent l="19050" t="19050" r="28575" b="28575"/>
                <wp:wrapNone/>
                <wp:docPr id="384" name="正方形/長方形 384"/>
                <wp:cNvGraphicFramePr/>
                <a:graphic xmlns:a="http://schemas.openxmlformats.org/drawingml/2006/main">
                  <a:graphicData uri="http://schemas.microsoft.com/office/word/2010/wordprocessingShape">
                    <wps:wsp>
                      <wps:cNvSpPr/>
                      <wps:spPr>
                        <a:xfrm>
                          <a:off x="0" y="0"/>
                          <a:ext cx="5991225" cy="200977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BF0385" w:rsidRDefault="00B2080F" w:rsidP="000F3A48">
                            <w:pPr>
                              <w:autoSpaceDE w:val="0"/>
                              <w:autoSpaceDN w:val="0"/>
                              <w:adjustRightInd w:val="0"/>
                              <w:spacing w:line="416" w:lineRule="atLeast"/>
                              <w:rPr>
                                <w:rFonts w:ascii="BIZ UDPゴシック" w:eastAsia="BIZ UDPゴシック" w:hAnsi="BIZ UDPゴシック"/>
                                <w:b/>
                                <w:color w:val="000000" w:themeColor="text1"/>
                                <w:sz w:val="22"/>
                              </w:rPr>
                            </w:pPr>
                            <w:r w:rsidRPr="00BF0385">
                              <w:rPr>
                                <w:rFonts w:ascii="BIZ UDPゴシック" w:eastAsia="BIZ UDPゴシック" w:hAnsi="BIZ UDPゴシック" w:hint="eastAsia"/>
                                <w:b/>
                                <w:color w:val="000000" w:themeColor="text1"/>
                                <w:sz w:val="22"/>
                              </w:rPr>
                              <w:t>＜取組例＞</w:t>
                            </w:r>
                          </w:p>
                          <w:p w:rsidR="00B2080F" w:rsidRPr="000800D0"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・基本的な生活習慣を身につける教育・保育の充実</w:t>
                            </w:r>
                          </w:p>
                          <w:p w:rsidR="00B2080F" w:rsidRPr="000800D0" w:rsidRDefault="00B2080F" w:rsidP="00BF0385">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・ブックスタート事業</w:t>
                            </w:r>
                            <w:r w:rsidRPr="000800D0">
                              <w:rPr>
                                <w:rFonts w:ascii="BIZ UDPゴシック" w:eastAsia="BIZ UDPゴシック" w:hAnsi="BIZ UDPゴシック"/>
                                <w:color w:val="000000" w:themeColor="text1"/>
                                <w:sz w:val="24"/>
                              </w:rPr>
                              <w:t>（</w:t>
                            </w:r>
                            <w:r w:rsidRPr="000800D0">
                              <w:rPr>
                                <w:rFonts w:ascii="BIZ UDPゴシック" w:eastAsia="BIZ UDPゴシック" w:hAnsi="BIZ UDPゴシック" w:hint="eastAsia"/>
                                <w:color w:val="000000" w:themeColor="text1"/>
                                <w:sz w:val="24"/>
                              </w:rPr>
                              <w:t>4か月児健診</w:t>
                            </w:r>
                            <w:r w:rsidRPr="000800D0">
                              <w:rPr>
                                <w:rFonts w:ascii="BIZ UDPゴシック" w:eastAsia="BIZ UDPゴシック" w:hAnsi="BIZ UDPゴシック"/>
                                <w:color w:val="000000" w:themeColor="text1"/>
                                <w:sz w:val="24"/>
                              </w:rPr>
                              <w:t>に合わせ、</w:t>
                            </w:r>
                            <w:r w:rsidRPr="000800D0">
                              <w:rPr>
                                <w:rFonts w:ascii="BIZ UDPゴシック" w:eastAsia="BIZ UDPゴシック" w:hAnsi="BIZ UDPゴシック" w:hint="eastAsia"/>
                                <w:color w:val="000000" w:themeColor="text1"/>
                                <w:sz w:val="24"/>
                              </w:rPr>
                              <w:t>中央図書館</w:t>
                            </w:r>
                            <w:r w:rsidRPr="000800D0">
                              <w:rPr>
                                <w:rFonts w:ascii="BIZ UDPゴシック" w:eastAsia="BIZ UDPゴシック" w:hAnsi="BIZ UDPゴシック"/>
                                <w:color w:val="000000" w:themeColor="text1"/>
                                <w:sz w:val="24"/>
                              </w:rPr>
                              <w:t>職員が絵本の読み聞かせや絵本・参考資料を配付）</w:t>
                            </w:r>
                            <w:r w:rsidRPr="000800D0">
                              <w:rPr>
                                <w:rFonts w:ascii="BIZ UDPゴシック" w:eastAsia="BIZ UDPゴシック" w:hAnsi="BIZ UDPゴシック" w:hint="eastAsia"/>
                                <w:color w:val="000000" w:themeColor="text1"/>
                                <w:sz w:val="24"/>
                              </w:rPr>
                              <w:t>・保育園等と小学校との連携事業</w:t>
                            </w:r>
                          </w:p>
                          <w:p w:rsidR="00B2080F" w:rsidRPr="000800D0"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・幼児向け自然体験講座</w:t>
                            </w:r>
                          </w:p>
                          <w:p w:rsidR="00B2080F" w:rsidRPr="000800D0"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・親子向け講座の拡充</w:t>
                            </w:r>
                          </w:p>
                          <w:p w:rsidR="00B2080F" w:rsidRPr="000800D0"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rPr>
                            </w:pPr>
                            <w:r>
                              <w:rPr>
                                <w:rFonts w:ascii="BIZ UDPゴシック" w:eastAsia="BIZ UDPゴシック" w:hAnsi="BIZ UDPゴシック" w:hint="eastAsia"/>
                                <w:color w:val="000000" w:themeColor="text1"/>
                                <w:sz w:val="24"/>
                              </w:rPr>
                              <w:t>・保育園等で子供達の防災教育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54DBE" id="正方形/長方形 384" o:spid="_x0000_s1089" style="position:absolute;left:0;text-align:left;margin-left:18pt;margin-top:2.9pt;width:471.75pt;height:158.2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" fillcolor="#f2f2f2" strokecolor="windowText" strokeweight="2.25pt">
                <v:textbox>
                  <w:txbxContent>
                    <w:p w:rsidR="00B2080F" w:rsidRPr="00BF0385" w:rsidRDefault="00B2080F" w:rsidP="000F3A48">
                      <w:pPr>
                        <w:autoSpaceDE w:val="0"/>
                        <w:autoSpaceDN w:val="0"/>
                        <w:adjustRightInd w:val="0"/>
                        <w:spacing w:line="416" w:lineRule="atLeast"/>
                        <w:rPr>
                          <w:rFonts w:ascii="BIZ UDPゴシック" w:eastAsia="BIZ UDPゴシック" w:hAnsi="BIZ UDPゴシック"/>
                          <w:b/>
                          <w:color w:val="000000" w:themeColor="text1"/>
                          <w:sz w:val="22"/>
                        </w:rPr>
                      </w:pPr>
                      <w:r w:rsidRPr="00BF0385">
                        <w:rPr>
                          <w:rFonts w:ascii="BIZ UDPゴシック" w:eastAsia="BIZ UDPゴシック" w:hAnsi="BIZ UDPゴシック" w:hint="eastAsia"/>
                          <w:b/>
                          <w:color w:val="000000" w:themeColor="text1"/>
                          <w:sz w:val="22"/>
                        </w:rPr>
                        <w:t>＜取組例＞</w:t>
                      </w:r>
                    </w:p>
                    <w:p w:rsidR="00B2080F" w:rsidRPr="000800D0"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・基本的な生活習慣を身につける教育・保育の充実</w:t>
                      </w:r>
                    </w:p>
                    <w:p w:rsidR="00B2080F" w:rsidRPr="000800D0" w:rsidRDefault="00B2080F" w:rsidP="00BF0385">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・ブックスタート事業</w:t>
                      </w:r>
                      <w:r w:rsidRPr="000800D0">
                        <w:rPr>
                          <w:rFonts w:ascii="BIZ UDPゴシック" w:eastAsia="BIZ UDPゴシック" w:hAnsi="BIZ UDPゴシック"/>
                          <w:color w:val="000000" w:themeColor="text1"/>
                          <w:sz w:val="24"/>
                        </w:rPr>
                        <w:t>（</w:t>
                      </w:r>
                      <w:r w:rsidRPr="000800D0">
                        <w:rPr>
                          <w:rFonts w:ascii="BIZ UDPゴシック" w:eastAsia="BIZ UDPゴシック" w:hAnsi="BIZ UDPゴシック" w:hint="eastAsia"/>
                          <w:color w:val="000000" w:themeColor="text1"/>
                          <w:sz w:val="24"/>
                        </w:rPr>
                        <w:t>4か月児健診</w:t>
                      </w:r>
                      <w:r w:rsidRPr="000800D0">
                        <w:rPr>
                          <w:rFonts w:ascii="BIZ UDPゴシック" w:eastAsia="BIZ UDPゴシック" w:hAnsi="BIZ UDPゴシック"/>
                          <w:color w:val="000000" w:themeColor="text1"/>
                          <w:sz w:val="24"/>
                        </w:rPr>
                        <w:t>に合わせ、</w:t>
                      </w:r>
                      <w:r w:rsidRPr="000800D0">
                        <w:rPr>
                          <w:rFonts w:ascii="BIZ UDPゴシック" w:eastAsia="BIZ UDPゴシック" w:hAnsi="BIZ UDPゴシック" w:hint="eastAsia"/>
                          <w:color w:val="000000" w:themeColor="text1"/>
                          <w:sz w:val="24"/>
                        </w:rPr>
                        <w:t>中央図書館</w:t>
                      </w:r>
                      <w:r w:rsidRPr="000800D0">
                        <w:rPr>
                          <w:rFonts w:ascii="BIZ UDPゴシック" w:eastAsia="BIZ UDPゴシック" w:hAnsi="BIZ UDPゴシック"/>
                          <w:color w:val="000000" w:themeColor="text1"/>
                          <w:sz w:val="24"/>
                        </w:rPr>
                        <w:t>職員が絵本の読み聞かせや絵本・参考資料を配付）</w:t>
                      </w:r>
                      <w:r w:rsidRPr="000800D0">
                        <w:rPr>
                          <w:rFonts w:ascii="BIZ UDPゴシック" w:eastAsia="BIZ UDPゴシック" w:hAnsi="BIZ UDPゴシック" w:hint="eastAsia"/>
                          <w:color w:val="000000" w:themeColor="text1"/>
                          <w:sz w:val="24"/>
                        </w:rPr>
                        <w:t>・保育園等と小学校との連携事業</w:t>
                      </w:r>
                    </w:p>
                    <w:p w:rsidR="00B2080F" w:rsidRPr="000800D0"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・幼児向け自然体験講座</w:t>
                      </w:r>
                    </w:p>
                    <w:p w:rsidR="00B2080F" w:rsidRPr="000800D0"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rPr>
                      </w:pPr>
                      <w:r w:rsidRPr="000800D0">
                        <w:rPr>
                          <w:rFonts w:ascii="BIZ UDPゴシック" w:eastAsia="BIZ UDPゴシック" w:hAnsi="BIZ UDPゴシック" w:hint="eastAsia"/>
                          <w:color w:val="000000" w:themeColor="text1"/>
                          <w:sz w:val="24"/>
                        </w:rPr>
                        <w:t>・親子向け講座の拡充</w:t>
                      </w:r>
                    </w:p>
                    <w:p w:rsidR="00B2080F" w:rsidRPr="000800D0"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rPr>
                      </w:pPr>
                      <w:r>
                        <w:rPr>
                          <w:rFonts w:ascii="BIZ UDPゴシック" w:eastAsia="BIZ UDPゴシック" w:hAnsi="BIZ UDPゴシック" w:hint="eastAsia"/>
                          <w:color w:val="000000" w:themeColor="text1"/>
                          <w:sz w:val="24"/>
                        </w:rPr>
                        <w:t>・保育園等で子供達の防災教育</w:t>
                      </w:r>
                    </w:p>
                  </w:txbxContent>
                </v:textbox>
                <w10:wrap anchorx="margin"/>
              </v:rect>
            </w:pict>
          </mc:Fallback>
        </mc:AlternateContent>
      </w: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1047C5" w:rsidRPr="00486BC5" w:rsidRDefault="001047C5"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b/>
          <w:sz w:val="24"/>
          <w:szCs w:val="24"/>
        </w:rPr>
        <w:br w:type="page"/>
      </w: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●方策２ 小学生期における学びの充実</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小学生期は、学校教育や地域活動等を通じて、生涯に渡って学ぶ意欲や能力を育むとともに、心身の健全性、社会性等を身につ</w:t>
      </w:r>
      <w:r w:rsidR="004E4C11" w:rsidRPr="00486BC5">
        <w:rPr>
          <w:rFonts w:asciiTheme="majorHAnsi" w:eastAsiaTheme="majorHAnsi" w:hAnsiTheme="majorHAnsi" w:cs="ＭＳ 明朝" w:hint="eastAsia"/>
          <w:sz w:val="24"/>
          <w:szCs w:val="24"/>
        </w:rPr>
        <w:t>けていく重要な時期であることから、地域での自然体験や社会体験等に</w:t>
      </w:r>
      <w:r w:rsidRPr="00486BC5">
        <w:rPr>
          <w:rFonts w:asciiTheme="majorHAnsi" w:eastAsiaTheme="majorHAnsi" w:hAnsiTheme="majorHAnsi" w:cs="ＭＳ 明朝" w:hint="eastAsia"/>
          <w:sz w:val="24"/>
          <w:szCs w:val="24"/>
        </w:rPr>
        <w:t>積極的に取り組んでいきます。</w:t>
      </w:r>
    </w:p>
    <w:p w:rsidR="000F3A48" w:rsidRPr="00486BC5" w:rsidRDefault="001047C5" w:rsidP="000F3A48">
      <w:pPr>
        <w:autoSpaceDE w:val="0"/>
        <w:autoSpaceDN w:val="0"/>
        <w:adjustRightInd w:val="0"/>
        <w:spacing w:line="416" w:lineRule="atLeast"/>
        <w:rPr>
          <w:rFonts w:asciiTheme="majorHAnsi" w:eastAsiaTheme="majorHAnsi" w:hAnsiTheme="majorHAnsi" w:cs="ＭＳ 明朝"/>
          <w:sz w:val="24"/>
          <w:szCs w:val="24"/>
        </w:rPr>
      </w:pPr>
      <w:r w:rsidRPr="00486BC5">
        <w:rPr>
          <w:rFonts w:asciiTheme="majorHAnsi" w:eastAsiaTheme="majorHAnsi" w:hAnsiTheme="majorHAnsi" w:cs="ＭＳ 明朝"/>
          <w:b/>
          <w:noProof/>
          <w:sz w:val="24"/>
          <w:szCs w:val="24"/>
        </w:rPr>
        <mc:AlternateContent>
          <mc:Choice Requires="wps">
            <w:drawing>
              <wp:anchor distT="0" distB="0" distL="114300" distR="114300" simplePos="0" relativeHeight="251783168" behindDoc="0" locked="0" layoutInCell="1" allowOverlap="1" wp14:anchorId="4112E861" wp14:editId="0D699EF1">
                <wp:simplePos x="0" y="0"/>
                <wp:positionH relativeFrom="margin">
                  <wp:posOffset>247650</wp:posOffset>
                </wp:positionH>
                <wp:positionV relativeFrom="paragraph">
                  <wp:posOffset>133986</wp:posOffset>
                </wp:positionV>
                <wp:extent cx="5895975" cy="2324100"/>
                <wp:effectExtent l="19050" t="19050" r="28575" b="19050"/>
                <wp:wrapNone/>
                <wp:docPr id="385" name="正方形/長方形 385"/>
                <wp:cNvGraphicFramePr/>
                <a:graphic xmlns:a="http://schemas.openxmlformats.org/drawingml/2006/main">
                  <a:graphicData uri="http://schemas.microsoft.com/office/word/2010/wordprocessingShape">
                    <wps:wsp>
                      <wps:cNvSpPr/>
                      <wps:spPr>
                        <a:xfrm>
                          <a:off x="0" y="0"/>
                          <a:ext cx="5895975" cy="2324100"/>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241D98"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241D98">
                              <w:rPr>
                                <w:rFonts w:ascii="BIZ UDPゴシック" w:eastAsia="BIZ UDPゴシック" w:hAnsi="BIZ UDPゴシック" w:hint="eastAsia"/>
                                <w:b/>
                                <w:color w:val="000000" w:themeColor="text1"/>
                                <w:sz w:val="24"/>
                                <w:szCs w:val="24"/>
                              </w:rPr>
                              <w:t>＜取組例＞</w:t>
                            </w:r>
                          </w:p>
                          <w:p w:rsidR="00B2080F" w:rsidRPr="00241D9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241D98">
                              <w:rPr>
                                <w:rFonts w:ascii="BIZ UDPゴシック" w:eastAsia="BIZ UDPゴシック" w:hAnsi="BIZ UDPゴシック" w:hint="eastAsia"/>
                                <w:color w:val="000000" w:themeColor="text1"/>
                                <w:sz w:val="24"/>
                                <w:szCs w:val="24"/>
                              </w:rPr>
                              <w:t>・子ども大学とだ</w:t>
                            </w:r>
                          </w:p>
                          <w:p w:rsidR="00B2080F" w:rsidRPr="00241D9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241D98">
                              <w:rPr>
                                <w:rFonts w:ascii="BIZ UDPゴシック" w:eastAsia="BIZ UDPゴシック" w:hAnsi="BIZ UDPゴシック" w:hint="eastAsia"/>
                                <w:color w:val="000000" w:themeColor="text1"/>
                                <w:sz w:val="24"/>
                                <w:szCs w:val="24"/>
                              </w:rPr>
                              <w:t>・自然・農業・伝統文化・社会体験等の様々な活動</w:t>
                            </w:r>
                          </w:p>
                          <w:p w:rsidR="00B2080F" w:rsidRPr="00241D9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241D98">
                              <w:rPr>
                                <w:rFonts w:ascii="BIZ UDPゴシック" w:eastAsia="BIZ UDPゴシック" w:hAnsi="BIZ UDPゴシック" w:hint="eastAsia"/>
                                <w:color w:val="000000" w:themeColor="text1"/>
                                <w:sz w:val="24"/>
                                <w:szCs w:val="24"/>
                              </w:rPr>
                              <w:t>・自然体験講座や自然観察会</w:t>
                            </w:r>
                          </w:p>
                          <w:p w:rsidR="00B2080F" w:rsidRPr="00241D9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241D98">
                              <w:rPr>
                                <w:rFonts w:ascii="BIZ UDPゴシック" w:eastAsia="BIZ UDPゴシック" w:hAnsi="BIZ UDPゴシック" w:hint="eastAsia"/>
                                <w:color w:val="000000" w:themeColor="text1"/>
                                <w:sz w:val="24"/>
                                <w:szCs w:val="24"/>
                              </w:rPr>
                              <w:t>・公民館等での子ども向け・親子向け講座の拡充</w:t>
                            </w:r>
                          </w:p>
                          <w:p w:rsidR="00B2080F" w:rsidRPr="00241D9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241D98">
                              <w:rPr>
                                <w:rFonts w:ascii="BIZ UDPゴシック" w:eastAsia="BIZ UDPゴシック" w:hAnsi="BIZ UDPゴシック" w:hint="eastAsia"/>
                                <w:color w:val="000000" w:themeColor="text1"/>
                                <w:sz w:val="24"/>
                                <w:szCs w:val="24"/>
                              </w:rPr>
                              <w:t>・児童センター事業</w:t>
                            </w:r>
                          </w:p>
                          <w:p w:rsidR="00B2080F" w:rsidRPr="00241D9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241D98">
                              <w:rPr>
                                <w:rFonts w:ascii="BIZ UDPゴシック" w:eastAsia="BIZ UDPゴシック" w:hAnsi="BIZ UDPゴシック" w:hint="eastAsia"/>
                                <w:color w:val="000000" w:themeColor="text1"/>
                                <w:sz w:val="24"/>
                                <w:szCs w:val="24"/>
                              </w:rPr>
                              <w:t>・キャリア教育</w:t>
                            </w:r>
                          </w:p>
                          <w:p w:rsidR="00B2080F" w:rsidRPr="00241D9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241D98">
                              <w:rPr>
                                <w:rFonts w:ascii="BIZ UDPゴシック" w:eastAsia="BIZ UDPゴシック" w:hAnsi="BIZ UDPゴシック" w:hint="eastAsia"/>
                                <w:color w:val="000000" w:themeColor="text1"/>
                                <w:sz w:val="24"/>
                                <w:szCs w:val="24"/>
                              </w:rPr>
                              <w:t>・交通安全・防災教育講座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12E861" id="正方形/長方形 385" o:spid="_x0000_s1090" style="position:absolute;left:0;text-align:left;margin-left:19.5pt;margin-top:10.55pt;width:464.25pt;height:183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" fillcolor="#f2f2f2" strokecolor="windowText" strokeweight="2.25pt">
                <v:textbox>
                  <w:txbxContent>
                    <w:p w:rsidR="00B2080F" w:rsidRPr="00241D98"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241D98">
                        <w:rPr>
                          <w:rFonts w:ascii="BIZ UDPゴシック" w:eastAsia="BIZ UDPゴシック" w:hAnsi="BIZ UDPゴシック" w:hint="eastAsia"/>
                          <w:b/>
                          <w:color w:val="000000" w:themeColor="text1"/>
                          <w:sz w:val="24"/>
                          <w:szCs w:val="24"/>
                        </w:rPr>
                        <w:t>＜取組例＞</w:t>
                      </w:r>
                    </w:p>
                    <w:p w:rsidR="00B2080F" w:rsidRPr="00241D9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241D98">
                        <w:rPr>
                          <w:rFonts w:ascii="BIZ UDPゴシック" w:eastAsia="BIZ UDPゴシック" w:hAnsi="BIZ UDPゴシック" w:hint="eastAsia"/>
                          <w:color w:val="000000" w:themeColor="text1"/>
                          <w:sz w:val="24"/>
                          <w:szCs w:val="24"/>
                        </w:rPr>
                        <w:t>・子ども大学とだ</w:t>
                      </w:r>
                    </w:p>
                    <w:p w:rsidR="00B2080F" w:rsidRPr="00241D9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241D98">
                        <w:rPr>
                          <w:rFonts w:ascii="BIZ UDPゴシック" w:eastAsia="BIZ UDPゴシック" w:hAnsi="BIZ UDPゴシック" w:hint="eastAsia"/>
                          <w:color w:val="000000" w:themeColor="text1"/>
                          <w:sz w:val="24"/>
                          <w:szCs w:val="24"/>
                        </w:rPr>
                        <w:t>・自然・農業・伝統文化・社会体験等の様々な活動</w:t>
                      </w:r>
                    </w:p>
                    <w:p w:rsidR="00B2080F" w:rsidRPr="00241D9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241D98">
                        <w:rPr>
                          <w:rFonts w:ascii="BIZ UDPゴシック" w:eastAsia="BIZ UDPゴシック" w:hAnsi="BIZ UDPゴシック" w:hint="eastAsia"/>
                          <w:color w:val="000000" w:themeColor="text1"/>
                          <w:sz w:val="24"/>
                          <w:szCs w:val="24"/>
                        </w:rPr>
                        <w:t>・自然体験講座や自然観察会</w:t>
                      </w:r>
                    </w:p>
                    <w:p w:rsidR="00B2080F" w:rsidRPr="00241D9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241D98">
                        <w:rPr>
                          <w:rFonts w:ascii="BIZ UDPゴシック" w:eastAsia="BIZ UDPゴシック" w:hAnsi="BIZ UDPゴシック" w:hint="eastAsia"/>
                          <w:color w:val="000000" w:themeColor="text1"/>
                          <w:sz w:val="24"/>
                          <w:szCs w:val="24"/>
                        </w:rPr>
                        <w:t>・公民館等での子ども向け・親子向け講座の拡充</w:t>
                      </w:r>
                    </w:p>
                    <w:p w:rsidR="00B2080F" w:rsidRPr="00241D9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241D98">
                        <w:rPr>
                          <w:rFonts w:ascii="BIZ UDPゴシック" w:eastAsia="BIZ UDPゴシック" w:hAnsi="BIZ UDPゴシック" w:hint="eastAsia"/>
                          <w:color w:val="000000" w:themeColor="text1"/>
                          <w:sz w:val="24"/>
                          <w:szCs w:val="24"/>
                        </w:rPr>
                        <w:t>・児童センター事業</w:t>
                      </w:r>
                    </w:p>
                    <w:p w:rsidR="00B2080F" w:rsidRPr="00241D9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241D98">
                        <w:rPr>
                          <w:rFonts w:ascii="BIZ UDPゴシック" w:eastAsia="BIZ UDPゴシック" w:hAnsi="BIZ UDPゴシック" w:hint="eastAsia"/>
                          <w:color w:val="000000" w:themeColor="text1"/>
                          <w:sz w:val="24"/>
                          <w:szCs w:val="24"/>
                        </w:rPr>
                        <w:t>・キャリア教育</w:t>
                      </w:r>
                    </w:p>
                    <w:p w:rsidR="00B2080F" w:rsidRPr="00241D9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241D98">
                        <w:rPr>
                          <w:rFonts w:ascii="BIZ UDPゴシック" w:eastAsia="BIZ UDPゴシック" w:hAnsi="BIZ UDPゴシック" w:hint="eastAsia"/>
                          <w:color w:val="000000" w:themeColor="text1"/>
                          <w:sz w:val="24"/>
                          <w:szCs w:val="24"/>
                        </w:rPr>
                        <w:t>・交通安全・防災教育講座</w:t>
                      </w:r>
                    </w:p>
                  </w:txbxContent>
                </v:textbox>
                <w10:wrap anchorx="margin"/>
              </v:rect>
            </w:pict>
          </mc:Fallback>
        </mc:AlternateContent>
      </w: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ind w:firstLineChars="176" w:firstLine="422"/>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ind w:firstLineChars="176" w:firstLine="422"/>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●方策３ 中学・高校生期における学びの充実</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shd w:val="pct15" w:color="auto" w:fill="FFFFFF"/>
        </w:rPr>
      </w:pPr>
      <w:r w:rsidRPr="00486BC5">
        <w:rPr>
          <w:rFonts w:asciiTheme="majorHAnsi" w:eastAsiaTheme="majorHAnsi" w:hAnsiTheme="majorHAnsi" w:cs="ＭＳ 明朝" w:hint="eastAsia"/>
          <w:sz w:val="24"/>
          <w:szCs w:val="24"/>
        </w:rPr>
        <w:t>中学・高校生期は、自分の生き方、将来等を考えはじめ、自立性が大きく育つ時期であることから、キャリア教育や地域の社会活動等を通じて、学ぶ内容を選択していく支援を行います。また、生活習慣や規範意識がゆらぐ時期でもあることから、禁煙・飲酒・薬物乱用教育や消費者教育に関する学習機会の充実に取り組みます。</w:t>
      </w:r>
    </w:p>
    <w:p w:rsidR="000F3A48" w:rsidRPr="00486BC5" w:rsidRDefault="000B3CDC" w:rsidP="000F3A48">
      <w:pPr>
        <w:autoSpaceDE w:val="0"/>
        <w:autoSpaceDN w:val="0"/>
        <w:adjustRightInd w:val="0"/>
        <w:spacing w:line="416" w:lineRule="atLeast"/>
        <w:rPr>
          <w:rFonts w:asciiTheme="majorHAnsi" w:eastAsiaTheme="majorHAnsi" w:hAnsiTheme="majorHAnsi" w:cs="ＭＳ 明朝"/>
          <w:sz w:val="24"/>
          <w:szCs w:val="24"/>
        </w:rPr>
      </w:pPr>
      <w:r w:rsidRPr="00486BC5">
        <w:rPr>
          <w:rFonts w:asciiTheme="majorHAnsi" w:eastAsiaTheme="majorHAnsi" w:hAnsiTheme="majorHAnsi" w:cs="ＭＳ 明朝"/>
          <w:b/>
          <w:noProof/>
          <w:sz w:val="24"/>
          <w:szCs w:val="24"/>
        </w:rPr>
        <mc:AlternateContent>
          <mc:Choice Requires="wps">
            <w:drawing>
              <wp:anchor distT="0" distB="0" distL="114300" distR="114300" simplePos="0" relativeHeight="251784192" behindDoc="0" locked="0" layoutInCell="1" allowOverlap="1" wp14:anchorId="280344E4" wp14:editId="2076A14B">
                <wp:simplePos x="0" y="0"/>
                <wp:positionH relativeFrom="margin">
                  <wp:posOffset>247650</wp:posOffset>
                </wp:positionH>
                <wp:positionV relativeFrom="paragraph">
                  <wp:posOffset>117475</wp:posOffset>
                </wp:positionV>
                <wp:extent cx="5895975" cy="2581275"/>
                <wp:effectExtent l="19050" t="19050" r="28575" b="28575"/>
                <wp:wrapNone/>
                <wp:docPr id="386" name="正方形/長方形 386"/>
                <wp:cNvGraphicFramePr/>
                <a:graphic xmlns:a="http://schemas.openxmlformats.org/drawingml/2006/main">
                  <a:graphicData uri="http://schemas.microsoft.com/office/word/2010/wordprocessingShape">
                    <wps:wsp>
                      <wps:cNvSpPr/>
                      <wps:spPr>
                        <a:xfrm>
                          <a:off x="0" y="0"/>
                          <a:ext cx="5895975" cy="258127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F1562C"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F1562C">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・ボランティア活動の充実（夏休み体験ボランティア活動等）・自然・農業・伝統文化・社会体験等の様々な活動</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・友好都市交流事業</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・児童センター事業</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・キャリア教育</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・禁煙・飲酒・薬物乱用教育</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・消費者教育</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Pr>
                                <w:rFonts w:ascii="BIZ UDPゴシック" w:eastAsia="BIZ UDPゴシック" w:hAnsi="BIZ UDPゴシック" w:hint="eastAsia"/>
                                <w:color w:val="000000" w:themeColor="text1"/>
                                <w:sz w:val="24"/>
                                <w:szCs w:val="24"/>
                              </w:rPr>
                              <w:t>・防災教育講座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344E4" id="正方形/長方形 386" o:spid="_x0000_s1091" style="position:absolute;left:0;text-align:left;margin-left:19.5pt;margin-top:9.25pt;width:464.25pt;height:203.2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" fillcolor="#f2f2f2" strokecolor="windowText" strokeweight="2.25pt">
                <v:textbox>
                  <w:txbxContent>
                    <w:p w:rsidR="00B2080F" w:rsidRPr="00F1562C"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F1562C">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・ボランティア活動の充実（夏休み体験ボランティア活動等）・自然・農業・伝統文化・社会体験等の様々な活動</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・友好都市交流事業</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・児童センター事業</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・キャリア教育</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・禁煙・飲酒・薬物乱用教育</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・消費者教育</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Pr>
                          <w:rFonts w:ascii="BIZ UDPゴシック" w:eastAsia="BIZ UDPゴシック" w:hAnsi="BIZ UDPゴシック" w:hint="eastAsia"/>
                          <w:color w:val="000000" w:themeColor="text1"/>
                          <w:sz w:val="24"/>
                          <w:szCs w:val="24"/>
                        </w:rPr>
                        <w:t>・防災教育講座</w:t>
                      </w:r>
                    </w:p>
                  </w:txbxContent>
                </v:textbox>
                <w10:wrap anchorx="margin"/>
              </v:rect>
            </w:pict>
          </mc:Fallback>
        </mc:AlternateContent>
      </w: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3772B0" w:rsidP="000F3A48">
      <w:pPr>
        <w:autoSpaceDE w:val="0"/>
        <w:autoSpaceDN w:val="0"/>
        <w:adjustRightInd w:val="0"/>
        <w:spacing w:line="416" w:lineRule="atLeast"/>
        <w:rPr>
          <w:rFonts w:asciiTheme="majorHAnsi" w:eastAsiaTheme="majorHAnsi" w:hAnsiTheme="majorHAnsi" w:cs="ＭＳ 明朝"/>
          <w:sz w:val="24"/>
          <w:szCs w:val="24"/>
        </w:rPr>
      </w:pPr>
      <w:r w:rsidRPr="00486BC5">
        <w:rPr>
          <w:rFonts w:asciiTheme="majorHAnsi" w:eastAsiaTheme="majorHAnsi" w:hAnsiTheme="majorHAnsi" w:cs="ＭＳ 明朝"/>
          <w:sz w:val="24"/>
          <w:szCs w:val="24"/>
        </w:rPr>
        <w:br w:type="page"/>
      </w: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●方策４ 成人期における学びの充実</w:t>
      </w:r>
    </w:p>
    <w:p w:rsidR="000F3A48" w:rsidRPr="00486BC5" w:rsidRDefault="00030E38" w:rsidP="000B3CDC">
      <w:pPr>
        <w:autoSpaceDE w:val="0"/>
        <w:autoSpaceDN w:val="0"/>
        <w:adjustRightInd w:val="0"/>
        <w:spacing w:line="416" w:lineRule="atLeast"/>
        <w:ind w:leftChars="236" w:left="496" w:firstLineChars="100" w:firstLine="235"/>
        <w:rPr>
          <w:rFonts w:asciiTheme="majorHAnsi" w:eastAsiaTheme="majorHAnsi" w:hAnsiTheme="majorHAnsi" w:cs="ＭＳ 明朝"/>
          <w:sz w:val="24"/>
          <w:szCs w:val="24"/>
        </w:rPr>
      </w:pPr>
      <w:r w:rsidRPr="00486BC5">
        <w:rPr>
          <w:rFonts w:asciiTheme="majorHAnsi" w:eastAsiaTheme="majorHAnsi" w:hAnsiTheme="majorHAnsi" w:cs="ＭＳ 明朝"/>
          <w:b/>
          <w:noProof/>
          <w:sz w:val="24"/>
          <w:szCs w:val="24"/>
        </w:rPr>
        <mc:AlternateContent>
          <mc:Choice Requires="wps">
            <w:drawing>
              <wp:anchor distT="0" distB="0" distL="114300" distR="114300" simplePos="0" relativeHeight="251785216" behindDoc="0" locked="0" layoutInCell="1" allowOverlap="1" wp14:anchorId="02167226" wp14:editId="3225BC40">
                <wp:simplePos x="0" y="0"/>
                <wp:positionH relativeFrom="margin">
                  <wp:posOffset>400050</wp:posOffset>
                </wp:positionH>
                <wp:positionV relativeFrom="paragraph">
                  <wp:posOffset>1736090</wp:posOffset>
                </wp:positionV>
                <wp:extent cx="5695950" cy="2809875"/>
                <wp:effectExtent l="19050" t="19050" r="19050" b="28575"/>
                <wp:wrapTopAndBottom/>
                <wp:docPr id="388" name="正方形/長方形 388"/>
                <wp:cNvGraphicFramePr/>
                <a:graphic xmlns:a="http://schemas.openxmlformats.org/drawingml/2006/main">
                  <a:graphicData uri="http://schemas.microsoft.com/office/word/2010/wordprocessingShape">
                    <wps:wsp>
                      <wps:cNvSpPr/>
                      <wps:spPr>
                        <a:xfrm>
                          <a:off x="0" y="0"/>
                          <a:ext cx="5695950" cy="280987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F1562C"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F1562C">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・若者向けワークショップ</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・地域子育て支援拠点事業</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・家庭教育に関する学習機会の充実</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・親子向け講座の拡充</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・生活向上や地域課題解決のための学習機会の充実</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w:t>
                            </w:r>
                            <w:r w:rsidRPr="00030E38">
                              <w:rPr>
                                <w:rFonts w:ascii="BIZ UDPゴシック" w:eastAsia="BIZ UDPゴシック" w:hAnsi="BIZ UDPゴシック"/>
                                <w:color w:val="000000" w:themeColor="text1"/>
                                <w:sz w:val="24"/>
                                <w:szCs w:val="24"/>
                              </w:rPr>
                              <w:t>スポーツ・健康</w:t>
                            </w:r>
                            <w:r w:rsidRPr="00030E38">
                              <w:rPr>
                                <w:rFonts w:ascii="BIZ UDPゴシック" w:eastAsia="BIZ UDPゴシック" w:hAnsi="BIZ UDPゴシック" w:hint="eastAsia"/>
                                <w:color w:val="000000" w:themeColor="text1"/>
                                <w:sz w:val="24"/>
                                <w:szCs w:val="24"/>
                              </w:rPr>
                              <w:t>づくり講座</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・リカレント教育</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・夜間や休日に開催する講座の拡充</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030E38">
                              <w:rPr>
                                <w:rFonts w:ascii="BIZ UDPゴシック" w:eastAsia="BIZ UDPゴシック" w:hAnsi="BIZ UDPゴシック" w:hint="eastAsia"/>
                                <w:color w:val="000000" w:themeColor="text1"/>
                                <w:sz w:val="24"/>
                                <w:szCs w:val="24"/>
                              </w:rPr>
                              <w:t>・託児付講座・イベント等の実施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67226" id="正方形/長方形 388" o:spid="_x0000_s1092" style="position:absolute;left:0;text-align:left;margin-left:31.5pt;margin-top:136.7pt;width:448.5pt;height:221.25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" fillcolor="#f2f2f2" strokecolor="windowText" strokeweight="2.25pt">
                <v:textbox>
                  <w:txbxContent>
                    <w:p w:rsidR="00B2080F" w:rsidRPr="00F1562C"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F1562C">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・若者向けワークショップ</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・地域子育て支援拠点事業</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・家庭教育に関する学習機会の充実</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・親子向け講座の拡充</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・生活向上や地域課題解決のための学習機会の充実</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w:t>
                      </w:r>
                      <w:r w:rsidRPr="00030E38">
                        <w:rPr>
                          <w:rFonts w:ascii="BIZ UDPゴシック" w:eastAsia="BIZ UDPゴシック" w:hAnsi="BIZ UDPゴシック"/>
                          <w:color w:val="000000" w:themeColor="text1"/>
                          <w:sz w:val="24"/>
                          <w:szCs w:val="24"/>
                        </w:rPr>
                        <w:t>スポーツ・健康</w:t>
                      </w:r>
                      <w:r w:rsidRPr="00030E38">
                        <w:rPr>
                          <w:rFonts w:ascii="BIZ UDPゴシック" w:eastAsia="BIZ UDPゴシック" w:hAnsi="BIZ UDPゴシック" w:hint="eastAsia"/>
                          <w:color w:val="000000" w:themeColor="text1"/>
                          <w:sz w:val="24"/>
                          <w:szCs w:val="24"/>
                        </w:rPr>
                        <w:t>づくり講座</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・リカレント教育</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・夜間や休日に開催する講座の拡充</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030E38">
                        <w:rPr>
                          <w:rFonts w:ascii="BIZ UDPゴシック" w:eastAsia="BIZ UDPゴシック" w:hAnsi="BIZ UDPゴシック" w:hint="eastAsia"/>
                          <w:color w:val="000000" w:themeColor="text1"/>
                          <w:sz w:val="24"/>
                          <w:szCs w:val="24"/>
                        </w:rPr>
                        <w:t>・託児付講座・イベント等の実施</w:t>
                      </w:r>
                    </w:p>
                  </w:txbxContent>
                </v:textbox>
                <w10:wrap type="topAndBottom" anchorx="margin"/>
              </v:rect>
            </w:pict>
          </mc:Fallback>
        </mc:AlternateContent>
      </w:r>
      <w:r w:rsidR="000F3A48" w:rsidRPr="00486BC5">
        <w:rPr>
          <w:rFonts w:asciiTheme="majorHAnsi" w:eastAsiaTheme="majorHAnsi" w:hAnsiTheme="majorHAnsi" w:cs="ＭＳ 明朝" w:hint="eastAsia"/>
          <w:sz w:val="24"/>
          <w:szCs w:val="24"/>
        </w:rPr>
        <w:t>成人期は、年齢層が幅広く、それぞれ生活環境も異なるため、子育て、家庭教育、地域活動、健康づくりなど多岐に渡ります。生涯学習に関する市民意識調査で、若年層のまちづくりへの関心の高さが比較的に高いことが分かったことから、地域課題等をテーマとしたワークショップを実施します。また社会人の学び直しを支援するため、戸田市版の「リカレント教育」を推進します。さらに現役世代が参加しやすいよう、夜間や休日に開催する講座を拡充するとともに、オンライン講座を開設します。</w:t>
      </w:r>
    </w:p>
    <w:p w:rsidR="000F3A48" w:rsidRPr="00486BC5" w:rsidRDefault="000F3A48" w:rsidP="000B3CDC">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●方策５ 高齢期における学びの充実</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高齢期は、人生100年時代において、地域や社会の重要な担い手としての活躍が期待できることから、自身の知識や技術等を地域社会に還元していくことが重要です。従って、高齢者の生きがいづくりを支援し、健康づくりや介護予防、ＳＮＳ等の活用などの多様な学習機会の提供や学習成果を生かす場の拡充が必要です。</w:t>
      </w:r>
    </w:p>
    <w:p w:rsidR="000F3A48" w:rsidRPr="00486BC5" w:rsidRDefault="009E70D8" w:rsidP="000F3A48">
      <w:pPr>
        <w:autoSpaceDE w:val="0"/>
        <w:autoSpaceDN w:val="0"/>
        <w:adjustRightInd w:val="0"/>
        <w:spacing w:line="416" w:lineRule="atLeast"/>
        <w:rPr>
          <w:rFonts w:asciiTheme="majorHAnsi" w:eastAsiaTheme="majorHAnsi" w:hAnsiTheme="majorHAnsi" w:cs="ＭＳ 明朝"/>
          <w:sz w:val="24"/>
          <w:szCs w:val="24"/>
          <w:shd w:val="pct15" w:color="auto" w:fill="FFFFFF"/>
        </w:rPr>
      </w:pPr>
      <w:r w:rsidRPr="00486BC5">
        <w:rPr>
          <w:rFonts w:asciiTheme="majorHAnsi" w:eastAsiaTheme="majorHAnsi" w:hAnsiTheme="majorHAnsi" w:cs="ＭＳ 明朝"/>
          <w:b/>
          <w:noProof/>
          <w:sz w:val="24"/>
          <w:szCs w:val="24"/>
        </w:rPr>
        <mc:AlternateContent>
          <mc:Choice Requires="wps">
            <w:drawing>
              <wp:anchor distT="0" distB="0" distL="114300" distR="114300" simplePos="0" relativeHeight="251786240" behindDoc="0" locked="0" layoutInCell="1" allowOverlap="1" wp14:anchorId="6CB3AFAD" wp14:editId="44677B2E">
                <wp:simplePos x="0" y="0"/>
                <wp:positionH relativeFrom="margin">
                  <wp:posOffset>400050</wp:posOffset>
                </wp:positionH>
                <wp:positionV relativeFrom="paragraph">
                  <wp:posOffset>91440</wp:posOffset>
                </wp:positionV>
                <wp:extent cx="5695950" cy="1847850"/>
                <wp:effectExtent l="19050" t="19050" r="19050" b="19050"/>
                <wp:wrapNone/>
                <wp:docPr id="389" name="正方形/長方形 389"/>
                <wp:cNvGraphicFramePr/>
                <a:graphic xmlns:a="http://schemas.openxmlformats.org/drawingml/2006/main">
                  <a:graphicData uri="http://schemas.microsoft.com/office/word/2010/wordprocessingShape">
                    <wps:wsp>
                      <wps:cNvSpPr/>
                      <wps:spPr>
                        <a:xfrm>
                          <a:off x="0" y="0"/>
                          <a:ext cx="5695950" cy="1847850"/>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030E38"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030E38">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・生きがいづくりのための学習機会の提供</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・健康づくりや介護予防等に関する学習機会の充実</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・学習成果を生かす場の拡充</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・公民館のシルバー講座</w:t>
                            </w:r>
                          </w:p>
                          <w:p w:rsidR="00B2080F" w:rsidRPr="00030E38" w:rsidRDefault="00B2080F" w:rsidP="00030E3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・交通安全教室・消費者教育・タブレット端末・スマートフォン講座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B3AFAD" id="正方形/長方形 389" o:spid="_x0000_s1093" style="position:absolute;left:0;text-align:left;margin-left:31.5pt;margin-top:7.2pt;width:448.5pt;height:145.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" fillcolor="#f2f2f2" strokecolor="windowText" strokeweight="2.25pt">
                <v:textbox>
                  <w:txbxContent>
                    <w:p w:rsidR="00B2080F" w:rsidRPr="00030E38"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030E38">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・生きがいづくりのための学習機会の提供</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・健康づくりや介護予防等に関する学習機会の充実</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・学習成果を生かす場の拡充</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・公民館のシルバー講座</w:t>
                      </w:r>
                    </w:p>
                    <w:p w:rsidR="00B2080F" w:rsidRPr="00030E38" w:rsidRDefault="00B2080F" w:rsidP="00030E3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・交通安全教室・消費者教育・タブレット端末・スマートフォン講座</w:t>
                      </w:r>
                    </w:p>
                  </w:txbxContent>
                </v:textbox>
                <w10:wrap anchorx="margin"/>
              </v:rect>
            </w:pict>
          </mc:Fallback>
        </mc:AlternateContent>
      </w: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shd w:val="pct15" w:color="auto" w:fill="FFFFFF"/>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shd w:val="pct15" w:color="auto" w:fill="FFFFFF"/>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shd w:val="pct15" w:color="auto" w:fill="FFFFFF"/>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shd w:val="pct15" w:color="auto" w:fill="FFFFFF"/>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shd w:val="pct15" w:color="auto" w:fill="FFFFFF"/>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shd w:val="pct15" w:color="auto" w:fill="FFFFFF"/>
        </w:rPr>
      </w:pPr>
    </w:p>
    <w:p w:rsidR="000F3A48" w:rsidRPr="00486BC5" w:rsidRDefault="000F3A48" w:rsidP="00030E38">
      <w:pPr>
        <w:autoSpaceDE w:val="0"/>
        <w:autoSpaceDN w:val="0"/>
        <w:adjustRightInd w:val="0"/>
        <w:spacing w:line="416" w:lineRule="atLeast"/>
        <w:rPr>
          <w:rFonts w:asciiTheme="majorHAnsi" w:eastAsiaTheme="majorHAnsi" w:hAnsiTheme="majorHAnsi" w:cs="ＭＳ 明朝"/>
          <w:sz w:val="24"/>
          <w:szCs w:val="24"/>
        </w:rPr>
      </w:pPr>
    </w:p>
    <w:p w:rsidR="00F1562C" w:rsidRPr="00486BC5" w:rsidRDefault="00F1562C"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b/>
          <w:sz w:val="24"/>
          <w:szCs w:val="24"/>
        </w:rPr>
        <w:br w:type="page"/>
      </w: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●方策６ リカレント教育（社会人の学び直し）の推進</w:t>
      </w:r>
    </w:p>
    <w:p w:rsidR="000F3A48" w:rsidRPr="00486BC5" w:rsidRDefault="00030E38" w:rsidP="00030E38">
      <w:pPr>
        <w:autoSpaceDE w:val="0"/>
        <w:autoSpaceDN w:val="0"/>
        <w:adjustRightInd w:val="0"/>
        <w:spacing w:line="416" w:lineRule="atLeast"/>
        <w:ind w:leftChars="236" w:left="496" w:firstLineChars="100" w:firstLine="235"/>
        <w:rPr>
          <w:rFonts w:asciiTheme="majorHAnsi" w:eastAsiaTheme="majorHAnsi" w:hAnsiTheme="majorHAnsi" w:cs="ＭＳ 明朝"/>
          <w:sz w:val="24"/>
          <w:szCs w:val="24"/>
        </w:rPr>
      </w:pPr>
      <w:r w:rsidRPr="00486BC5">
        <w:rPr>
          <w:rFonts w:asciiTheme="majorHAnsi" w:eastAsiaTheme="majorHAnsi" w:hAnsiTheme="majorHAnsi" w:cs="ＭＳ 明朝"/>
          <w:b/>
          <w:noProof/>
          <w:sz w:val="24"/>
          <w:szCs w:val="24"/>
        </w:rPr>
        <mc:AlternateContent>
          <mc:Choice Requires="wps">
            <w:drawing>
              <wp:anchor distT="0" distB="0" distL="114300" distR="114300" simplePos="0" relativeHeight="251787264" behindDoc="0" locked="0" layoutInCell="1" allowOverlap="1" wp14:anchorId="50ED6CF3" wp14:editId="3F798CEE">
                <wp:simplePos x="0" y="0"/>
                <wp:positionH relativeFrom="margin">
                  <wp:posOffset>142875</wp:posOffset>
                </wp:positionH>
                <wp:positionV relativeFrom="paragraph">
                  <wp:posOffset>1602740</wp:posOffset>
                </wp:positionV>
                <wp:extent cx="6124575" cy="3629025"/>
                <wp:effectExtent l="19050" t="19050" r="28575" b="28575"/>
                <wp:wrapTopAndBottom/>
                <wp:docPr id="390" name="正方形/長方形 390"/>
                <wp:cNvGraphicFramePr/>
                <a:graphic xmlns:a="http://schemas.openxmlformats.org/drawingml/2006/main">
                  <a:graphicData uri="http://schemas.microsoft.com/office/word/2010/wordprocessingShape">
                    <wps:wsp>
                      <wps:cNvSpPr/>
                      <wps:spPr>
                        <a:xfrm>
                          <a:off x="0" y="0"/>
                          <a:ext cx="6124575" cy="362902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241D98"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241D98">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・資格関連講座の開催など大学等との新たな連携の調査研究</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・就労支援や職業能力を高める学習機会の充実（特に女性の就職・再就職支援に関する講座など）</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・起業支援セミナー・労働セミナー</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・ひとり親向けの就職支援や職業能力を高める学習機会の充実</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w:t>
                            </w:r>
                            <w:r>
                              <w:rPr>
                                <w:rFonts w:ascii="BIZ UDPゴシック" w:eastAsia="BIZ UDPゴシック" w:hAnsi="BIZ UDPゴシック" w:hint="eastAsia"/>
                                <w:color w:val="000000" w:themeColor="text1"/>
                                <w:sz w:val="24"/>
                                <w:szCs w:val="24"/>
                              </w:rPr>
                              <w:t>戸田市の</w:t>
                            </w:r>
                            <w:r>
                              <w:rPr>
                                <w:rFonts w:ascii="BIZ UDPゴシック" w:eastAsia="BIZ UDPゴシック" w:hAnsi="BIZ UDPゴシック"/>
                                <w:color w:val="000000" w:themeColor="text1"/>
                                <w:sz w:val="24"/>
                                <w:szCs w:val="24"/>
                              </w:rPr>
                              <w:t>将来的な福祉サービスへのニーズの高まりを見据え、福祉関連教育の充実化を</w:t>
                            </w:r>
                            <w:r>
                              <w:rPr>
                                <w:rFonts w:ascii="BIZ UDPゴシック" w:eastAsia="BIZ UDPゴシック" w:hAnsi="BIZ UDPゴシック" w:hint="eastAsia"/>
                                <w:color w:val="000000" w:themeColor="text1"/>
                                <w:sz w:val="24"/>
                                <w:szCs w:val="24"/>
                              </w:rPr>
                              <w:t>視野</w:t>
                            </w:r>
                            <w:r>
                              <w:rPr>
                                <w:rFonts w:ascii="BIZ UDPゴシック" w:eastAsia="BIZ UDPゴシック" w:hAnsi="BIZ UDPゴシック"/>
                                <w:color w:val="000000" w:themeColor="text1"/>
                                <w:sz w:val="24"/>
                                <w:szCs w:val="24"/>
                              </w:rPr>
                              <w:t>に入れた学習に関する調査</w:t>
                            </w:r>
                            <w:r>
                              <w:rPr>
                                <w:rFonts w:ascii="BIZ UDPゴシック" w:eastAsia="BIZ UDPゴシック" w:hAnsi="BIZ UDPゴシック" w:hint="eastAsia"/>
                                <w:color w:val="000000" w:themeColor="text1"/>
                                <w:sz w:val="24"/>
                                <w:szCs w:val="24"/>
                              </w:rPr>
                              <w:t>・研究</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・語学や資格等に関連する講座の拡充</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・多忙な現役世代向けの新たな配信コンテンツの調査研究</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・学習歴が</w:t>
                            </w:r>
                            <w:r>
                              <w:rPr>
                                <w:rFonts w:ascii="BIZ UDPゴシック" w:eastAsia="BIZ UDPゴシック" w:hAnsi="BIZ UDPゴシック"/>
                                <w:color w:val="000000" w:themeColor="text1"/>
                                <w:sz w:val="24"/>
                                <w:szCs w:val="24"/>
                              </w:rPr>
                              <w:t>可視化できるツールの調査</w:t>
                            </w:r>
                            <w:r>
                              <w:rPr>
                                <w:rFonts w:ascii="BIZ UDPゴシック" w:eastAsia="BIZ UDPゴシック" w:hAnsi="BIZ UDPゴシック" w:hint="eastAsia"/>
                                <w:color w:val="000000" w:themeColor="text1"/>
                                <w:sz w:val="24"/>
                                <w:szCs w:val="24"/>
                              </w:rPr>
                              <w:t>・</w:t>
                            </w:r>
                            <w:r>
                              <w:rPr>
                                <w:rFonts w:ascii="BIZ UDPゴシック" w:eastAsia="BIZ UDPゴシック" w:hAnsi="BIZ UDPゴシック"/>
                                <w:color w:val="000000" w:themeColor="text1"/>
                                <w:sz w:val="24"/>
                                <w:szCs w:val="24"/>
                              </w:rPr>
                              <w:t>研究</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・リカレント教育関連情報の提供</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Pr>
                                <w:rFonts w:ascii="BIZ UDPゴシック" w:eastAsia="BIZ UDPゴシック" w:hAnsi="BIZ UDPゴシック" w:hint="eastAsia"/>
                                <w:color w:val="000000" w:themeColor="text1"/>
                                <w:sz w:val="24"/>
                                <w:szCs w:val="24"/>
                              </w:rPr>
                              <w:t>・</w:t>
                            </w:r>
                            <w:r>
                              <w:rPr>
                                <w:rFonts w:ascii="BIZ UDPゴシック" w:eastAsia="BIZ UDPゴシック" w:hAnsi="BIZ UDPゴシック"/>
                                <w:color w:val="000000" w:themeColor="text1"/>
                                <w:sz w:val="24"/>
                                <w:szCs w:val="24"/>
                              </w:rPr>
                              <w:t>リカレント教育に関する市民ニーズ等の調査・分析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D6CF3" id="正方形/長方形 390" o:spid="_x0000_s1094" style="position:absolute;left:0;text-align:left;margin-left:11.25pt;margin-top:126.2pt;width:482.25pt;height:285.7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" fillcolor="#f2f2f2" strokecolor="windowText" strokeweight="2.25pt">
                <v:textbox>
                  <w:txbxContent>
                    <w:p w:rsidR="00B2080F" w:rsidRPr="00241D98"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241D98">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・資格関連講座の開催など大学等との新たな連携の調査研究</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・就労支援や職業能力を高める学習機会の充実（特に女性の就職・再就職支援に関する講座など）</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・起業支援セミナー・労働セミナー</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・ひとり親向けの就職支援や職業能力を高める学習機会の充実</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w:t>
                      </w:r>
                      <w:r>
                        <w:rPr>
                          <w:rFonts w:ascii="BIZ UDPゴシック" w:eastAsia="BIZ UDPゴシック" w:hAnsi="BIZ UDPゴシック" w:hint="eastAsia"/>
                          <w:color w:val="000000" w:themeColor="text1"/>
                          <w:sz w:val="24"/>
                          <w:szCs w:val="24"/>
                        </w:rPr>
                        <w:t>戸田市の</w:t>
                      </w:r>
                      <w:r>
                        <w:rPr>
                          <w:rFonts w:ascii="BIZ UDPゴシック" w:eastAsia="BIZ UDPゴシック" w:hAnsi="BIZ UDPゴシック"/>
                          <w:color w:val="000000" w:themeColor="text1"/>
                          <w:sz w:val="24"/>
                          <w:szCs w:val="24"/>
                        </w:rPr>
                        <w:t>将来的な福祉サービスへのニーズの高まりを見据え、福祉関連教育の充実化を</w:t>
                      </w:r>
                      <w:r>
                        <w:rPr>
                          <w:rFonts w:ascii="BIZ UDPゴシック" w:eastAsia="BIZ UDPゴシック" w:hAnsi="BIZ UDPゴシック" w:hint="eastAsia"/>
                          <w:color w:val="000000" w:themeColor="text1"/>
                          <w:sz w:val="24"/>
                          <w:szCs w:val="24"/>
                        </w:rPr>
                        <w:t>視野</w:t>
                      </w:r>
                      <w:r>
                        <w:rPr>
                          <w:rFonts w:ascii="BIZ UDPゴシック" w:eastAsia="BIZ UDPゴシック" w:hAnsi="BIZ UDPゴシック"/>
                          <w:color w:val="000000" w:themeColor="text1"/>
                          <w:sz w:val="24"/>
                          <w:szCs w:val="24"/>
                        </w:rPr>
                        <w:t>に入れた学習に関する調査</w:t>
                      </w:r>
                      <w:r>
                        <w:rPr>
                          <w:rFonts w:ascii="BIZ UDPゴシック" w:eastAsia="BIZ UDPゴシック" w:hAnsi="BIZ UDPゴシック" w:hint="eastAsia"/>
                          <w:color w:val="000000" w:themeColor="text1"/>
                          <w:sz w:val="24"/>
                          <w:szCs w:val="24"/>
                        </w:rPr>
                        <w:t>・研究</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・語学や資格等に関連する講座の拡充</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・多忙な現役世代向けの新たな配信コンテンツの調査研究</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・学習歴が</w:t>
                      </w:r>
                      <w:r>
                        <w:rPr>
                          <w:rFonts w:ascii="BIZ UDPゴシック" w:eastAsia="BIZ UDPゴシック" w:hAnsi="BIZ UDPゴシック"/>
                          <w:color w:val="000000" w:themeColor="text1"/>
                          <w:sz w:val="24"/>
                          <w:szCs w:val="24"/>
                        </w:rPr>
                        <w:t>可視化できるツールの調査</w:t>
                      </w:r>
                      <w:r>
                        <w:rPr>
                          <w:rFonts w:ascii="BIZ UDPゴシック" w:eastAsia="BIZ UDPゴシック" w:hAnsi="BIZ UDPゴシック" w:hint="eastAsia"/>
                          <w:color w:val="000000" w:themeColor="text1"/>
                          <w:sz w:val="24"/>
                          <w:szCs w:val="24"/>
                        </w:rPr>
                        <w:t>・</w:t>
                      </w:r>
                      <w:r>
                        <w:rPr>
                          <w:rFonts w:ascii="BIZ UDPゴシック" w:eastAsia="BIZ UDPゴシック" w:hAnsi="BIZ UDPゴシック"/>
                          <w:color w:val="000000" w:themeColor="text1"/>
                          <w:sz w:val="24"/>
                          <w:szCs w:val="24"/>
                        </w:rPr>
                        <w:t>研究</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・リカレント教育関連情報の提供</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Pr>
                          <w:rFonts w:ascii="BIZ UDPゴシック" w:eastAsia="BIZ UDPゴシック" w:hAnsi="BIZ UDPゴシック" w:hint="eastAsia"/>
                          <w:color w:val="000000" w:themeColor="text1"/>
                          <w:sz w:val="24"/>
                          <w:szCs w:val="24"/>
                        </w:rPr>
                        <w:t>・</w:t>
                      </w:r>
                      <w:r>
                        <w:rPr>
                          <w:rFonts w:ascii="BIZ UDPゴシック" w:eastAsia="BIZ UDPゴシック" w:hAnsi="BIZ UDPゴシック"/>
                          <w:color w:val="000000" w:themeColor="text1"/>
                          <w:sz w:val="24"/>
                          <w:szCs w:val="24"/>
                        </w:rPr>
                        <w:t>リカレント教育に関する市民ニーズ等の調査・分析</w:t>
                      </w:r>
                    </w:p>
                  </w:txbxContent>
                </v:textbox>
                <w10:wrap type="topAndBottom" anchorx="margin"/>
              </v:rect>
            </w:pict>
          </mc:Fallback>
        </mc:AlternateContent>
      </w:r>
      <w:r w:rsidR="000F3A48" w:rsidRPr="00486BC5">
        <w:rPr>
          <w:rFonts w:asciiTheme="majorHAnsi" w:eastAsiaTheme="majorHAnsi" w:hAnsiTheme="majorHAnsi" w:cs="ＭＳ 明朝"/>
          <w:sz w:val="24"/>
          <w:szCs w:val="24"/>
        </w:rPr>
        <w:t>リカレント教育は、「学校教育」を人々の生涯にわたって分散させようとする理念です。しかし、広い意味では「社会人になってからも、学校などの教育機関に戻って学習し、再び社会に出ていくことを生涯にわたり続けることができる教育システム」のことを指して使われることもあります。そこで、基礎自治体としての役割等を踏まえ、戸田市版の「リカレント教育」を推進します。</w:t>
      </w:r>
    </w:p>
    <w:p w:rsidR="000F3A48" w:rsidRPr="00486BC5" w:rsidRDefault="00F1562C" w:rsidP="000F3A48">
      <w:pPr>
        <w:autoSpaceDE w:val="0"/>
        <w:autoSpaceDN w:val="0"/>
        <w:adjustRightInd w:val="0"/>
        <w:spacing w:line="416" w:lineRule="atLeast"/>
        <w:rPr>
          <w:rFonts w:asciiTheme="majorHAnsi" w:eastAsiaTheme="majorHAnsi" w:hAnsiTheme="majorHAnsi" w:cs="ＭＳ 明朝"/>
          <w:sz w:val="24"/>
          <w:szCs w:val="24"/>
        </w:rPr>
      </w:pPr>
      <w:r w:rsidRPr="00486BC5">
        <w:rPr>
          <w:rFonts w:asciiTheme="majorHAnsi" w:eastAsiaTheme="majorHAnsi" w:hAnsiTheme="majorHAnsi" w:cs="ＭＳ 明朝"/>
          <w:sz w:val="24"/>
          <w:szCs w:val="24"/>
        </w:rPr>
        <w:br w:type="page"/>
      </w:r>
    </w:p>
    <w:p w:rsidR="000F3A48" w:rsidRPr="00486BC5" w:rsidRDefault="000F3A48" w:rsidP="000F3A48">
      <w:pPr>
        <w:autoSpaceDE w:val="0"/>
        <w:autoSpaceDN w:val="0"/>
        <w:adjustRightInd w:val="0"/>
        <w:spacing w:line="416" w:lineRule="atLeast"/>
        <w:rPr>
          <w:rFonts w:ascii="BIZ UDPゴシック" w:eastAsia="BIZ UDPゴシック" w:hAnsi="BIZ UDPゴシック" w:cs="ＭＳ 明朝"/>
          <w:b/>
          <w:sz w:val="28"/>
          <w:szCs w:val="24"/>
        </w:rPr>
      </w:pPr>
      <w:r w:rsidRPr="00486BC5">
        <w:rPr>
          <w:rFonts w:ascii="BIZ UDPゴシック" w:eastAsia="BIZ UDPゴシック" w:hAnsi="BIZ UDPゴシック" w:cs="ＭＳ 明朝" w:hint="eastAsia"/>
          <w:b/>
          <w:sz w:val="28"/>
          <w:szCs w:val="24"/>
        </w:rPr>
        <w:t>（２）施策２ 共生社会の学びの支援</w:t>
      </w:r>
    </w:p>
    <w:p w:rsidR="000F3A48" w:rsidRPr="00486BC5" w:rsidRDefault="000F3A48" w:rsidP="000F3A48">
      <w:pPr>
        <w:autoSpaceDE w:val="0"/>
        <w:autoSpaceDN w:val="0"/>
        <w:adjustRightInd w:val="0"/>
        <w:spacing w:line="416" w:lineRule="atLeast"/>
        <w:ind w:leftChars="177" w:left="372"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全ての人が学ぶことのできる社会を目指します。特に、障がい者、外国人住民や高齢者等が互いに支え合いながら生きていくための学習の支援を行います。</w:t>
      </w:r>
    </w:p>
    <w:p w:rsidR="000F3A48" w:rsidRPr="00486BC5" w:rsidRDefault="000F3A48" w:rsidP="000F3A48">
      <w:pPr>
        <w:autoSpaceDE w:val="0"/>
        <w:autoSpaceDN w:val="0"/>
        <w:adjustRightInd w:val="0"/>
        <w:spacing w:line="416" w:lineRule="atLeast"/>
        <w:ind w:firstLineChars="176" w:firstLine="414"/>
        <w:rPr>
          <w:rFonts w:asciiTheme="majorHAnsi" w:eastAsiaTheme="majorHAnsi" w:hAnsiTheme="majorHAnsi" w:cs="ＭＳ 明朝"/>
          <w:b/>
          <w:sz w:val="24"/>
          <w:szCs w:val="24"/>
        </w:r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●方策１　人権意識の高揚</w:t>
      </w:r>
    </w:p>
    <w:p w:rsidR="004F5ACC" w:rsidRPr="00486BC5" w:rsidRDefault="00F1562C" w:rsidP="004F5ACC">
      <w:pPr>
        <w:autoSpaceDE w:val="0"/>
        <w:autoSpaceDN w:val="0"/>
        <w:adjustRightInd w:val="0"/>
        <w:spacing w:line="416" w:lineRule="atLeast"/>
        <w:ind w:leftChars="236" w:left="496" w:firstLineChars="100" w:firstLine="235"/>
        <w:rPr>
          <w:rFonts w:asciiTheme="majorHAnsi" w:eastAsiaTheme="majorHAnsi" w:hAnsiTheme="majorHAnsi" w:cs="ＭＳ 明朝"/>
          <w:sz w:val="24"/>
          <w:szCs w:val="24"/>
        </w:rPr>
      </w:pPr>
      <w:r w:rsidRPr="00486BC5">
        <w:rPr>
          <w:rFonts w:asciiTheme="majorHAnsi" w:eastAsiaTheme="majorHAnsi" w:hAnsiTheme="majorHAnsi" w:cs="ＭＳ 明朝"/>
          <w:b/>
          <w:noProof/>
          <w:sz w:val="24"/>
          <w:szCs w:val="24"/>
        </w:rPr>
        <mc:AlternateContent>
          <mc:Choice Requires="wps">
            <w:drawing>
              <wp:anchor distT="0" distB="0" distL="114300" distR="114300" simplePos="0" relativeHeight="251788288" behindDoc="0" locked="0" layoutInCell="1" allowOverlap="1" wp14:anchorId="35205A75" wp14:editId="353B05BC">
                <wp:simplePos x="0" y="0"/>
                <wp:positionH relativeFrom="margin">
                  <wp:posOffset>285750</wp:posOffset>
                </wp:positionH>
                <wp:positionV relativeFrom="paragraph">
                  <wp:posOffset>1631950</wp:posOffset>
                </wp:positionV>
                <wp:extent cx="5829300" cy="2238375"/>
                <wp:effectExtent l="19050" t="19050" r="19050" b="28575"/>
                <wp:wrapTopAndBottom/>
                <wp:docPr id="391" name="正方形/長方形 391"/>
                <wp:cNvGraphicFramePr/>
                <a:graphic xmlns:a="http://schemas.openxmlformats.org/drawingml/2006/main">
                  <a:graphicData uri="http://schemas.microsoft.com/office/word/2010/wordprocessingShape">
                    <wps:wsp>
                      <wps:cNvSpPr/>
                      <wps:spPr>
                        <a:xfrm>
                          <a:off x="0" y="0"/>
                          <a:ext cx="5829300" cy="223837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241D98" w:rsidRDefault="00B2080F" w:rsidP="000F3A48">
                            <w:pPr>
                              <w:autoSpaceDE w:val="0"/>
                              <w:autoSpaceDN w:val="0"/>
                              <w:adjustRightInd w:val="0"/>
                              <w:spacing w:line="416" w:lineRule="atLeast"/>
                              <w:ind w:rightChars="-39" w:right="-82"/>
                              <w:rPr>
                                <w:rFonts w:ascii="BIZ UDPゴシック" w:eastAsia="BIZ UDPゴシック" w:hAnsi="BIZ UDPゴシック"/>
                                <w:b/>
                                <w:color w:val="000000" w:themeColor="text1"/>
                                <w:sz w:val="24"/>
                                <w:szCs w:val="24"/>
                              </w:rPr>
                            </w:pPr>
                            <w:r w:rsidRPr="00241D98">
                              <w:rPr>
                                <w:rFonts w:ascii="BIZ UDPゴシック" w:eastAsia="BIZ UDPゴシック" w:hAnsi="BIZ UDPゴシック" w:hint="eastAsia"/>
                                <w:b/>
                                <w:color w:val="000000" w:themeColor="text1"/>
                                <w:sz w:val="24"/>
                                <w:szCs w:val="24"/>
                              </w:rPr>
                              <w:t>＜取組例＞</w:t>
                            </w:r>
                          </w:p>
                          <w:p w:rsidR="00B2080F" w:rsidRDefault="00B2080F" w:rsidP="000F3A48">
                            <w:pPr>
                              <w:autoSpaceDE w:val="0"/>
                              <w:autoSpaceDN w:val="0"/>
                              <w:adjustRightInd w:val="0"/>
                              <w:spacing w:line="416" w:lineRule="atLeast"/>
                              <w:ind w:left="139" w:rightChars="-39" w:right="-82"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・市民向けの人権啓発（講座・研修会、写真展・リーフレット配布等）</w:t>
                            </w:r>
                          </w:p>
                          <w:p w:rsidR="00B2080F" w:rsidRDefault="00B2080F" w:rsidP="002D56A8">
                            <w:pPr>
                              <w:autoSpaceDE w:val="0"/>
                              <w:autoSpaceDN w:val="0"/>
                              <w:adjustRightInd w:val="0"/>
                              <w:spacing w:line="416" w:lineRule="atLeast"/>
                              <w:ind w:left="139" w:rightChars="-39" w:right="-82"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・企業向けの人権啓発（講座・研修会等）</w:t>
                            </w:r>
                          </w:p>
                          <w:p w:rsidR="00B2080F" w:rsidRDefault="00B2080F" w:rsidP="002D56A8">
                            <w:pPr>
                              <w:autoSpaceDE w:val="0"/>
                              <w:autoSpaceDN w:val="0"/>
                              <w:adjustRightInd w:val="0"/>
                              <w:spacing w:line="416" w:lineRule="atLeast"/>
                              <w:ind w:left="139" w:rightChars="-39" w:right="-82"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・男女共同参画推進事業</w:t>
                            </w:r>
                          </w:p>
                          <w:p w:rsidR="00B2080F" w:rsidRDefault="00B2080F" w:rsidP="000F3A48">
                            <w:pPr>
                              <w:autoSpaceDE w:val="0"/>
                              <w:autoSpaceDN w:val="0"/>
                              <w:adjustRightInd w:val="0"/>
                              <w:spacing w:line="416" w:lineRule="atLeast"/>
                              <w:ind w:left="139" w:rightChars="-39" w:right="-82"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・企業人権問題研修会</w:t>
                            </w:r>
                          </w:p>
                          <w:p w:rsidR="00B2080F" w:rsidRPr="00030E38" w:rsidRDefault="00B2080F" w:rsidP="000F3A48">
                            <w:pPr>
                              <w:autoSpaceDE w:val="0"/>
                              <w:autoSpaceDN w:val="0"/>
                              <w:adjustRightInd w:val="0"/>
                              <w:spacing w:line="416" w:lineRule="atLeast"/>
                              <w:ind w:left="139" w:rightChars="-39" w:right="-82"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・公民館等による人権啓発講演会やパネル展等の開催</w:t>
                            </w:r>
                          </w:p>
                          <w:p w:rsidR="00B2080F" w:rsidRDefault="00B2080F" w:rsidP="000F3A48">
                            <w:pPr>
                              <w:autoSpaceDE w:val="0"/>
                              <w:autoSpaceDN w:val="0"/>
                              <w:adjustRightInd w:val="0"/>
                              <w:spacing w:line="416" w:lineRule="atLeast"/>
                              <w:ind w:left="139" w:rightChars="-39" w:right="-82"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・スポーツを通した人権啓発事業の実施</w:t>
                            </w:r>
                          </w:p>
                          <w:p w:rsidR="00B2080F" w:rsidRPr="00030E38" w:rsidRDefault="00B2080F" w:rsidP="000F3A48">
                            <w:pPr>
                              <w:autoSpaceDE w:val="0"/>
                              <w:autoSpaceDN w:val="0"/>
                              <w:adjustRightInd w:val="0"/>
                              <w:spacing w:line="416" w:lineRule="atLeast"/>
                              <w:ind w:left="139" w:rightChars="-39" w:right="-82" w:hangingChars="58" w:hanging="139"/>
                              <w:rPr>
                                <w:rFonts w:ascii="BIZ UDPゴシック" w:eastAsia="BIZ UDPゴシック" w:hAnsi="BIZ UDPゴシック"/>
                                <w:sz w:val="24"/>
                                <w:szCs w:val="24"/>
                              </w:rPr>
                            </w:pPr>
                            <w:r>
                              <w:rPr>
                                <w:rFonts w:ascii="BIZ UDPゴシック" w:eastAsia="BIZ UDPゴシック" w:hAnsi="BIZ UDPゴシック" w:hint="eastAsia"/>
                                <w:color w:val="000000" w:themeColor="text1"/>
                                <w:sz w:val="24"/>
                                <w:szCs w:val="24"/>
                              </w:rPr>
                              <w:t>・障がい</w:t>
                            </w:r>
                            <w:r w:rsidRPr="00030E38">
                              <w:rPr>
                                <w:rFonts w:ascii="BIZ UDPゴシック" w:eastAsia="BIZ UDPゴシック" w:hAnsi="BIZ UDPゴシック" w:hint="eastAsia"/>
                                <w:color w:val="000000" w:themeColor="text1"/>
                                <w:sz w:val="24"/>
                                <w:szCs w:val="24"/>
                              </w:rPr>
                              <w:t>を共に考える参加型講座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05A75" id="正方形/長方形 391" o:spid="_x0000_s1095" style="position:absolute;left:0;text-align:left;margin-left:22.5pt;margin-top:128.5pt;width:459pt;height:176.25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" fillcolor="#f2f2f2" strokecolor="windowText" strokeweight="2.25pt">
                <v:textbox>
                  <w:txbxContent>
                    <w:p w:rsidR="00B2080F" w:rsidRPr="00241D98" w:rsidRDefault="00B2080F" w:rsidP="000F3A48">
                      <w:pPr>
                        <w:autoSpaceDE w:val="0"/>
                        <w:autoSpaceDN w:val="0"/>
                        <w:adjustRightInd w:val="0"/>
                        <w:spacing w:line="416" w:lineRule="atLeast"/>
                        <w:ind w:rightChars="-39" w:right="-82"/>
                        <w:rPr>
                          <w:rFonts w:ascii="BIZ UDPゴシック" w:eastAsia="BIZ UDPゴシック" w:hAnsi="BIZ UDPゴシック"/>
                          <w:b/>
                          <w:color w:val="000000" w:themeColor="text1"/>
                          <w:sz w:val="24"/>
                          <w:szCs w:val="24"/>
                        </w:rPr>
                      </w:pPr>
                      <w:r w:rsidRPr="00241D98">
                        <w:rPr>
                          <w:rFonts w:ascii="BIZ UDPゴシック" w:eastAsia="BIZ UDPゴシック" w:hAnsi="BIZ UDPゴシック" w:hint="eastAsia"/>
                          <w:b/>
                          <w:color w:val="000000" w:themeColor="text1"/>
                          <w:sz w:val="24"/>
                          <w:szCs w:val="24"/>
                        </w:rPr>
                        <w:t>＜取組例＞</w:t>
                      </w:r>
                    </w:p>
                    <w:p w:rsidR="00B2080F" w:rsidRDefault="00B2080F" w:rsidP="000F3A48">
                      <w:pPr>
                        <w:autoSpaceDE w:val="0"/>
                        <w:autoSpaceDN w:val="0"/>
                        <w:adjustRightInd w:val="0"/>
                        <w:spacing w:line="416" w:lineRule="atLeast"/>
                        <w:ind w:left="139" w:rightChars="-39" w:right="-82"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・市民向けの人権啓発（講座・研修会、写真展・リーフレット配布等）</w:t>
                      </w:r>
                    </w:p>
                    <w:p w:rsidR="00B2080F" w:rsidRDefault="00B2080F" w:rsidP="002D56A8">
                      <w:pPr>
                        <w:autoSpaceDE w:val="0"/>
                        <w:autoSpaceDN w:val="0"/>
                        <w:adjustRightInd w:val="0"/>
                        <w:spacing w:line="416" w:lineRule="atLeast"/>
                        <w:ind w:left="139" w:rightChars="-39" w:right="-82"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・企業向けの人権啓発（講座・研修会等）</w:t>
                      </w:r>
                    </w:p>
                    <w:p w:rsidR="00B2080F" w:rsidRDefault="00B2080F" w:rsidP="002D56A8">
                      <w:pPr>
                        <w:autoSpaceDE w:val="0"/>
                        <w:autoSpaceDN w:val="0"/>
                        <w:adjustRightInd w:val="0"/>
                        <w:spacing w:line="416" w:lineRule="atLeast"/>
                        <w:ind w:left="139" w:rightChars="-39" w:right="-82"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・男女共同参画推進事業</w:t>
                      </w:r>
                    </w:p>
                    <w:p w:rsidR="00B2080F" w:rsidRDefault="00B2080F" w:rsidP="000F3A48">
                      <w:pPr>
                        <w:autoSpaceDE w:val="0"/>
                        <w:autoSpaceDN w:val="0"/>
                        <w:adjustRightInd w:val="0"/>
                        <w:spacing w:line="416" w:lineRule="atLeast"/>
                        <w:ind w:left="139" w:rightChars="-39" w:right="-82"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・企業人権問題研修会</w:t>
                      </w:r>
                    </w:p>
                    <w:p w:rsidR="00B2080F" w:rsidRPr="00030E38" w:rsidRDefault="00B2080F" w:rsidP="000F3A48">
                      <w:pPr>
                        <w:autoSpaceDE w:val="0"/>
                        <w:autoSpaceDN w:val="0"/>
                        <w:adjustRightInd w:val="0"/>
                        <w:spacing w:line="416" w:lineRule="atLeast"/>
                        <w:ind w:left="139" w:rightChars="-39" w:right="-82"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・公民館等による人権啓発講演会やパネル展等の開催</w:t>
                      </w:r>
                    </w:p>
                    <w:p w:rsidR="00B2080F" w:rsidRDefault="00B2080F" w:rsidP="000F3A48">
                      <w:pPr>
                        <w:autoSpaceDE w:val="0"/>
                        <w:autoSpaceDN w:val="0"/>
                        <w:adjustRightInd w:val="0"/>
                        <w:spacing w:line="416" w:lineRule="atLeast"/>
                        <w:ind w:left="139" w:rightChars="-39" w:right="-82"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・スポーツを通した人権啓発事業の実施</w:t>
                      </w:r>
                    </w:p>
                    <w:p w:rsidR="00B2080F" w:rsidRPr="00030E38" w:rsidRDefault="00B2080F" w:rsidP="000F3A48">
                      <w:pPr>
                        <w:autoSpaceDE w:val="0"/>
                        <w:autoSpaceDN w:val="0"/>
                        <w:adjustRightInd w:val="0"/>
                        <w:spacing w:line="416" w:lineRule="atLeast"/>
                        <w:ind w:left="139" w:rightChars="-39" w:right="-82" w:hangingChars="58" w:hanging="139"/>
                        <w:rPr>
                          <w:rFonts w:ascii="BIZ UDPゴシック" w:eastAsia="BIZ UDPゴシック" w:hAnsi="BIZ UDPゴシック"/>
                          <w:sz w:val="24"/>
                          <w:szCs w:val="24"/>
                        </w:rPr>
                      </w:pPr>
                      <w:r>
                        <w:rPr>
                          <w:rFonts w:ascii="BIZ UDPゴシック" w:eastAsia="BIZ UDPゴシック" w:hAnsi="BIZ UDPゴシック" w:hint="eastAsia"/>
                          <w:color w:val="000000" w:themeColor="text1"/>
                          <w:sz w:val="24"/>
                          <w:szCs w:val="24"/>
                        </w:rPr>
                        <w:t>・障がい</w:t>
                      </w:r>
                      <w:r w:rsidRPr="00030E38">
                        <w:rPr>
                          <w:rFonts w:ascii="BIZ UDPゴシック" w:eastAsia="BIZ UDPゴシック" w:hAnsi="BIZ UDPゴシック" w:hint="eastAsia"/>
                          <w:color w:val="000000" w:themeColor="text1"/>
                          <w:sz w:val="24"/>
                          <w:szCs w:val="24"/>
                        </w:rPr>
                        <w:t>を共に考える参加型講座</w:t>
                      </w:r>
                    </w:p>
                  </w:txbxContent>
                </v:textbox>
                <w10:wrap type="topAndBottom" anchorx="margin"/>
              </v:rect>
            </w:pict>
          </mc:Fallback>
        </mc:AlternateContent>
      </w:r>
      <w:r w:rsidR="000F3A48" w:rsidRPr="00486BC5">
        <w:rPr>
          <w:rFonts w:asciiTheme="majorHAnsi" w:eastAsiaTheme="majorHAnsi" w:hAnsiTheme="majorHAnsi" w:cs="ＭＳ 明朝" w:hint="eastAsia"/>
          <w:sz w:val="24"/>
          <w:szCs w:val="24"/>
        </w:rPr>
        <w:t>近年、インターネット上での差別、児童虐待、外国人への差別、職場におけるパワーハラスメント、自然災害に伴う被災者差別、性的少数者への差別などの人権課題が生じています。特に最近は、新型コロナウイルス感染症に関する差別なども報じられています。これまでも同和問題をはじめ、様々な課題に対する人権教育を行ってきましたが、今なお様々な人権問題が存在していることから、より一層の人権教育・啓発を推進し、すべての人が尊重されるよう取り組んでいきます。</w:t>
      </w: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●方策２ 障がい者の学びの支援</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障がい者の「学び」を支える環境づくりに</w:t>
      </w:r>
      <w:r w:rsidR="004E4C11" w:rsidRPr="00486BC5">
        <w:rPr>
          <w:rFonts w:asciiTheme="majorHAnsi" w:eastAsiaTheme="majorHAnsi" w:hAnsiTheme="majorHAnsi" w:cs="ＭＳ 明朝" w:hint="eastAsia"/>
          <w:sz w:val="24"/>
          <w:szCs w:val="24"/>
        </w:rPr>
        <w:t>、積極的に取り組んでいきます。また、障がい者の活動や作品を発表する</w:t>
      </w:r>
      <w:r w:rsidRPr="00486BC5">
        <w:rPr>
          <w:rFonts w:asciiTheme="majorHAnsi" w:eastAsiaTheme="majorHAnsi" w:hAnsiTheme="majorHAnsi" w:cs="ＭＳ 明朝" w:hint="eastAsia"/>
          <w:sz w:val="24"/>
          <w:szCs w:val="24"/>
        </w:rPr>
        <w:t>機会を提供していきます。</w:t>
      </w:r>
    </w:p>
    <w:p w:rsidR="000F3A48" w:rsidRPr="00486BC5" w:rsidRDefault="000F3A48" w:rsidP="000F3A48">
      <w:pPr>
        <w:autoSpaceDE w:val="0"/>
        <w:autoSpaceDN w:val="0"/>
        <w:adjustRightInd w:val="0"/>
        <w:spacing w:line="416" w:lineRule="atLeast"/>
        <w:rPr>
          <w:rFonts w:asciiTheme="majorHAnsi" w:eastAsiaTheme="majorHAnsi" w:hAnsiTheme="majorHAnsi" w:cs="ＭＳ 明朝"/>
        </w:rPr>
      </w:pPr>
      <w:r w:rsidRPr="00486BC5">
        <w:rPr>
          <w:rFonts w:asciiTheme="majorHAnsi" w:eastAsiaTheme="majorHAnsi" w:hAnsiTheme="majorHAnsi" w:cs="ＭＳ 明朝"/>
          <w:b/>
          <w:noProof/>
        </w:rPr>
        <mc:AlternateContent>
          <mc:Choice Requires="wps">
            <w:drawing>
              <wp:anchor distT="0" distB="0" distL="114300" distR="114300" simplePos="0" relativeHeight="251789312" behindDoc="0" locked="0" layoutInCell="1" allowOverlap="1" wp14:anchorId="3457BEDC" wp14:editId="2541D54A">
                <wp:simplePos x="0" y="0"/>
                <wp:positionH relativeFrom="margin">
                  <wp:posOffset>238125</wp:posOffset>
                </wp:positionH>
                <wp:positionV relativeFrom="paragraph">
                  <wp:posOffset>93345</wp:posOffset>
                </wp:positionV>
                <wp:extent cx="5876925" cy="2790825"/>
                <wp:effectExtent l="19050" t="19050" r="28575" b="28575"/>
                <wp:wrapNone/>
                <wp:docPr id="392" name="正方形/長方形 392"/>
                <wp:cNvGraphicFramePr/>
                <a:graphic xmlns:a="http://schemas.openxmlformats.org/drawingml/2006/main">
                  <a:graphicData uri="http://schemas.microsoft.com/office/word/2010/wordprocessingShape">
                    <wps:wsp>
                      <wps:cNvSpPr/>
                      <wps:spPr>
                        <a:xfrm>
                          <a:off x="0" y="0"/>
                          <a:ext cx="5876925" cy="279082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241D98"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241D98">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・創作的活動・社会適応訓練等の各種講座（パソコン・点字・パン作り、スポーツ・レクリエーション等）</w:t>
                            </w:r>
                          </w:p>
                          <w:p w:rsidR="00B2080F" w:rsidRDefault="00B2080F" w:rsidP="004F5ACC">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・公民館等を活用した学習機会の充実</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p>
                          <w:p w:rsidR="00B2080F" w:rsidRPr="00030E38" w:rsidRDefault="00B2080F" w:rsidP="004F5ACC">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・障がい者アートギャラリーや作品展</w:t>
                            </w:r>
                          </w:p>
                          <w:p w:rsidR="00B2080F" w:rsidRDefault="00B2080F" w:rsidP="004F5ACC">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・電子図書館の実施</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p>
                          <w:p w:rsidR="00B2080F" w:rsidRPr="00030E38" w:rsidRDefault="00B2080F" w:rsidP="004F5ACC">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・対面朗読サービスの充実</w:t>
                            </w:r>
                          </w:p>
                          <w:p w:rsidR="00B2080F" w:rsidRPr="00030E38" w:rsidRDefault="00B2080F" w:rsidP="004F5ACC">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・障がい者の参加を促す環境整備（手話通訳の配置・点訳・録音CD等の学習・情報資料の提供）</w:t>
                            </w:r>
                          </w:p>
                          <w:p w:rsidR="00B2080F" w:rsidRPr="00030E38" w:rsidRDefault="00B2080F" w:rsidP="004F5ACC">
                            <w:pPr>
                              <w:autoSpaceDE w:val="0"/>
                              <w:autoSpaceDN w:val="0"/>
                              <w:adjustRightInd w:val="0"/>
                              <w:spacing w:line="416" w:lineRule="atLeast"/>
                              <w:rPr>
                                <w:rFonts w:ascii="BIZ UDPゴシック" w:eastAsia="BIZ UDPゴシック" w:hAnsi="BIZ UDPゴシック"/>
                                <w:sz w:val="24"/>
                                <w:szCs w:val="24"/>
                              </w:rPr>
                            </w:pPr>
                            <w:r w:rsidRPr="00030E38">
                              <w:rPr>
                                <w:rFonts w:ascii="BIZ UDPゴシック" w:eastAsia="BIZ UDPゴシック" w:hAnsi="BIZ UDPゴシック" w:hint="eastAsia"/>
                                <w:color w:val="000000" w:themeColor="text1"/>
                                <w:sz w:val="24"/>
                                <w:szCs w:val="24"/>
                              </w:rPr>
                              <w:t>・障がい者スポーツの理解促進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57BEDC" id="正方形/長方形 392" o:spid="_x0000_s1096" style="position:absolute;left:0;text-align:left;margin-left:18.75pt;margin-top:7.35pt;width:462.75pt;height:219.7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" fillcolor="#f2f2f2" strokecolor="windowText" strokeweight="2.25pt">
                <v:textbox>
                  <w:txbxContent>
                    <w:p w:rsidR="00B2080F" w:rsidRPr="00241D98"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241D98">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・創作的活動・社会適応訓練等の各種講座（パソコン・点字・パン作り、スポーツ・レクリエーション等）</w:t>
                      </w:r>
                    </w:p>
                    <w:p w:rsidR="00B2080F" w:rsidRDefault="00B2080F" w:rsidP="004F5ACC">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・公民館等を活用した学習機会の充実</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p>
                    <w:p w:rsidR="00B2080F" w:rsidRPr="00030E38" w:rsidRDefault="00B2080F" w:rsidP="004F5ACC">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・障がい者アートギャラリーや作品展</w:t>
                      </w:r>
                    </w:p>
                    <w:p w:rsidR="00B2080F" w:rsidRDefault="00B2080F" w:rsidP="004F5ACC">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・電子図書館の実施</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p>
                    <w:p w:rsidR="00B2080F" w:rsidRPr="00030E38" w:rsidRDefault="00B2080F" w:rsidP="004F5ACC">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・対面朗読サービスの充実</w:t>
                      </w:r>
                    </w:p>
                    <w:p w:rsidR="00B2080F" w:rsidRPr="00030E38" w:rsidRDefault="00B2080F" w:rsidP="004F5ACC">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・障がい者の参加を促す環境整備（手話通訳の配置・点訳・録音CD等の学習・情報資料の提供）</w:t>
                      </w:r>
                    </w:p>
                    <w:p w:rsidR="00B2080F" w:rsidRPr="00030E38" w:rsidRDefault="00B2080F" w:rsidP="004F5ACC">
                      <w:pPr>
                        <w:autoSpaceDE w:val="0"/>
                        <w:autoSpaceDN w:val="0"/>
                        <w:adjustRightInd w:val="0"/>
                        <w:spacing w:line="416" w:lineRule="atLeast"/>
                        <w:rPr>
                          <w:rFonts w:ascii="BIZ UDPゴシック" w:eastAsia="BIZ UDPゴシック" w:hAnsi="BIZ UDPゴシック"/>
                          <w:sz w:val="24"/>
                          <w:szCs w:val="24"/>
                        </w:rPr>
                      </w:pPr>
                      <w:r w:rsidRPr="00030E38">
                        <w:rPr>
                          <w:rFonts w:ascii="BIZ UDPゴシック" w:eastAsia="BIZ UDPゴシック" w:hAnsi="BIZ UDPゴシック" w:hint="eastAsia"/>
                          <w:color w:val="000000" w:themeColor="text1"/>
                          <w:sz w:val="24"/>
                          <w:szCs w:val="24"/>
                        </w:rPr>
                        <w:t>・障がい者スポーツの理解促進</w:t>
                      </w:r>
                    </w:p>
                  </w:txbxContent>
                </v:textbox>
                <w10:wrap anchorx="margin"/>
              </v:rect>
            </w:pict>
          </mc:Fallback>
        </mc:AlternateContent>
      </w:r>
    </w:p>
    <w:p w:rsidR="000F3A48" w:rsidRPr="00486BC5" w:rsidRDefault="000F3A48" w:rsidP="000F3A48">
      <w:pPr>
        <w:autoSpaceDE w:val="0"/>
        <w:autoSpaceDN w:val="0"/>
        <w:adjustRightInd w:val="0"/>
        <w:spacing w:line="416" w:lineRule="atLeast"/>
        <w:ind w:firstLineChars="100" w:firstLine="210"/>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firstLineChars="100" w:firstLine="210"/>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firstLineChars="100" w:firstLine="210"/>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firstLineChars="100" w:firstLine="210"/>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firstLineChars="100" w:firstLine="210"/>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firstLineChars="100" w:firstLine="210"/>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firstLineChars="100" w:firstLine="210"/>
        <w:rPr>
          <w:rFonts w:asciiTheme="majorHAnsi" w:eastAsiaTheme="majorHAnsi" w:hAnsiTheme="majorHAnsi" w:cs="ＭＳ 明朝"/>
        </w:rPr>
      </w:pPr>
    </w:p>
    <w:p w:rsidR="004F5ACC" w:rsidRPr="00486BC5" w:rsidRDefault="004F5ACC" w:rsidP="000F3A48">
      <w:pPr>
        <w:autoSpaceDE w:val="0"/>
        <w:autoSpaceDN w:val="0"/>
        <w:adjustRightInd w:val="0"/>
        <w:spacing w:line="416" w:lineRule="atLeast"/>
        <w:ind w:firstLineChars="100" w:firstLine="210"/>
        <w:rPr>
          <w:rFonts w:asciiTheme="majorHAnsi" w:eastAsiaTheme="majorHAnsi" w:hAnsiTheme="majorHAnsi" w:cs="ＭＳ 明朝"/>
        </w:rPr>
      </w:pPr>
    </w:p>
    <w:p w:rsidR="000F3A48" w:rsidRPr="00486BC5" w:rsidRDefault="002D56A8" w:rsidP="002D56A8">
      <w:pPr>
        <w:autoSpaceDE w:val="0"/>
        <w:autoSpaceDN w:val="0"/>
        <w:adjustRightInd w:val="0"/>
        <w:spacing w:line="416" w:lineRule="atLeast"/>
        <w:ind w:firstLineChars="100" w:firstLine="210"/>
        <w:rPr>
          <w:rFonts w:asciiTheme="majorHAnsi" w:eastAsiaTheme="majorHAnsi" w:hAnsiTheme="majorHAnsi" w:cs="ＭＳ 明朝"/>
        </w:rPr>
      </w:pPr>
      <w:r w:rsidRPr="00486BC5">
        <w:rPr>
          <w:rFonts w:asciiTheme="majorHAnsi" w:eastAsiaTheme="majorHAnsi" w:hAnsiTheme="majorHAnsi" w:cs="ＭＳ 明朝"/>
        </w:rPr>
        <w:br w:type="page"/>
      </w:r>
    </w:p>
    <w:p w:rsidR="000F3A48" w:rsidRPr="00486BC5" w:rsidRDefault="000F3A48" w:rsidP="002D56A8">
      <w:pPr>
        <w:autoSpaceDE w:val="0"/>
        <w:autoSpaceDN w:val="0"/>
        <w:adjustRightInd w:val="0"/>
        <w:spacing w:line="416" w:lineRule="atLeast"/>
        <w:ind w:firstLineChars="200" w:firstLine="480"/>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●方策３　性別や国籍を問わない学びの支援</w:t>
      </w:r>
    </w:p>
    <w:p w:rsidR="000F3A48" w:rsidRPr="00486BC5" w:rsidRDefault="000F3A48" w:rsidP="002D56A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shd w:val="pct15" w:color="auto" w:fill="FFFFFF"/>
        </w:rPr>
      </w:pPr>
      <w:r w:rsidRPr="00486BC5">
        <w:rPr>
          <w:rFonts w:asciiTheme="majorHAnsi" w:eastAsiaTheme="majorHAnsi" w:hAnsiTheme="majorHAnsi" w:cs="ＭＳ 明朝" w:hint="eastAsia"/>
          <w:sz w:val="24"/>
          <w:szCs w:val="24"/>
        </w:rPr>
        <w:t>多文化共生に向け、より一層の市民の理解を促進するとともに、性別や国籍を問わず、社会参画できるよう、様々な学びの支援を行います。</w:t>
      </w:r>
    </w:p>
    <w:p w:rsidR="000F3A48" w:rsidRPr="00486BC5" w:rsidRDefault="00030E38" w:rsidP="000F3A48">
      <w:pPr>
        <w:autoSpaceDE w:val="0"/>
        <w:autoSpaceDN w:val="0"/>
        <w:adjustRightInd w:val="0"/>
        <w:spacing w:line="416" w:lineRule="atLeast"/>
        <w:ind w:leftChars="177" w:left="372"/>
        <w:rPr>
          <w:rFonts w:asciiTheme="majorHAnsi" w:eastAsiaTheme="majorHAnsi" w:hAnsiTheme="majorHAnsi" w:cs="ＭＳ 明朝"/>
        </w:rPr>
      </w:pPr>
      <w:r w:rsidRPr="00486BC5">
        <w:rPr>
          <w:rFonts w:asciiTheme="majorHAnsi" w:eastAsiaTheme="majorHAnsi" w:hAnsiTheme="majorHAnsi" w:cs="ＭＳ 明朝"/>
          <w:b/>
          <w:noProof/>
        </w:rPr>
        <mc:AlternateContent>
          <mc:Choice Requires="wps">
            <w:drawing>
              <wp:anchor distT="0" distB="0" distL="114300" distR="114300" simplePos="0" relativeHeight="251790336" behindDoc="0" locked="0" layoutInCell="1" allowOverlap="1" wp14:anchorId="69A049C7" wp14:editId="453B4596">
                <wp:simplePos x="0" y="0"/>
                <wp:positionH relativeFrom="margin">
                  <wp:posOffset>304800</wp:posOffset>
                </wp:positionH>
                <wp:positionV relativeFrom="paragraph">
                  <wp:posOffset>74295</wp:posOffset>
                </wp:positionV>
                <wp:extent cx="5876925" cy="2047875"/>
                <wp:effectExtent l="19050" t="19050" r="28575" b="28575"/>
                <wp:wrapNone/>
                <wp:docPr id="393" name="正方形/長方形 393"/>
                <wp:cNvGraphicFramePr/>
                <a:graphic xmlns:a="http://schemas.openxmlformats.org/drawingml/2006/main">
                  <a:graphicData uri="http://schemas.microsoft.com/office/word/2010/wordprocessingShape">
                    <wps:wsp>
                      <wps:cNvSpPr/>
                      <wps:spPr>
                        <a:xfrm>
                          <a:off x="0" y="0"/>
                          <a:ext cx="5876925" cy="204787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2D56A8"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2D56A8">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・男女共同参画推進事業、性的少数者への理解</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・多文化共生に向けた人権教育・啓発や関連講座の充実</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・日本語教室・外国人による日本語スピーチコンテスト・外国人防災訓練の開催</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・図書館での外国語資料の充実</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・国際理解講座（外国文化の理解と外国人との交流）</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・各施設の案内板・利用案内・ホームページ等の多言語化の</w:t>
                            </w:r>
                            <w:r w:rsidRPr="00030E38">
                              <w:rPr>
                                <w:rFonts w:ascii="BIZ UDPゴシック" w:eastAsia="BIZ UDPゴシック" w:hAnsi="BIZ UDPゴシック"/>
                                <w:color w:val="000000" w:themeColor="text1"/>
                                <w:sz w:val="24"/>
                                <w:szCs w:val="24"/>
                              </w:rPr>
                              <w:t>推進</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049C7" id="正方形/長方形 393" o:spid="_x0000_s1097" style="position:absolute;left:0;text-align:left;margin-left:24pt;margin-top:5.85pt;width:462.75pt;height:161.2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" fillcolor="#f2f2f2" strokecolor="windowText" strokeweight="2.25pt">
                <v:textbox>
                  <w:txbxContent>
                    <w:p w:rsidR="00B2080F" w:rsidRPr="002D56A8"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2D56A8">
                        <w:rPr>
                          <w:rFonts w:ascii="BIZ UDPゴシック" w:eastAsia="BIZ UDPゴシック" w:hAnsi="BIZ UDPゴシック" w:hint="eastAsia"/>
                          <w:b/>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・男女共同参画推進事業、性的少数者への理解</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・多文化共生に向けた人権教育・啓発や関連講座の充実</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・日本語教室・外国人による日本語スピーチコンテスト・外国人防災訓練の開催</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・図書館での外国語資料の充実</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・国際理解講座（外国文化の理解と外国人との交流）</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・各施設の案内板・利用案内・ホームページ等の多言語化の</w:t>
                      </w:r>
                      <w:r w:rsidRPr="00030E38">
                        <w:rPr>
                          <w:rFonts w:ascii="BIZ UDPゴシック" w:eastAsia="BIZ UDPゴシック" w:hAnsi="BIZ UDPゴシック"/>
                          <w:color w:val="000000" w:themeColor="text1"/>
                          <w:sz w:val="24"/>
                          <w:szCs w:val="24"/>
                        </w:rPr>
                        <w:t>推進</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p>
                  </w:txbxContent>
                </v:textbox>
                <w10:wrap anchorx="margin"/>
              </v:rect>
            </w:pict>
          </mc:Fallback>
        </mc:AlternateContent>
      </w: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59" w:left="-124"/>
        <w:rPr>
          <w:rFonts w:ascii="BIZ UDPゴシック" w:eastAsia="BIZ UDPゴシック" w:hAnsi="BIZ UDPゴシック" w:cs="ＭＳ 明朝"/>
          <w:b/>
          <w:sz w:val="28"/>
          <w:szCs w:val="28"/>
        </w:rPr>
      </w:pPr>
      <w:r w:rsidRPr="00486BC5">
        <w:rPr>
          <w:rFonts w:ascii="BIZ UDPゴシック" w:eastAsia="BIZ UDPゴシック" w:hAnsi="BIZ UDPゴシック" w:cs="ＭＳ 明朝" w:hint="eastAsia"/>
          <w:b/>
          <w:sz w:val="28"/>
          <w:szCs w:val="28"/>
        </w:rPr>
        <w:t>（３）施策３ 現代的・社会的課題や市民ニーズに応じた学びの充実</w:t>
      </w:r>
    </w:p>
    <w:p w:rsidR="000F3A48" w:rsidRPr="00486BC5" w:rsidRDefault="000F3A48" w:rsidP="000F3A48">
      <w:pPr>
        <w:autoSpaceDE w:val="0"/>
        <w:autoSpaceDN w:val="0"/>
        <w:adjustRightInd w:val="0"/>
        <w:spacing w:line="416" w:lineRule="atLeast"/>
        <w:ind w:leftChars="177" w:left="372"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市民のライフスタイルや価値観が多様化する中で、防災、防犯、環境、消費者問題などの多種多様な現代的・社会的課題を解決していくために、市民がこれらの課題を理解し、解決に向けた行動につながるよう、様々な講座等を開催します。また本市の地域資源を学ぶ機会を提供し、郷土愛の醸成や地域活動に繋がることを期待します。</w:t>
      </w: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shd w:val="pct15" w:color="auto" w:fill="FFFFFF"/>
        </w:r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●方策１ 「地域を知る」学びの推進</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本市の地域資源について、多面的・多角的に学ぶことを通して、地域への理解を深め、郷土愛に醸成につなげていきたいと考えています。なお、中長期的には、郷土愛から地域活動に繋が</w:t>
      </w:r>
      <w:r w:rsidR="001047C5" w:rsidRPr="00486BC5">
        <w:rPr>
          <w:rFonts w:asciiTheme="majorHAnsi" w:eastAsiaTheme="majorHAnsi" w:hAnsiTheme="majorHAnsi" w:cs="ＭＳ 明朝" w:hint="eastAsia"/>
          <w:sz w:val="24"/>
          <w:szCs w:val="24"/>
        </w:rPr>
        <w:t>り</w:t>
      </w:r>
      <w:r w:rsidRPr="00486BC5">
        <w:rPr>
          <w:rFonts w:asciiTheme="majorHAnsi" w:eastAsiaTheme="majorHAnsi" w:hAnsiTheme="majorHAnsi" w:cs="ＭＳ 明朝" w:hint="eastAsia"/>
          <w:sz w:val="24"/>
          <w:szCs w:val="24"/>
        </w:rPr>
        <w:t>、地域人材の育成という視点も持ち、本市の文化や観光の振興につながることを期待します。また、ふるさと学である「とだ学」は、本市の歴史のほか、文化、産業、観光、自然など様々なテーマで、市内の様々な場所で開催していきます。</w:t>
      </w:r>
    </w:p>
    <w:p w:rsidR="000F3A48" w:rsidRPr="00486BC5" w:rsidRDefault="00030E38" w:rsidP="000F3A48">
      <w:pPr>
        <w:autoSpaceDE w:val="0"/>
        <w:autoSpaceDN w:val="0"/>
        <w:adjustRightInd w:val="0"/>
        <w:spacing w:line="416" w:lineRule="atLeast"/>
        <w:ind w:leftChars="177" w:left="372"/>
        <w:rPr>
          <w:rFonts w:asciiTheme="majorHAnsi" w:eastAsiaTheme="majorHAnsi" w:hAnsiTheme="majorHAnsi" w:cs="ＭＳ 明朝"/>
        </w:rPr>
      </w:pPr>
      <w:r w:rsidRPr="00486BC5">
        <w:rPr>
          <w:rFonts w:asciiTheme="majorHAnsi" w:eastAsiaTheme="majorHAnsi" w:hAnsiTheme="majorHAnsi" w:cs="ＭＳ 明朝"/>
          <w:b/>
          <w:noProof/>
        </w:rPr>
        <mc:AlternateContent>
          <mc:Choice Requires="wps">
            <w:drawing>
              <wp:anchor distT="0" distB="0" distL="114300" distR="114300" simplePos="0" relativeHeight="251792384" behindDoc="0" locked="0" layoutInCell="1" allowOverlap="1" wp14:anchorId="2966C2F1" wp14:editId="66515ECE">
                <wp:simplePos x="0" y="0"/>
                <wp:positionH relativeFrom="margin">
                  <wp:posOffset>190500</wp:posOffset>
                </wp:positionH>
                <wp:positionV relativeFrom="paragraph">
                  <wp:posOffset>63500</wp:posOffset>
                </wp:positionV>
                <wp:extent cx="5941060" cy="1714500"/>
                <wp:effectExtent l="19050" t="19050" r="21590" b="19050"/>
                <wp:wrapNone/>
                <wp:docPr id="396" name="正方形/長方形 396"/>
                <wp:cNvGraphicFramePr/>
                <a:graphic xmlns:a="http://schemas.openxmlformats.org/drawingml/2006/main">
                  <a:graphicData uri="http://schemas.microsoft.com/office/word/2010/wordprocessingShape">
                    <wps:wsp>
                      <wps:cNvSpPr/>
                      <wps:spPr>
                        <a:xfrm>
                          <a:off x="0" y="0"/>
                          <a:ext cx="5941060" cy="1714500"/>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030E38" w:rsidRDefault="00B2080F" w:rsidP="000F3A48">
                            <w:pPr>
                              <w:autoSpaceDE w:val="0"/>
                              <w:autoSpaceDN w:val="0"/>
                              <w:adjustRightInd w:val="0"/>
                              <w:spacing w:line="416" w:lineRule="atLeast"/>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・市民大学のとだ学（歴史・文化・産業・観光・自然など様々なテーマで市内の様々な場所で開催）</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・まち歩き講座</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・文化財講座</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030E38">
                              <w:rPr>
                                <w:rFonts w:ascii="BIZ UDPゴシック" w:eastAsia="BIZ UDPゴシック" w:hAnsi="BIZ UDPゴシック" w:hint="eastAsia"/>
                                <w:color w:val="000000" w:themeColor="text1"/>
                                <w:sz w:val="24"/>
                                <w:szCs w:val="24"/>
                              </w:rPr>
                              <w:t>・地域資源を活用した観光振興の推進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6C2F1" id="正方形/長方形 396" o:spid="_x0000_s1098" style="position:absolute;left:0;text-align:left;margin-left:15pt;margin-top:5pt;width:467.8pt;height:135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" fillcolor="#f2f2f2" strokecolor="windowText" strokeweight="2.25pt">
                <v:textbox>
                  <w:txbxContent>
                    <w:p w:rsidR="00B2080F" w:rsidRPr="00030E38" w:rsidRDefault="00B2080F" w:rsidP="000F3A48">
                      <w:pPr>
                        <w:autoSpaceDE w:val="0"/>
                        <w:autoSpaceDN w:val="0"/>
                        <w:adjustRightInd w:val="0"/>
                        <w:spacing w:line="416" w:lineRule="atLeast"/>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＜取組例＞</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・市民大学のとだ学（歴史・文化・産業・観光・自然など様々なテーマで市内の様々な場所で開催）</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・まち歩き講座</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・文化財講座</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030E38">
                        <w:rPr>
                          <w:rFonts w:ascii="BIZ UDPゴシック" w:eastAsia="BIZ UDPゴシック" w:hAnsi="BIZ UDPゴシック" w:hint="eastAsia"/>
                          <w:color w:val="000000" w:themeColor="text1"/>
                          <w:sz w:val="24"/>
                          <w:szCs w:val="24"/>
                        </w:rPr>
                        <w:t>・地域資源を活用した観光振興の推進</w:t>
                      </w:r>
                    </w:p>
                  </w:txbxContent>
                </v:textbox>
                <w10:wrap anchorx="margin"/>
              </v:rect>
            </w:pict>
          </mc:Fallback>
        </mc:AlternateContent>
      </w: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4E4C11" w:rsidP="004E4C11">
      <w:pPr>
        <w:autoSpaceDE w:val="0"/>
        <w:autoSpaceDN w:val="0"/>
        <w:adjustRightInd w:val="0"/>
        <w:spacing w:line="416" w:lineRule="atLeast"/>
        <w:ind w:leftChars="177" w:left="372"/>
        <w:rPr>
          <w:rFonts w:asciiTheme="majorHAnsi" w:eastAsiaTheme="majorHAnsi" w:hAnsiTheme="majorHAnsi" w:cs="ＭＳ 明朝"/>
        </w:rPr>
      </w:pPr>
      <w:r w:rsidRPr="00486BC5">
        <w:rPr>
          <w:rFonts w:asciiTheme="majorHAnsi" w:eastAsiaTheme="majorHAnsi" w:hAnsiTheme="majorHAnsi" w:cs="ＭＳ 明朝"/>
        </w:rPr>
        <w:br w:type="page"/>
      </w: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●方策２ 「命を守る」学びの推進</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近年、地球規模での気候変動による大型台風や豪雨などの大規模な自然災害が頻繁に起きているだけでなく、新型コロナウイルスなどの感染症の拡大など、市民の生命や身体等の脅威となる事象が多発しております。市民の「命を守る」ために、これらの課題に対して、必要な知識を得たり、課題解決に向けて共に学び合ったりする機会を提供します。</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shd w:val="pct15" w:color="auto" w:fill="FFFFFF"/>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rPr>
      </w:pPr>
      <w:r w:rsidRPr="00486BC5">
        <w:rPr>
          <w:rFonts w:asciiTheme="majorHAnsi" w:eastAsiaTheme="majorHAnsi" w:hAnsiTheme="majorHAnsi" w:cs="ＭＳ 明朝"/>
          <w:b/>
          <w:noProof/>
        </w:rPr>
        <mc:AlternateContent>
          <mc:Choice Requires="wps">
            <w:drawing>
              <wp:anchor distT="0" distB="0" distL="114300" distR="114300" simplePos="0" relativeHeight="251793408" behindDoc="0" locked="0" layoutInCell="1" allowOverlap="1" wp14:anchorId="5AAEFB12" wp14:editId="05E2D382">
                <wp:simplePos x="0" y="0"/>
                <wp:positionH relativeFrom="margin">
                  <wp:posOffset>390525</wp:posOffset>
                </wp:positionH>
                <wp:positionV relativeFrom="paragraph">
                  <wp:posOffset>27305</wp:posOffset>
                </wp:positionV>
                <wp:extent cx="5457825" cy="1247775"/>
                <wp:effectExtent l="19050" t="19050" r="28575" b="28575"/>
                <wp:wrapNone/>
                <wp:docPr id="397" name="正方形/長方形 397"/>
                <wp:cNvGraphicFramePr/>
                <a:graphic xmlns:a="http://schemas.openxmlformats.org/drawingml/2006/main">
                  <a:graphicData uri="http://schemas.microsoft.com/office/word/2010/wordprocessingShape">
                    <wps:wsp>
                      <wps:cNvSpPr/>
                      <wps:spPr>
                        <a:xfrm>
                          <a:off x="0" y="0"/>
                          <a:ext cx="5457825" cy="124777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030E38" w:rsidRDefault="00B2080F" w:rsidP="00241D9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・防災・減災関係講座</w:t>
                            </w:r>
                            <w:r>
                              <w:rPr>
                                <w:rFonts w:ascii="BIZ UDPゴシック" w:eastAsia="BIZ UDPゴシック" w:hAnsi="BIZ UDPゴシック" w:hint="eastAsia"/>
                                <w:color w:val="000000" w:themeColor="text1"/>
                                <w:sz w:val="24"/>
                                <w:szCs w:val="24"/>
                              </w:rPr>
                              <w:t xml:space="preserve">                  </w:t>
                            </w:r>
                            <w:r w:rsidRPr="00030E38">
                              <w:rPr>
                                <w:rFonts w:ascii="BIZ UDPゴシック" w:eastAsia="BIZ UDPゴシック" w:hAnsi="BIZ UDPゴシック" w:hint="eastAsia"/>
                                <w:color w:val="000000" w:themeColor="text1"/>
                                <w:sz w:val="24"/>
                                <w:szCs w:val="24"/>
                              </w:rPr>
                              <w:t>・防犯・交通安全教室</w:t>
                            </w:r>
                          </w:p>
                          <w:p w:rsidR="00B2080F" w:rsidRPr="00030E38" w:rsidRDefault="00B2080F" w:rsidP="00241D9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・感染症等の対策講座</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030E38">
                              <w:rPr>
                                <w:rFonts w:ascii="BIZ UDPゴシック" w:eastAsia="BIZ UDPゴシック" w:hAnsi="BIZ UDPゴシック" w:hint="eastAsia"/>
                                <w:color w:val="000000" w:themeColor="text1"/>
                                <w:sz w:val="24"/>
                                <w:szCs w:val="24"/>
                              </w:rPr>
                              <w:t>・救命講習、防災士資格の取得支援</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030E38">
                              <w:rPr>
                                <w:rFonts w:ascii="BIZ UDPゴシック" w:eastAsia="BIZ UDPゴシック" w:hAnsi="BIZ UDPゴシック" w:hint="eastAsia"/>
                                <w:sz w:val="24"/>
                                <w:szCs w:val="24"/>
                              </w:rPr>
                              <w:t>・</w:t>
                            </w:r>
                            <w:r w:rsidRPr="00030E38">
                              <w:rPr>
                                <w:rFonts w:ascii="BIZ UDPゴシック" w:eastAsia="BIZ UDPゴシック" w:hAnsi="BIZ UDPゴシック"/>
                                <w:sz w:val="24"/>
                                <w:szCs w:val="24"/>
                              </w:rPr>
                              <w:t>彩湖自然体験ツアー（</w:t>
                            </w:r>
                            <w:r w:rsidRPr="00030E38">
                              <w:rPr>
                                <w:rFonts w:ascii="BIZ UDPゴシック" w:eastAsia="BIZ UDPゴシック" w:hAnsi="BIZ UDPゴシック" w:hint="eastAsia"/>
                                <w:sz w:val="24"/>
                                <w:szCs w:val="24"/>
                              </w:rPr>
                              <w:t>彩湖の</w:t>
                            </w:r>
                            <w:r w:rsidRPr="00030E38">
                              <w:rPr>
                                <w:rFonts w:ascii="BIZ UDPゴシック" w:eastAsia="BIZ UDPゴシック" w:hAnsi="BIZ UDPゴシック"/>
                                <w:sz w:val="24"/>
                                <w:szCs w:val="24"/>
                              </w:rPr>
                              <w:t>役割等）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AEFB12" id="正方形/長方形 397" o:spid="_x0000_s1099" style="position:absolute;left:0;text-align:left;margin-left:30.75pt;margin-top:2.15pt;width:429.75pt;height:98.2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" fillcolor="#f2f2f2" strokecolor="windowText" strokeweight="2.25pt">
                <v:textbo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030E38" w:rsidRDefault="00B2080F" w:rsidP="00241D9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・防災・減災関係講座</w:t>
                      </w:r>
                      <w:r>
                        <w:rPr>
                          <w:rFonts w:ascii="BIZ UDPゴシック" w:eastAsia="BIZ UDPゴシック" w:hAnsi="BIZ UDPゴシック" w:hint="eastAsia"/>
                          <w:color w:val="000000" w:themeColor="text1"/>
                          <w:sz w:val="24"/>
                          <w:szCs w:val="24"/>
                        </w:rPr>
                        <w:t xml:space="preserve">                  </w:t>
                      </w:r>
                      <w:r w:rsidRPr="00030E38">
                        <w:rPr>
                          <w:rFonts w:ascii="BIZ UDPゴシック" w:eastAsia="BIZ UDPゴシック" w:hAnsi="BIZ UDPゴシック" w:hint="eastAsia"/>
                          <w:color w:val="000000" w:themeColor="text1"/>
                          <w:sz w:val="24"/>
                          <w:szCs w:val="24"/>
                        </w:rPr>
                        <w:t>・防犯・交通安全教室</w:t>
                      </w:r>
                    </w:p>
                    <w:p w:rsidR="00B2080F" w:rsidRPr="00030E38" w:rsidRDefault="00B2080F" w:rsidP="00241D9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・感染症等の対策講座</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030E38">
                        <w:rPr>
                          <w:rFonts w:ascii="BIZ UDPゴシック" w:eastAsia="BIZ UDPゴシック" w:hAnsi="BIZ UDPゴシック" w:hint="eastAsia"/>
                          <w:color w:val="000000" w:themeColor="text1"/>
                          <w:sz w:val="24"/>
                          <w:szCs w:val="24"/>
                        </w:rPr>
                        <w:t>・救命講習、防災士資格の取得支援</w:t>
                      </w:r>
                    </w:p>
                    <w:p w:rsidR="00B2080F" w:rsidRPr="00030E38"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030E38">
                        <w:rPr>
                          <w:rFonts w:ascii="BIZ UDPゴシック" w:eastAsia="BIZ UDPゴシック" w:hAnsi="BIZ UDPゴシック" w:hint="eastAsia"/>
                          <w:sz w:val="24"/>
                          <w:szCs w:val="24"/>
                        </w:rPr>
                        <w:t>・</w:t>
                      </w:r>
                      <w:r w:rsidRPr="00030E38">
                        <w:rPr>
                          <w:rFonts w:ascii="BIZ UDPゴシック" w:eastAsia="BIZ UDPゴシック" w:hAnsi="BIZ UDPゴシック"/>
                          <w:sz w:val="24"/>
                          <w:szCs w:val="24"/>
                        </w:rPr>
                        <w:t>彩湖自然体験ツアー（</w:t>
                      </w:r>
                      <w:r w:rsidRPr="00030E38">
                        <w:rPr>
                          <w:rFonts w:ascii="BIZ UDPゴシック" w:eastAsia="BIZ UDPゴシック" w:hAnsi="BIZ UDPゴシック" w:hint="eastAsia"/>
                          <w:sz w:val="24"/>
                          <w:szCs w:val="24"/>
                        </w:rPr>
                        <w:t>彩湖の</w:t>
                      </w:r>
                      <w:r w:rsidRPr="00030E38">
                        <w:rPr>
                          <w:rFonts w:ascii="BIZ UDPゴシック" w:eastAsia="BIZ UDPゴシック" w:hAnsi="BIZ UDPゴシック"/>
                          <w:sz w:val="24"/>
                          <w:szCs w:val="24"/>
                        </w:rPr>
                        <w:t>役割等）</w:t>
                      </w:r>
                    </w:p>
                  </w:txbxContent>
                </v:textbox>
                <w10:wrap anchorx="margin"/>
              </v:rect>
            </w:pict>
          </mc:Fallback>
        </mc:AlternateContent>
      </w:r>
    </w:p>
    <w:p w:rsidR="000F3A48" w:rsidRPr="00486BC5" w:rsidRDefault="000F3A48" w:rsidP="000F3A48">
      <w:pPr>
        <w:autoSpaceDE w:val="0"/>
        <w:autoSpaceDN w:val="0"/>
        <w:adjustRightInd w:val="0"/>
        <w:spacing w:line="416" w:lineRule="atLeast"/>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rPr>
      </w:pPr>
    </w:p>
    <w:p w:rsidR="000F3A48" w:rsidRPr="00486BC5" w:rsidRDefault="000F3A48" w:rsidP="002D56A8">
      <w:pPr>
        <w:autoSpaceDE w:val="0"/>
        <w:autoSpaceDN w:val="0"/>
        <w:adjustRightInd w:val="0"/>
        <w:spacing w:line="416" w:lineRule="atLeast"/>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●方策３ 戸田市民大学の充実</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令和元年度に開講10年目を迎えた市民大学については、アカデミックな講義を受講できる大学連携講座を充実させるとともに、現代課題をテーマとした講座の提供など、時代を捉えたタイムリーな課題を採り上げ、受講者同士で協議するなど</w:t>
      </w:r>
      <w:r w:rsidR="004F5ACC" w:rsidRPr="00486BC5">
        <w:rPr>
          <w:rFonts w:asciiTheme="majorHAnsi" w:eastAsiaTheme="majorHAnsi" w:hAnsiTheme="majorHAnsi" w:cs="ＭＳ 明朝" w:hint="eastAsia"/>
          <w:sz w:val="24"/>
          <w:szCs w:val="24"/>
        </w:rPr>
        <w:t>の</w:t>
      </w:r>
      <w:r w:rsidRPr="00486BC5">
        <w:rPr>
          <w:rFonts w:asciiTheme="majorHAnsi" w:eastAsiaTheme="majorHAnsi" w:hAnsiTheme="majorHAnsi" w:cs="ＭＳ 明朝" w:hint="eastAsia"/>
          <w:sz w:val="24"/>
          <w:szCs w:val="24"/>
        </w:rPr>
        <w:t>アクティブラーニング</w:t>
      </w:r>
      <w:r w:rsidR="001047C5" w:rsidRPr="00486BC5">
        <w:rPr>
          <w:rFonts w:asciiTheme="majorHAnsi" w:eastAsiaTheme="majorHAnsi" w:hAnsiTheme="majorHAnsi" w:cs="ＭＳ 明朝" w:hint="eastAsia"/>
          <w:sz w:val="24"/>
          <w:szCs w:val="24"/>
        </w:rPr>
        <w:t>も実施し</w:t>
      </w:r>
      <w:r w:rsidRPr="00486BC5">
        <w:rPr>
          <w:rFonts w:asciiTheme="majorHAnsi" w:eastAsiaTheme="majorHAnsi" w:hAnsiTheme="majorHAnsi" w:cs="ＭＳ 明朝" w:hint="eastAsia"/>
          <w:sz w:val="24"/>
          <w:szCs w:val="24"/>
        </w:rPr>
        <w:t>、より多くの市民に受講いただけるよう取り組みます。また感染症拡大防止や現役世代の参加拡大等を目的として、オンライン講座を開催していきます。</w:t>
      </w: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r w:rsidRPr="00486BC5">
        <w:rPr>
          <w:rFonts w:asciiTheme="majorHAnsi" w:eastAsiaTheme="majorHAnsi" w:hAnsiTheme="majorHAnsi" w:cs="ＭＳ 明朝"/>
          <w:b/>
          <w:noProof/>
        </w:rPr>
        <mc:AlternateContent>
          <mc:Choice Requires="wps">
            <w:drawing>
              <wp:anchor distT="0" distB="0" distL="114300" distR="114300" simplePos="0" relativeHeight="251794432" behindDoc="0" locked="0" layoutInCell="1" allowOverlap="1" wp14:anchorId="69D8E044" wp14:editId="402079D4">
                <wp:simplePos x="0" y="0"/>
                <wp:positionH relativeFrom="margin">
                  <wp:posOffset>533400</wp:posOffset>
                </wp:positionH>
                <wp:positionV relativeFrom="paragraph">
                  <wp:posOffset>31750</wp:posOffset>
                </wp:positionV>
                <wp:extent cx="5314950" cy="1028700"/>
                <wp:effectExtent l="19050" t="19050" r="19050" b="19050"/>
                <wp:wrapNone/>
                <wp:docPr id="398" name="正方形/長方形 398"/>
                <wp:cNvGraphicFramePr/>
                <a:graphic xmlns:a="http://schemas.openxmlformats.org/drawingml/2006/main">
                  <a:graphicData uri="http://schemas.microsoft.com/office/word/2010/wordprocessingShape">
                    <wps:wsp>
                      <wps:cNvSpPr/>
                      <wps:spPr>
                        <a:xfrm>
                          <a:off x="0" y="0"/>
                          <a:ext cx="5314950" cy="1028700"/>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030E38"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・戸田市民大学認定講座の周知</w:t>
                            </w:r>
                            <w:r>
                              <w:rPr>
                                <w:rFonts w:ascii="BIZ UDPゴシック" w:eastAsia="BIZ UDPゴシック" w:hAnsi="BIZ UDPゴシック" w:hint="eastAsia"/>
                                <w:color w:val="000000" w:themeColor="text1"/>
                                <w:sz w:val="24"/>
                                <w:szCs w:val="24"/>
                              </w:rPr>
                              <w:t xml:space="preserve">         </w:t>
                            </w:r>
                            <w:r w:rsidRPr="00030E38">
                              <w:rPr>
                                <w:rFonts w:ascii="BIZ UDPゴシック" w:eastAsia="BIZ UDPゴシック" w:hAnsi="BIZ UDPゴシック" w:hint="eastAsia"/>
                                <w:color w:val="000000" w:themeColor="text1"/>
                                <w:sz w:val="24"/>
                                <w:szCs w:val="24"/>
                              </w:rPr>
                              <w:t>・講座企画運営</w:t>
                            </w:r>
                          </w:p>
                          <w:p w:rsidR="00B2080F" w:rsidRPr="00EF7A9F"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・オンライン</w:t>
                            </w:r>
                            <w:r w:rsidRPr="00030E38">
                              <w:rPr>
                                <w:rFonts w:ascii="BIZ UDPゴシック" w:eastAsia="BIZ UDPゴシック" w:hAnsi="BIZ UDPゴシック"/>
                                <w:color w:val="000000" w:themeColor="text1"/>
                                <w:sz w:val="24"/>
                                <w:szCs w:val="24"/>
                              </w:rPr>
                              <w:t>講座の開催</w:t>
                            </w:r>
                            <w:r>
                              <w:rPr>
                                <w:rFonts w:ascii="BIZ UDPゴシック" w:eastAsia="BIZ UDPゴシック" w:hAnsi="BIZ UDPゴシック" w:hint="eastAsia"/>
                                <w:color w:val="000000" w:themeColor="text1"/>
                                <w:sz w:val="24"/>
                                <w:szCs w:val="24"/>
                              </w:rPr>
                              <w:t xml:space="preserve">                </w:t>
                            </w:r>
                            <w:r w:rsidRPr="00030E38">
                              <w:rPr>
                                <w:rFonts w:ascii="BIZ UDPゴシック" w:eastAsia="BIZ UDPゴシック" w:hAnsi="BIZ UDPゴシック" w:hint="eastAsia"/>
                                <w:color w:val="000000" w:themeColor="text1"/>
                                <w:sz w:val="24"/>
                                <w:szCs w:val="24"/>
                              </w:rPr>
                              <w:t>・庁内会議の開催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D8E044" id="正方形/長方形 398" o:spid="_x0000_s1100" style="position:absolute;left:0;text-align:left;margin-left:42pt;margin-top:2.5pt;width:418.5pt;height:81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" fillcolor="#f2f2f2" strokecolor="windowText" strokeweight="2.25pt">
                <v:textbo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030E38"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・戸田市民大学認定講座の周知</w:t>
                      </w:r>
                      <w:r>
                        <w:rPr>
                          <w:rFonts w:ascii="BIZ UDPゴシック" w:eastAsia="BIZ UDPゴシック" w:hAnsi="BIZ UDPゴシック" w:hint="eastAsia"/>
                          <w:color w:val="000000" w:themeColor="text1"/>
                          <w:sz w:val="24"/>
                          <w:szCs w:val="24"/>
                        </w:rPr>
                        <w:t xml:space="preserve">         </w:t>
                      </w:r>
                      <w:r w:rsidRPr="00030E38">
                        <w:rPr>
                          <w:rFonts w:ascii="BIZ UDPゴシック" w:eastAsia="BIZ UDPゴシック" w:hAnsi="BIZ UDPゴシック" w:hint="eastAsia"/>
                          <w:color w:val="000000" w:themeColor="text1"/>
                          <w:sz w:val="24"/>
                          <w:szCs w:val="24"/>
                        </w:rPr>
                        <w:t>・講座企画運営</w:t>
                      </w:r>
                    </w:p>
                    <w:p w:rsidR="00B2080F" w:rsidRPr="00EF7A9F"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030E38">
                        <w:rPr>
                          <w:rFonts w:ascii="BIZ UDPゴシック" w:eastAsia="BIZ UDPゴシック" w:hAnsi="BIZ UDPゴシック" w:hint="eastAsia"/>
                          <w:color w:val="000000" w:themeColor="text1"/>
                          <w:sz w:val="24"/>
                          <w:szCs w:val="24"/>
                        </w:rPr>
                        <w:t>・オンライン</w:t>
                      </w:r>
                      <w:r w:rsidRPr="00030E38">
                        <w:rPr>
                          <w:rFonts w:ascii="BIZ UDPゴシック" w:eastAsia="BIZ UDPゴシック" w:hAnsi="BIZ UDPゴシック"/>
                          <w:color w:val="000000" w:themeColor="text1"/>
                          <w:sz w:val="24"/>
                          <w:szCs w:val="24"/>
                        </w:rPr>
                        <w:t>講座の開催</w:t>
                      </w:r>
                      <w:r>
                        <w:rPr>
                          <w:rFonts w:ascii="BIZ UDPゴシック" w:eastAsia="BIZ UDPゴシック" w:hAnsi="BIZ UDPゴシック" w:hint="eastAsia"/>
                          <w:color w:val="000000" w:themeColor="text1"/>
                          <w:sz w:val="24"/>
                          <w:szCs w:val="24"/>
                        </w:rPr>
                        <w:t xml:space="preserve">                </w:t>
                      </w:r>
                      <w:r w:rsidRPr="00030E38">
                        <w:rPr>
                          <w:rFonts w:ascii="BIZ UDPゴシック" w:eastAsia="BIZ UDPゴシック" w:hAnsi="BIZ UDPゴシック" w:hint="eastAsia"/>
                          <w:color w:val="000000" w:themeColor="text1"/>
                          <w:sz w:val="24"/>
                          <w:szCs w:val="24"/>
                        </w:rPr>
                        <w:t>・庁内会議の開催</w:t>
                      </w:r>
                    </w:p>
                  </w:txbxContent>
                </v:textbox>
                <w10:wrap anchorx="margin"/>
              </v:rect>
            </w:pict>
          </mc:Fallback>
        </mc:AlternateContent>
      </w: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2D56A8" w:rsidP="002D56A8">
      <w:pPr>
        <w:autoSpaceDE w:val="0"/>
        <w:autoSpaceDN w:val="0"/>
        <w:adjustRightInd w:val="0"/>
        <w:spacing w:line="416" w:lineRule="atLeast"/>
        <w:rPr>
          <w:rFonts w:asciiTheme="majorHAnsi" w:eastAsiaTheme="majorHAnsi" w:hAnsiTheme="majorHAnsi" w:cs="ＭＳ 明朝"/>
        </w:rPr>
      </w:pPr>
      <w:r w:rsidRPr="00486BC5">
        <w:rPr>
          <w:rFonts w:asciiTheme="majorHAnsi" w:eastAsiaTheme="majorHAnsi" w:hAnsiTheme="majorHAnsi" w:cs="ＭＳ 明朝"/>
        </w:rPr>
        <w:br w:type="page"/>
      </w: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●方策４ 環境教育の推進</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市民の環境に対する意識向上を目的として、日常生活の中で実践活動につながるよう、市民、事業者、市民団体等と協働で推進します。</w:t>
      </w:r>
    </w:p>
    <w:p w:rsidR="000F3A48" w:rsidRPr="00486BC5" w:rsidRDefault="000F3A48" w:rsidP="000F3A48">
      <w:pPr>
        <w:autoSpaceDE w:val="0"/>
        <w:autoSpaceDN w:val="0"/>
        <w:adjustRightInd w:val="0"/>
        <w:spacing w:line="416" w:lineRule="atLeast"/>
        <w:rPr>
          <w:rFonts w:asciiTheme="majorHAnsi" w:eastAsiaTheme="majorHAnsi" w:hAnsiTheme="majorHAnsi" w:cs="ＭＳ 明朝"/>
          <w:shd w:val="pct15" w:color="auto" w:fill="FFFFFF"/>
        </w:rPr>
      </w:pPr>
      <w:r w:rsidRPr="00486BC5">
        <w:rPr>
          <w:rFonts w:asciiTheme="majorHAnsi" w:eastAsiaTheme="majorHAnsi" w:hAnsiTheme="majorHAnsi" w:cs="ＭＳ 明朝"/>
          <w:b/>
          <w:noProof/>
        </w:rPr>
        <mc:AlternateContent>
          <mc:Choice Requires="wps">
            <w:drawing>
              <wp:anchor distT="0" distB="0" distL="114300" distR="114300" simplePos="0" relativeHeight="251795456" behindDoc="0" locked="0" layoutInCell="1" allowOverlap="1" wp14:anchorId="38EE8DC9" wp14:editId="32C234B5">
                <wp:simplePos x="0" y="0"/>
                <wp:positionH relativeFrom="margin">
                  <wp:posOffset>314325</wp:posOffset>
                </wp:positionH>
                <wp:positionV relativeFrom="paragraph">
                  <wp:posOffset>29210</wp:posOffset>
                </wp:positionV>
                <wp:extent cx="5857875" cy="2057400"/>
                <wp:effectExtent l="19050" t="19050" r="28575" b="19050"/>
                <wp:wrapNone/>
                <wp:docPr id="399" name="正方形/長方形 399"/>
                <wp:cNvGraphicFramePr/>
                <a:graphic xmlns:a="http://schemas.openxmlformats.org/drawingml/2006/main">
                  <a:graphicData uri="http://schemas.microsoft.com/office/word/2010/wordprocessingShape">
                    <wps:wsp>
                      <wps:cNvSpPr/>
                      <wps:spPr>
                        <a:xfrm>
                          <a:off x="0" y="0"/>
                          <a:ext cx="5857875" cy="2057400"/>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・戸田ヶ原自然再生事業・生き物マップの作成</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・環境月間のパネル展示・とだ環境フェアの開催</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w:t>
                            </w:r>
                            <w:r w:rsidRPr="005C3397">
                              <w:rPr>
                                <w:rFonts w:ascii="BIZ UDPゴシック" w:eastAsia="BIZ UDPゴシック" w:hAnsi="BIZ UDPゴシック"/>
                                <w:color w:val="000000" w:themeColor="text1"/>
                                <w:sz w:val="24"/>
                                <w:szCs w:val="24"/>
                              </w:rPr>
                              <w:t>彩湖自然体験ツアー</w:t>
                            </w:r>
                            <w:r w:rsidRPr="005C3397">
                              <w:rPr>
                                <w:rFonts w:ascii="BIZ UDPゴシック" w:eastAsia="BIZ UDPゴシック" w:hAnsi="BIZ UDPゴシック" w:hint="eastAsia"/>
                                <w:color w:val="000000" w:themeColor="text1"/>
                                <w:sz w:val="24"/>
                                <w:szCs w:val="24"/>
                              </w:rPr>
                              <w:t>・戸田市まちづくり出前講座</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・戸田５３０運動統一実践活動</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・リサイクル推進事業（市役所屋上緑化施設の活用・生ゴミバケツと花苗交換事業）</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C3397">
                              <w:rPr>
                                <w:rFonts w:ascii="BIZ UDPゴシック" w:eastAsia="BIZ UDPゴシック" w:hAnsi="BIZ UDPゴシック" w:hint="eastAsia"/>
                                <w:color w:val="000000" w:themeColor="text1"/>
                                <w:sz w:val="24"/>
                                <w:szCs w:val="24"/>
                              </w:rPr>
                              <w:t>・食品ロス削減の啓発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E8DC9" id="正方形/長方形 399" o:spid="_x0000_s1101" style="position:absolute;left:0;text-align:left;margin-left:24.75pt;margin-top:2.3pt;width:461.25pt;height:162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" fillcolor="#f2f2f2" strokecolor="windowText" strokeweight="2.25pt">
                <v:textbo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・戸田ヶ原自然再生事業・生き物マップの作成</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・環境月間のパネル展示・とだ環境フェアの開催</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w:t>
                      </w:r>
                      <w:r w:rsidRPr="005C3397">
                        <w:rPr>
                          <w:rFonts w:ascii="BIZ UDPゴシック" w:eastAsia="BIZ UDPゴシック" w:hAnsi="BIZ UDPゴシック"/>
                          <w:color w:val="000000" w:themeColor="text1"/>
                          <w:sz w:val="24"/>
                          <w:szCs w:val="24"/>
                        </w:rPr>
                        <w:t>彩湖自然体験ツアー</w:t>
                      </w:r>
                      <w:r w:rsidRPr="005C3397">
                        <w:rPr>
                          <w:rFonts w:ascii="BIZ UDPゴシック" w:eastAsia="BIZ UDPゴシック" w:hAnsi="BIZ UDPゴシック" w:hint="eastAsia"/>
                          <w:color w:val="000000" w:themeColor="text1"/>
                          <w:sz w:val="24"/>
                          <w:szCs w:val="24"/>
                        </w:rPr>
                        <w:t>・戸田市まちづくり出前講座</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・戸田５３０運動統一実践活動</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・リサイクル推進事業（市役所屋上緑化施設の活用・生ゴミバケツと花苗交換事業）</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C3397">
                        <w:rPr>
                          <w:rFonts w:ascii="BIZ UDPゴシック" w:eastAsia="BIZ UDPゴシック" w:hAnsi="BIZ UDPゴシック" w:hint="eastAsia"/>
                          <w:color w:val="000000" w:themeColor="text1"/>
                          <w:sz w:val="24"/>
                          <w:szCs w:val="24"/>
                        </w:rPr>
                        <w:t>・食品ロス削減の啓発</w:t>
                      </w:r>
                    </w:p>
                  </w:txbxContent>
                </v:textbox>
                <w10:wrap anchorx="margin"/>
              </v:rect>
            </w:pict>
          </mc:Fallback>
        </mc:AlternateContent>
      </w:r>
    </w:p>
    <w:p w:rsidR="000F3A48" w:rsidRPr="00486BC5" w:rsidRDefault="000F3A48" w:rsidP="000F3A48">
      <w:pPr>
        <w:autoSpaceDE w:val="0"/>
        <w:autoSpaceDN w:val="0"/>
        <w:adjustRightInd w:val="0"/>
        <w:spacing w:line="416" w:lineRule="atLeast"/>
        <w:rPr>
          <w:rFonts w:asciiTheme="majorHAnsi" w:eastAsiaTheme="majorHAnsi" w:hAnsiTheme="majorHAnsi" w:cs="ＭＳ 明朝"/>
          <w:shd w:val="pct15" w:color="auto" w:fill="FFFFFF"/>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hd w:val="pct15" w:color="auto" w:fill="FFFFFF"/>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hd w:val="pct15" w:color="auto" w:fill="FFFFFF"/>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hd w:val="pct15" w:color="auto" w:fill="FFFFFF"/>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hd w:val="pct15" w:color="auto" w:fill="FFFFFF"/>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hd w:val="pct15" w:color="auto" w:fill="FFFFFF"/>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hd w:val="pct15" w:color="auto" w:fill="FFFFFF"/>
        </w:rPr>
      </w:pPr>
    </w:p>
    <w:p w:rsidR="000F3A48" w:rsidRPr="00486BC5" w:rsidRDefault="000F3A48" w:rsidP="000F3A48">
      <w:pPr>
        <w:autoSpaceDE w:val="0"/>
        <w:autoSpaceDN w:val="0"/>
        <w:adjustRightInd w:val="0"/>
        <w:spacing w:line="416" w:lineRule="atLeast"/>
        <w:ind w:firstLineChars="176" w:firstLine="370"/>
        <w:rPr>
          <w:rFonts w:asciiTheme="majorHAnsi" w:eastAsiaTheme="majorHAnsi" w:hAnsiTheme="majorHAnsi" w:cs="ＭＳ 明朝"/>
        </w:rPr>
      </w:pPr>
    </w:p>
    <w:p w:rsidR="00CB5106" w:rsidRPr="00486BC5" w:rsidRDefault="00CB5106" w:rsidP="00CB5106">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●方策５　健康寿命の延伸につながる学びの支援</w:t>
      </w:r>
    </w:p>
    <w:p w:rsidR="00CB5106" w:rsidRPr="00486BC5" w:rsidRDefault="00CB5106" w:rsidP="00CB5106">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人生100年時代において、すべての市民が健康でいきいきと暮らすことができるよう、市民の健康増進につながる学びを支援します。</w:t>
      </w:r>
    </w:p>
    <w:p w:rsidR="00CB5106" w:rsidRPr="00486BC5" w:rsidRDefault="00CB5106" w:rsidP="00CB5106">
      <w:pPr>
        <w:autoSpaceDE w:val="0"/>
        <w:autoSpaceDN w:val="0"/>
        <w:adjustRightInd w:val="0"/>
        <w:spacing w:line="416" w:lineRule="atLeast"/>
        <w:ind w:leftChars="236" w:left="496" w:firstLineChars="100" w:firstLine="206"/>
        <w:rPr>
          <w:rFonts w:asciiTheme="majorHAnsi" w:eastAsiaTheme="majorHAnsi" w:hAnsiTheme="majorHAnsi" w:cs="ＭＳ 明朝"/>
          <w:shd w:val="pct15" w:color="auto" w:fill="FFFFFF"/>
        </w:rPr>
      </w:pPr>
      <w:r w:rsidRPr="00486BC5">
        <w:rPr>
          <w:rFonts w:asciiTheme="majorHAnsi" w:eastAsiaTheme="majorHAnsi" w:hAnsiTheme="majorHAnsi" w:cs="ＭＳ 明朝"/>
          <w:b/>
          <w:noProof/>
        </w:rPr>
        <mc:AlternateContent>
          <mc:Choice Requires="wps">
            <w:drawing>
              <wp:anchor distT="0" distB="0" distL="114300" distR="114300" simplePos="0" relativeHeight="251843584" behindDoc="0" locked="0" layoutInCell="1" allowOverlap="1" wp14:anchorId="62BAA332" wp14:editId="2D139034">
                <wp:simplePos x="0" y="0"/>
                <wp:positionH relativeFrom="margin">
                  <wp:posOffset>314325</wp:posOffset>
                </wp:positionH>
                <wp:positionV relativeFrom="paragraph">
                  <wp:posOffset>85725</wp:posOffset>
                </wp:positionV>
                <wp:extent cx="5810250" cy="2562225"/>
                <wp:effectExtent l="19050" t="19050" r="19050" b="28575"/>
                <wp:wrapNone/>
                <wp:docPr id="394" name="正方形/長方形 394"/>
                <wp:cNvGraphicFramePr/>
                <a:graphic xmlns:a="http://schemas.openxmlformats.org/drawingml/2006/main">
                  <a:graphicData uri="http://schemas.microsoft.com/office/word/2010/wordprocessingShape">
                    <wps:wsp>
                      <wps:cNvSpPr/>
                      <wps:spPr>
                        <a:xfrm>
                          <a:off x="0" y="0"/>
                          <a:ext cx="5810250" cy="256222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F7A9F" w:rsidRDefault="00B2080F" w:rsidP="00CB510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Default="00B2080F" w:rsidP="00CB510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・健康増進事業（生活習慣病の改善、受動喫煙による健康被害、食育活動の強化、介護予防</w:t>
                            </w:r>
                          </w:p>
                          <w:p w:rsidR="00B2080F" w:rsidRDefault="00B2080F" w:rsidP="00CB510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・オーラルフレイルとフレイル対策（運動</w:t>
                            </w:r>
                            <w:r>
                              <w:rPr>
                                <w:rFonts w:ascii="BIZ UDPゴシック" w:eastAsia="BIZ UDPゴシック" w:hAnsi="BIZ UDPゴシック" w:hint="eastAsia"/>
                                <w:color w:val="000000" w:themeColor="text1"/>
                                <w:sz w:val="24"/>
                                <w:szCs w:val="24"/>
                              </w:rPr>
                              <w:t>・口腔・栄養等）の強化、こころの健康、運動習慣の定着化の推進等</w:t>
                            </w:r>
                          </w:p>
                          <w:p w:rsidR="00B2080F" w:rsidRDefault="00B2080F" w:rsidP="00CB510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・健康マイレージ事業</w:t>
                            </w:r>
                          </w:p>
                          <w:p w:rsidR="00B2080F" w:rsidRPr="005C3397" w:rsidRDefault="00B2080F" w:rsidP="00CB510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・リズム体操</w:t>
                            </w:r>
                          </w:p>
                          <w:p w:rsidR="00B2080F" w:rsidRPr="005C3397" w:rsidRDefault="00B2080F" w:rsidP="00CB5106">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C3397">
                              <w:rPr>
                                <w:rFonts w:ascii="BIZ UDPゴシック" w:eastAsia="BIZ UDPゴシック" w:hAnsi="BIZ UDPゴシック" w:hint="eastAsia"/>
                                <w:color w:val="000000" w:themeColor="text1"/>
                                <w:sz w:val="24"/>
                                <w:szCs w:val="24"/>
                              </w:rPr>
                              <w:t>・老人クラブ事業（シルバースポーツ大会・ゲートボール大会・グランドゴルフ大会・演技大会等）、高齢者の社会参加の促進、元気体操や高齢者サロン等の増設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AA332" id="正方形/長方形 394" o:spid="_x0000_s1102" style="position:absolute;left:0;text-align:left;margin-left:24.75pt;margin-top:6.75pt;width:457.5pt;height:201.7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" fillcolor="#f2f2f2" strokecolor="windowText" strokeweight="2.25pt">
                <v:textbox>
                  <w:txbxContent>
                    <w:p w:rsidR="00B2080F" w:rsidRPr="00EF7A9F" w:rsidRDefault="00B2080F" w:rsidP="00CB510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Default="00B2080F" w:rsidP="00CB510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・健康増進事業（生活習慣病の改善、受動喫煙による健康被害、食育活動の強化、介護予防</w:t>
                      </w:r>
                    </w:p>
                    <w:p w:rsidR="00B2080F" w:rsidRDefault="00B2080F" w:rsidP="00CB510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・オーラルフレイルとフレイル対策（運動</w:t>
                      </w:r>
                      <w:r>
                        <w:rPr>
                          <w:rFonts w:ascii="BIZ UDPゴシック" w:eastAsia="BIZ UDPゴシック" w:hAnsi="BIZ UDPゴシック" w:hint="eastAsia"/>
                          <w:color w:val="000000" w:themeColor="text1"/>
                          <w:sz w:val="24"/>
                          <w:szCs w:val="24"/>
                        </w:rPr>
                        <w:t>・口腔・栄養等）の強化、こころの健康、運動習慣の定着化の推進等</w:t>
                      </w:r>
                    </w:p>
                    <w:p w:rsidR="00B2080F" w:rsidRDefault="00B2080F" w:rsidP="00CB510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・健康マイレージ事業</w:t>
                      </w:r>
                    </w:p>
                    <w:p w:rsidR="00B2080F" w:rsidRPr="005C3397" w:rsidRDefault="00B2080F" w:rsidP="00CB510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・リズム体操</w:t>
                      </w:r>
                    </w:p>
                    <w:p w:rsidR="00B2080F" w:rsidRPr="005C3397" w:rsidRDefault="00B2080F" w:rsidP="00CB5106">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C3397">
                        <w:rPr>
                          <w:rFonts w:ascii="BIZ UDPゴシック" w:eastAsia="BIZ UDPゴシック" w:hAnsi="BIZ UDPゴシック" w:hint="eastAsia"/>
                          <w:color w:val="000000" w:themeColor="text1"/>
                          <w:sz w:val="24"/>
                          <w:szCs w:val="24"/>
                        </w:rPr>
                        <w:t>・老人クラブ事業（シルバースポーツ大会・ゲートボール大会・グランドゴルフ大会・演技大会等）、高齢者の社会参加の促進、元気体操や高齢者サロン等の増設</w:t>
                      </w:r>
                    </w:p>
                  </w:txbxContent>
                </v:textbox>
                <w10:wrap anchorx="margin"/>
              </v:rect>
            </w:pict>
          </mc:Fallback>
        </mc:AlternateContent>
      </w:r>
    </w:p>
    <w:p w:rsidR="00CB5106" w:rsidRPr="00486BC5" w:rsidRDefault="00CB5106" w:rsidP="00CB5106">
      <w:pPr>
        <w:autoSpaceDE w:val="0"/>
        <w:autoSpaceDN w:val="0"/>
        <w:adjustRightInd w:val="0"/>
        <w:spacing w:line="416" w:lineRule="atLeast"/>
        <w:ind w:leftChars="236" w:left="496" w:firstLineChars="100" w:firstLine="210"/>
        <w:rPr>
          <w:rFonts w:asciiTheme="majorHAnsi" w:eastAsiaTheme="majorHAnsi" w:hAnsiTheme="majorHAnsi" w:cs="ＭＳ 明朝"/>
          <w:shd w:val="pct15" w:color="auto" w:fill="FFFFFF"/>
        </w:rPr>
      </w:pPr>
    </w:p>
    <w:p w:rsidR="00CB5106" w:rsidRPr="00486BC5" w:rsidRDefault="00CB5106" w:rsidP="00CB5106">
      <w:pPr>
        <w:autoSpaceDE w:val="0"/>
        <w:autoSpaceDN w:val="0"/>
        <w:adjustRightInd w:val="0"/>
        <w:spacing w:line="416" w:lineRule="atLeast"/>
        <w:ind w:leftChars="236" w:left="496" w:firstLineChars="100" w:firstLine="210"/>
        <w:rPr>
          <w:rFonts w:asciiTheme="majorHAnsi" w:eastAsiaTheme="majorHAnsi" w:hAnsiTheme="majorHAnsi" w:cs="ＭＳ 明朝"/>
          <w:shd w:val="pct15" w:color="auto" w:fill="FFFFFF"/>
        </w:rPr>
      </w:pPr>
    </w:p>
    <w:p w:rsidR="00CB5106" w:rsidRPr="00486BC5" w:rsidRDefault="00CB5106" w:rsidP="00CB5106">
      <w:pPr>
        <w:autoSpaceDE w:val="0"/>
        <w:autoSpaceDN w:val="0"/>
        <w:adjustRightInd w:val="0"/>
        <w:spacing w:line="416" w:lineRule="atLeast"/>
        <w:ind w:leftChars="236" w:left="496" w:firstLineChars="100" w:firstLine="210"/>
        <w:rPr>
          <w:rFonts w:asciiTheme="majorHAnsi" w:eastAsiaTheme="majorHAnsi" w:hAnsiTheme="majorHAnsi" w:cs="ＭＳ 明朝"/>
          <w:shd w:val="pct15" w:color="auto" w:fill="FFFFFF"/>
        </w:rPr>
      </w:pPr>
    </w:p>
    <w:p w:rsidR="00CB5106" w:rsidRPr="00486BC5" w:rsidRDefault="00CB5106" w:rsidP="00CB5106">
      <w:pPr>
        <w:autoSpaceDE w:val="0"/>
        <w:autoSpaceDN w:val="0"/>
        <w:adjustRightInd w:val="0"/>
        <w:spacing w:line="416" w:lineRule="atLeast"/>
        <w:ind w:leftChars="236" w:left="496" w:firstLineChars="100" w:firstLine="210"/>
        <w:rPr>
          <w:rFonts w:asciiTheme="majorHAnsi" w:eastAsiaTheme="majorHAnsi" w:hAnsiTheme="majorHAnsi" w:cs="ＭＳ 明朝"/>
          <w:shd w:val="pct15" w:color="auto" w:fill="FFFFFF"/>
        </w:rPr>
      </w:pPr>
    </w:p>
    <w:p w:rsidR="00CB5106" w:rsidRPr="00486BC5" w:rsidRDefault="00CB5106" w:rsidP="00CB5106">
      <w:pPr>
        <w:autoSpaceDE w:val="0"/>
        <w:autoSpaceDN w:val="0"/>
        <w:adjustRightInd w:val="0"/>
        <w:spacing w:line="416" w:lineRule="atLeast"/>
        <w:ind w:leftChars="236" w:left="496" w:firstLineChars="100" w:firstLine="210"/>
        <w:rPr>
          <w:rFonts w:asciiTheme="majorHAnsi" w:eastAsiaTheme="majorHAnsi" w:hAnsiTheme="majorHAnsi" w:cs="ＭＳ 明朝"/>
          <w:shd w:val="pct15" w:color="auto" w:fill="FFFFFF"/>
        </w:rPr>
      </w:pPr>
    </w:p>
    <w:p w:rsidR="00CB5106" w:rsidRPr="00486BC5" w:rsidRDefault="00CB5106" w:rsidP="00CB5106">
      <w:pPr>
        <w:autoSpaceDE w:val="0"/>
        <w:autoSpaceDN w:val="0"/>
        <w:adjustRightInd w:val="0"/>
        <w:spacing w:line="416" w:lineRule="atLeast"/>
        <w:ind w:leftChars="236" w:left="496" w:firstLineChars="100" w:firstLine="210"/>
        <w:rPr>
          <w:rFonts w:asciiTheme="majorHAnsi" w:eastAsiaTheme="majorHAnsi" w:hAnsiTheme="majorHAnsi" w:cs="ＭＳ 明朝"/>
          <w:shd w:val="pct15" w:color="auto" w:fill="FFFFFF"/>
        </w:rPr>
      </w:pPr>
    </w:p>
    <w:p w:rsidR="00CB5106" w:rsidRPr="00486BC5" w:rsidRDefault="00CB5106" w:rsidP="00CB5106">
      <w:pPr>
        <w:autoSpaceDE w:val="0"/>
        <w:autoSpaceDN w:val="0"/>
        <w:adjustRightInd w:val="0"/>
        <w:spacing w:line="416" w:lineRule="atLeast"/>
        <w:ind w:leftChars="236" w:left="496" w:firstLineChars="100" w:firstLine="210"/>
        <w:rPr>
          <w:rFonts w:asciiTheme="majorHAnsi" w:eastAsiaTheme="majorHAnsi" w:hAnsiTheme="majorHAnsi" w:cs="ＭＳ 明朝"/>
          <w:shd w:val="pct15" w:color="auto" w:fill="FFFFFF"/>
        </w:rPr>
      </w:pPr>
    </w:p>
    <w:p w:rsidR="00CB5106" w:rsidRPr="00486BC5" w:rsidRDefault="00CB5106" w:rsidP="00CB5106">
      <w:pPr>
        <w:autoSpaceDE w:val="0"/>
        <w:autoSpaceDN w:val="0"/>
        <w:adjustRightInd w:val="0"/>
        <w:spacing w:line="416" w:lineRule="atLeast"/>
        <w:ind w:leftChars="236" w:left="496" w:firstLineChars="100" w:firstLine="210"/>
        <w:rPr>
          <w:rFonts w:asciiTheme="majorHAnsi" w:eastAsiaTheme="majorHAnsi" w:hAnsiTheme="majorHAnsi" w:cs="ＭＳ 明朝"/>
          <w:shd w:val="pct15" w:color="auto" w:fill="FFFFFF"/>
        </w:rPr>
      </w:pPr>
    </w:p>
    <w:p w:rsidR="00CB5106" w:rsidRPr="00486BC5" w:rsidRDefault="00CB5106" w:rsidP="00CB5106">
      <w:pPr>
        <w:autoSpaceDE w:val="0"/>
        <w:autoSpaceDN w:val="0"/>
        <w:adjustRightInd w:val="0"/>
        <w:spacing w:line="416" w:lineRule="atLeast"/>
        <w:ind w:leftChars="236" w:left="496" w:firstLineChars="100" w:firstLine="210"/>
        <w:rPr>
          <w:rFonts w:asciiTheme="majorHAnsi" w:eastAsiaTheme="majorHAnsi" w:hAnsiTheme="majorHAnsi" w:cs="ＭＳ 明朝"/>
          <w:shd w:val="pct15" w:color="auto" w:fill="FFFFFF"/>
        </w:rPr>
      </w:pPr>
    </w:p>
    <w:p w:rsidR="002D56A8" w:rsidRPr="00486BC5" w:rsidRDefault="002D56A8" w:rsidP="002D56A8">
      <w:pPr>
        <w:autoSpaceDE w:val="0"/>
        <w:autoSpaceDN w:val="0"/>
        <w:adjustRightInd w:val="0"/>
        <w:spacing w:line="416" w:lineRule="atLeast"/>
        <w:rPr>
          <w:rFonts w:asciiTheme="majorHAnsi" w:eastAsiaTheme="majorHAnsi" w:hAnsiTheme="majorHAnsi" w:cs="ＭＳ 明朝"/>
        </w:rPr>
      </w:pPr>
    </w:p>
    <w:p w:rsidR="000F3A48" w:rsidRPr="00486BC5" w:rsidRDefault="004941F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●方策６</w:t>
      </w:r>
      <w:r w:rsidR="004F5ACC" w:rsidRPr="00486BC5">
        <w:rPr>
          <w:rFonts w:ascii="BIZ UDPゴシック" w:eastAsia="BIZ UDPゴシック" w:hAnsi="BIZ UDPゴシック" w:cs="ＭＳ 明朝" w:hint="eastAsia"/>
          <w:b/>
          <w:sz w:val="24"/>
          <w:szCs w:val="24"/>
        </w:rPr>
        <w:t xml:space="preserve">　</w:t>
      </w:r>
      <w:r w:rsidR="000F3A48" w:rsidRPr="00486BC5">
        <w:rPr>
          <w:rFonts w:ascii="BIZ UDPゴシック" w:eastAsia="BIZ UDPゴシック" w:hAnsi="BIZ UDPゴシック" w:cs="ＭＳ 明朝" w:hint="eastAsia"/>
          <w:b/>
          <w:sz w:val="24"/>
          <w:szCs w:val="24"/>
        </w:rPr>
        <w:t>消費者教育の推進</w:t>
      </w:r>
    </w:p>
    <w:p w:rsidR="000F3A48" w:rsidRPr="00486BC5" w:rsidRDefault="000F3A48" w:rsidP="000F3A48">
      <w:pPr>
        <w:autoSpaceDE w:val="0"/>
        <w:autoSpaceDN w:val="0"/>
        <w:adjustRightInd w:val="0"/>
        <w:spacing w:line="416" w:lineRule="atLeast"/>
        <w:ind w:leftChars="236" w:left="496" w:firstLineChars="100" w:firstLine="240"/>
        <w:rPr>
          <w:rFonts w:ascii="游ゴシック" w:eastAsia="游ゴシック" w:hAnsi="游ゴシック" w:cs="ＭＳ 明朝"/>
          <w:sz w:val="24"/>
          <w:szCs w:val="24"/>
          <w:shd w:val="pct15" w:color="auto" w:fill="FFFFFF"/>
        </w:rPr>
      </w:pPr>
      <w:r w:rsidRPr="00486BC5">
        <w:rPr>
          <w:rFonts w:ascii="游ゴシック" w:eastAsia="游ゴシック" w:hAnsi="游ゴシック" w:cs="ＭＳ 明朝" w:hint="eastAsia"/>
          <w:sz w:val="24"/>
          <w:szCs w:val="24"/>
        </w:rPr>
        <w:t>消費者問題が複雑・多様化している中で、市民が正しい情報を集め、合理的な判断と行動ができるような消費生活に関する情報や学習機会を提供します。</w:t>
      </w:r>
    </w:p>
    <w:p w:rsidR="000F3A48" w:rsidRPr="00486BC5" w:rsidRDefault="003772B0" w:rsidP="000F3A48">
      <w:pPr>
        <w:autoSpaceDE w:val="0"/>
        <w:autoSpaceDN w:val="0"/>
        <w:adjustRightInd w:val="0"/>
        <w:spacing w:line="416" w:lineRule="atLeast"/>
        <w:rPr>
          <w:rFonts w:asciiTheme="majorHAnsi" w:eastAsiaTheme="majorHAnsi" w:hAnsiTheme="majorHAnsi" w:cs="ＭＳ 明朝"/>
        </w:rPr>
      </w:pPr>
      <w:r w:rsidRPr="00486BC5">
        <w:rPr>
          <w:rFonts w:asciiTheme="majorHAnsi" w:eastAsiaTheme="majorHAnsi" w:hAnsiTheme="majorHAnsi" w:cs="ＭＳ 明朝"/>
          <w:b/>
          <w:noProof/>
        </w:rPr>
        <mc:AlternateContent>
          <mc:Choice Requires="wps">
            <w:drawing>
              <wp:anchor distT="0" distB="0" distL="114300" distR="114300" simplePos="0" relativeHeight="251796480" behindDoc="0" locked="0" layoutInCell="1" allowOverlap="1" wp14:anchorId="5F6CD1AE" wp14:editId="6CB4D673">
                <wp:simplePos x="0" y="0"/>
                <wp:positionH relativeFrom="margin">
                  <wp:posOffset>314325</wp:posOffset>
                </wp:positionH>
                <wp:positionV relativeFrom="paragraph">
                  <wp:posOffset>140335</wp:posOffset>
                </wp:positionV>
                <wp:extent cx="5810250" cy="828675"/>
                <wp:effectExtent l="19050" t="19050" r="19050" b="28575"/>
                <wp:wrapNone/>
                <wp:docPr id="400" name="正方形/長方形 400"/>
                <wp:cNvGraphicFramePr/>
                <a:graphic xmlns:a="http://schemas.openxmlformats.org/drawingml/2006/main">
                  <a:graphicData uri="http://schemas.microsoft.com/office/word/2010/wordprocessingShape">
                    <wps:wsp>
                      <wps:cNvSpPr/>
                      <wps:spPr>
                        <a:xfrm>
                          <a:off x="0" y="0"/>
                          <a:ext cx="5810250" cy="82867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EF7A9F"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・消費生活出前講座</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・若年層への周知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6CD1AE" id="正方形/長方形 400" o:spid="_x0000_s1103" style="position:absolute;left:0;text-align:left;margin-left:24.75pt;margin-top:11.05pt;width:457.5pt;height:65.2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" fillcolor="#f2f2f2" strokecolor="windowText" strokeweight="2.25pt">
                <v:textbo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EF7A9F"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・消費生活出前講座</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・若年層への周知</w:t>
                      </w:r>
                    </w:p>
                  </w:txbxContent>
                </v:textbox>
                <w10:wrap anchorx="margin"/>
              </v:rect>
            </w:pict>
          </mc:Fallback>
        </mc:AlternateContent>
      </w:r>
    </w:p>
    <w:p w:rsidR="000F3A48" w:rsidRPr="00486BC5" w:rsidRDefault="000F3A48" w:rsidP="000F3A48">
      <w:pPr>
        <w:autoSpaceDE w:val="0"/>
        <w:autoSpaceDN w:val="0"/>
        <w:adjustRightInd w:val="0"/>
        <w:spacing w:line="416" w:lineRule="atLeast"/>
        <w:rPr>
          <w:rFonts w:asciiTheme="majorHAnsi" w:eastAsiaTheme="majorHAnsi" w:hAnsiTheme="majorHAnsi" w:cs="ＭＳ 明朝"/>
        </w:rPr>
      </w:pPr>
    </w:p>
    <w:p w:rsidR="003772B0" w:rsidRPr="00486BC5" w:rsidRDefault="003772B0" w:rsidP="000F3A48">
      <w:pPr>
        <w:autoSpaceDE w:val="0"/>
        <w:autoSpaceDN w:val="0"/>
        <w:adjustRightInd w:val="0"/>
        <w:spacing w:line="416" w:lineRule="atLeast"/>
        <w:ind w:firstLineChars="176" w:firstLine="422"/>
        <w:rPr>
          <w:rFonts w:ascii="メイリオ" w:eastAsia="メイリオ" w:hAnsi="メイリオ" w:cs="ＭＳ 明朝"/>
          <w:b/>
          <w:sz w:val="24"/>
          <w:szCs w:val="24"/>
        </w:rPr>
      </w:pPr>
      <w:r w:rsidRPr="00486BC5">
        <w:rPr>
          <w:rFonts w:ascii="メイリオ" w:eastAsia="メイリオ" w:hAnsi="メイリオ" w:cs="ＭＳ 明朝"/>
          <w:b/>
          <w:sz w:val="24"/>
          <w:szCs w:val="24"/>
        </w:rPr>
        <w:br w:type="page"/>
      </w:r>
    </w:p>
    <w:p w:rsidR="000F3A48" w:rsidRPr="00486BC5" w:rsidRDefault="004941F8" w:rsidP="000F3A48">
      <w:pPr>
        <w:autoSpaceDE w:val="0"/>
        <w:autoSpaceDN w:val="0"/>
        <w:adjustRightInd w:val="0"/>
        <w:spacing w:line="416" w:lineRule="atLeast"/>
        <w:ind w:firstLineChars="176" w:firstLine="422"/>
        <w:rPr>
          <w:rFonts w:ascii="メイリオ" w:eastAsia="メイリオ" w:hAnsi="メイリオ" w:cs="ＭＳ 明朝"/>
          <w:b/>
          <w:sz w:val="24"/>
          <w:szCs w:val="24"/>
        </w:rPr>
      </w:pPr>
      <w:r w:rsidRPr="00486BC5">
        <w:rPr>
          <w:rFonts w:ascii="メイリオ" w:eastAsia="メイリオ" w:hAnsi="メイリオ" w:cs="ＭＳ 明朝" w:hint="eastAsia"/>
          <w:b/>
          <w:sz w:val="24"/>
          <w:szCs w:val="24"/>
        </w:rPr>
        <w:t>●方策７</w:t>
      </w:r>
      <w:r w:rsidR="000F3A48" w:rsidRPr="00486BC5">
        <w:rPr>
          <w:rFonts w:ascii="メイリオ" w:eastAsia="メイリオ" w:hAnsi="メイリオ" w:cs="ＭＳ 明朝" w:hint="eastAsia"/>
          <w:b/>
          <w:sz w:val="24"/>
          <w:szCs w:val="24"/>
        </w:rPr>
        <w:t xml:space="preserve"> 　ＳＤＧｓの普及啓発</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国連が掲げている「持続可能な開発目標」（ＳＤＧｓ）の達成に向けて、市民に対する理解促進を進めていきます。</w:t>
      </w:r>
    </w:p>
    <w:p w:rsidR="000F3A48" w:rsidRPr="00486BC5" w:rsidRDefault="000F3A48" w:rsidP="000F3A48">
      <w:pPr>
        <w:autoSpaceDE w:val="0"/>
        <w:autoSpaceDN w:val="0"/>
        <w:adjustRightInd w:val="0"/>
        <w:spacing w:line="416" w:lineRule="atLeast"/>
        <w:rPr>
          <w:rFonts w:asciiTheme="majorHAnsi" w:eastAsiaTheme="majorHAnsi" w:hAnsiTheme="majorHAnsi" w:cs="ＭＳ 明朝"/>
        </w:rPr>
      </w:pPr>
      <w:r w:rsidRPr="00486BC5">
        <w:rPr>
          <w:rFonts w:asciiTheme="majorHAnsi" w:eastAsiaTheme="majorHAnsi" w:hAnsiTheme="majorHAnsi" w:cs="ＭＳ 明朝"/>
          <w:b/>
          <w:noProof/>
        </w:rPr>
        <mc:AlternateContent>
          <mc:Choice Requires="wps">
            <w:drawing>
              <wp:anchor distT="0" distB="0" distL="114300" distR="114300" simplePos="0" relativeHeight="251814912" behindDoc="0" locked="0" layoutInCell="1" allowOverlap="1" wp14:anchorId="7093FC99" wp14:editId="784E7F7A">
                <wp:simplePos x="0" y="0"/>
                <wp:positionH relativeFrom="margin">
                  <wp:posOffset>361950</wp:posOffset>
                </wp:positionH>
                <wp:positionV relativeFrom="paragraph">
                  <wp:posOffset>31750</wp:posOffset>
                </wp:positionV>
                <wp:extent cx="5419725" cy="742950"/>
                <wp:effectExtent l="19050" t="19050" r="28575" b="19050"/>
                <wp:wrapNone/>
                <wp:docPr id="25" name="正方形/長方形 25"/>
                <wp:cNvGraphicFramePr/>
                <a:graphic xmlns:a="http://schemas.openxmlformats.org/drawingml/2006/main">
                  <a:graphicData uri="http://schemas.microsoft.com/office/word/2010/wordprocessingShape">
                    <wps:wsp>
                      <wps:cNvSpPr/>
                      <wps:spPr>
                        <a:xfrm>
                          <a:off x="0" y="0"/>
                          <a:ext cx="5419725" cy="742950"/>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EF7A9F"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・各種広報</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・講座・講演・研修</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・図書館のテーマ展示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3FC99" id="正方形/長方形 25" o:spid="_x0000_s1104" style="position:absolute;left:0;text-align:left;margin-left:28.5pt;margin-top:2.5pt;width:426.75pt;height:58.5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" fillcolor="#f2f2f2" strokecolor="windowText" strokeweight="2.25pt">
                <v:textbo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EF7A9F"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・各種広報</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・講座・講演・研修</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・図書館のテーマ展示</w:t>
                      </w:r>
                    </w:p>
                  </w:txbxContent>
                </v:textbox>
                <w10:wrap anchorx="margin"/>
              </v:rect>
            </w:pict>
          </mc:Fallback>
        </mc:AlternateContent>
      </w:r>
    </w:p>
    <w:p w:rsidR="000F3A48" w:rsidRPr="00486BC5" w:rsidRDefault="000F3A48" w:rsidP="000F3A48">
      <w:pPr>
        <w:autoSpaceDE w:val="0"/>
        <w:autoSpaceDN w:val="0"/>
        <w:adjustRightInd w:val="0"/>
        <w:spacing w:line="416" w:lineRule="atLeast"/>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8"/>
          <w:szCs w:val="28"/>
        </w:rPr>
      </w:pPr>
    </w:p>
    <w:p w:rsidR="000F3A48" w:rsidRPr="00486BC5" w:rsidRDefault="000F3A48" w:rsidP="000F3A48">
      <w:pPr>
        <w:autoSpaceDE w:val="0"/>
        <w:autoSpaceDN w:val="0"/>
        <w:adjustRightInd w:val="0"/>
        <w:spacing w:line="416" w:lineRule="atLeast"/>
        <w:rPr>
          <w:rFonts w:ascii="BIZ UDPゴシック" w:eastAsia="BIZ UDPゴシック" w:hAnsi="BIZ UDPゴシック" w:cs="ＭＳ 明朝"/>
          <w:b/>
          <w:sz w:val="28"/>
          <w:szCs w:val="28"/>
        </w:rPr>
      </w:pPr>
      <w:r w:rsidRPr="00486BC5">
        <w:rPr>
          <w:rFonts w:ascii="BIZ UDPゴシック" w:eastAsia="BIZ UDPゴシック" w:hAnsi="BIZ UDPゴシック" w:cs="ＭＳ 明朝" w:hint="eastAsia"/>
          <w:b/>
          <w:sz w:val="28"/>
          <w:szCs w:val="28"/>
        </w:rPr>
        <w:t>（４）施策４ 気軽に活用できる施設を目指して</w:t>
      </w:r>
    </w:p>
    <w:p w:rsidR="000F3A48" w:rsidRPr="00486BC5" w:rsidRDefault="000F3A48" w:rsidP="000F3A48">
      <w:pPr>
        <w:autoSpaceDE w:val="0"/>
        <w:autoSpaceDN w:val="0"/>
        <w:adjustRightInd w:val="0"/>
        <w:spacing w:line="416" w:lineRule="atLeast"/>
        <w:ind w:leftChars="177" w:left="372" w:firstLineChars="100" w:firstLine="240"/>
        <w:rPr>
          <w:rFonts w:asciiTheme="majorHAnsi" w:eastAsiaTheme="majorHAnsi" w:hAnsiTheme="majorHAnsi" w:cs="ＭＳ 明朝"/>
          <w:sz w:val="24"/>
          <w:szCs w:val="24"/>
          <w:shd w:val="pct15" w:color="auto" w:fill="FFFFFF"/>
        </w:rPr>
      </w:pPr>
      <w:r w:rsidRPr="00486BC5">
        <w:rPr>
          <w:rFonts w:asciiTheme="majorHAnsi" w:eastAsiaTheme="majorHAnsi" w:hAnsiTheme="majorHAnsi" w:cs="ＭＳ 明朝" w:hint="eastAsia"/>
          <w:sz w:val="24"/>
          <w:szCs w:val="24"/>
        </w:rPr>
        <w:t>図書館や郷土博物館等の施設は、市の「知の拠点」として、貴重な財産を有しています。市民の身近な学習施設である図書館等は、それぞれの特色を生かして、市民が気軽に利活用できるよう、積極的に取り組みます</w:t>
      </w:r>
      <w:r w:rsidR="004941F8" w:rsidRPr="00486BC5">
        <w:rPr>
          <w:rFonts w:asciiTheme="majorHAnsi" w:eastAsiaTheme="majorHAnsi" w:hAnsiTheme="majorHAnsi" w:cs="ＭＳ 明朝" w:hint="eastAsia"/>
          <w:sz w:val="24"/>
          <w:szCs w:val="24"/>
        </w:rPr>
        <w:t>。</w:t>
      </w: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●方策１ 図書・読書活動の推進</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図書館は、市の「知の拠点」としての快適な読書空間を提供していくとともに、図書館機能をより拡充していくために、市民の様々なニーズに応え得る本格的な電子図書館の導入に関する調査研究を行います。また地域課題等の解決に向けた地域コミュニティの活性化に寄与できるよう、図書館資料を活用したワークショップや他の施設との連携事業等を実施します。</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sz w:val="24"/>
          <w:szCs w:val="24"/>
        </w:rPr>
        <w:t>また、子どもの読書活動推進計画に基づき、それぞれの発達段階に応じたきめ細やかな取組を推進します。</w:t>
      </w:r>
    </w:p>
    <w:p w:rsidR="000F3A48" w:rsidRPr="00486BC5" w:rsidRDefault="000F3A48" w:rsidP="005C3397">
      <w:pPr>
        <w:autoSpaceDE w:val="0"/>
        <w:autoSpaceDN w:val="0"/>
        <w:adjustRightInd w:val="0"/>
        <w:spacing w:line="416" w:lineRule="atLeast"/>
        <w:rPr>
          <w:rFonts w:asciiTheme="majorHAnsi" w:eastAsiaTheme="majorHAnsi" w:hAnsiTheme="majorHAnsi" w:cs="ＭＳ 明朝"/>
        </w:rPr>
      </w:pPr>
    </w:p>
    <w:p w:rsidR="000F3A48" w:rsidRPr="00486BC5" w:rsidRDefault="00CB5106" w:rsidP="000F3A48">
      <w:pPr>
        <w:autoSpaceDE w:val="0"/>
        <w:autoSpaceDN w:val="0"/>
        <w:adjustRightInd w:val="0"/>
        <w:spacing w:line="416" w:lineRule="atLeast"/>
        <w:ind w:leftChars="177" w:left="372"/>
        <w:rPr>
          <w:rFonts w:asciiTheme="majorHAnsi" w:eastAsiaTheme="majorHAnsi" w:hAnsiTheme="majorHAnsi" w:cs="ＭＳ 明朝"/>
        </w:rPr>
      </w:pPr>
      <w:r w:rsidRPr="00486BC5">
        <w:rPr>
          <w:rFonts w:asciiTheme="majorHAnsi" w:eastAsiaTheme="majorHAnsi" w:hAnsiTheme="majorHAnsi" w:cs="ＭＳ 明朝"/>
          <w:b/>
          <w:noProof/>
        </w:rPr>
        <mc:AlternateContent>
          <mc:Choice Requires="wps">
            <w:drawing>
              <wp:anchor distT="0" distB="0" distL="114300" distR="114300" simplePos="0" relativeHeight="251797504" behindDoc="0" locked="0" layoutInCell="1" allowOverlap="1" wp14:anchorId="767D5BEF" wp14:editId="423CE054">
                <wp:simplePos x="0" y="0"/>
                <wp:positionH relativeFrom="margin">
                  <wp:posOffset>361950</wp:posOffset>
                </wp:positionH>
                <wp:positionV relativeFrom="paragraph">
                  <wp:posOffset>27940</wp:posOffset>
                </wp:positionV>
                <wp:extent cx="5762625" cy="2105025"/>
                <wp:effectExtent l="19050" t="19050" r="28575" b="28575"/>
                <wp:wrapNone/>
                <wp:docPr id="401" name="正方形/長方形 401"/>
                <wp:cNvGraphicFramePr/>
                <a:graphic xmlns:a="http://schemas.openxmlformats.org/drawingml/2006/main">
                  <a:graphicData uri="http://schemas.microsoft.com/office/word/2010/wordprocessingShape">
                    <wps:wsp>
                      <wps:cNvSpPr/>
                      <wps:spPr>
                        <a:xfrm>
                          <a:off x="0" y="0"/>
                          <a:ext cx="5762625" cy="210502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・電子図書館（小規模）の実施</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・電子図書館（大規模）の導入（オーディオブック（書籍を音声で聴くもの）を含む）</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・子どもの読書活動の推進（子どもの読書活動推進計画）</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・ボランティア養成講座</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・知の拠点としての機能充実と地域コミュニティの活性化に寄与</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・快適な読書空間の提供</w:t>
                            </w:r>
                          </w:p>
                          <w:p w:rsidR="00B2080F" w:rsidRPr="00BB07E1" w:rsidRDefault="00B2080F" w:rsidP="000F3A48">
                            <w:pPr>
                              <w:autoSpaceDE w:val="0"/>
                              <w:autoSpaceDN w:val="0"/>
                              <w:adjustRightInd w:val="0"/>
                              <w:spacing w:line="416" w:lineRule="atLeast"/>
                              <w:ind w:left="122" w:hangingChars="58" w:hanging="12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7D5BEF" id="正方形/長方形 401" o:spid="_x0000_s1105" style="position:absolute;left:0;text-align:left;margin-left:28.5pt;margin-top:2.2pt;width:453.75pt;height:165.7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" fillcolor="#f2f2f2" strokecolor="windowText" strokeweight="2.25pt">
                <v:textbo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・電子図書館（小規模）の実施</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・電子図書館（大規模）の導入（オーディオブック（書籍を音声で聴くもの）を含む）</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・子どもの読書活動の推進（子どもの読書活動推進計画）</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・ボランティア養成講座</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・知の拠点としての機能充実と地域コミュニティの活性化に寄与</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・快適な読書空間の提供</w:t>
                      </w:r>
                    </w:p>
                    <w:p w:rsidR="00B2080F" w:rsidRPr="00BB07E1" w:rsidRDefault="00B2080F" w:rsidP="000F3A48">
                      <w:pPr>
                        <w:autoSpaceDE w:val="0"/>
                        <w:autoSpaceDN w:val="0"/>
                        <w:adjustRightInd w:val="0"/>
                        <w:spacing w:line="416" w:lineRule="atLeast"/>
                        <w:ind w:left="122" w:hangingChars="58" w:hanging="122"/>
                      </w:pPr>
                    </w:p>
                  </w:txbxContent>
                </v:textbox>
                <w10:wrap anchorx="margin"/>
              </v:rect>
            </w:pict>
          </mc:Fallback>
        </mc:AlternateContent>
      </w: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leftChars="177" w:left="372"/>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●方策２ 郷土博物館活動の推進</w:t>
      </w:r>
    </w:p>
    <w:p w:rsidR="000F3A48" w:rsidRPr="00486BC5" w:rsidRDefault="005C3397" w:rsidP="003772B0">
      <w:pPr>
        <w:autoSpaceDE w:val="0"/>
        <w:autoSpaceDN w:val="0"/>
        <w:adjustRightInd w:val="0"/>
        <w:spacing w:line="416" w:lineRule="atLeast"/>
        <w:ind w:leftChars="236" w:left="496" w:firstLineChars="100" w:firstLine="206"/>
        <w:rPr>
          <w:rFonts w:asciiTheme="majorHAnsi" w:eastAsiaTheme="majorHAnsi" w:hAnsiTheme="majorHAnsi" w:cs="ＭＳ 明朝"/>
          <w:sz w:val="24"/>
          <w:szCs w:val="24"/>
        </w:rPr>
      </w:pPr>
      <w:r w:rsidRPr="00486BC5">
        <w:rPr>
          <w:rFonts w:asciiTheme="majorHAnsi" w:eastAsiaTheme="majorHAnsi" w:hAnsiTheme="majorHAnsi" w:cs="ＭＳ 明朝"/>
          <w:b/>
          <w:noProof/>
        </w:rPr>
        <mc:AlternateContent>
          <mc:Choice Requires="wps">
            <w:drawing>
              <wp:anchor distT="0" distB="0" distL="114300" distR="114300" simplePos="0" relativeHeight="251798528" behindDoc="0" locked="0" layoutInCell="1" allowOverlap="1" wp14:anchorId="3476BDC6" wp14:editId="4A5B24CE">
                <wp:simplePos x="0" y="0"/>
                <wp:positionH relativeFrom="margin">
                  <wp:posOffset>276225</wp:posOffset>
                </wp:positionH>
                <wp:positionV relativeFrom="paragraph">
                  <wp:posOffset>1669415</wp:posOffset>
                </wp:positionV>
                <wp:extent cx="5895975" cy="2371725"/>
                <wp:effectExtent l="19050" t="19050" r="28575" b="28575"/>
                <wp:wrapTopAndBottom/>
                <wp:docPr id="402" name="正方形/長方形 402"/>
                <wp:cNvGraphicFramePr/>
                <a:graphic xmlns:a="http://schemas.openxmlformats.org/drawingml/2006/main">
                  <a:graphicData uri="http://schemas.microsoft.com/office/word/2010/wordprocessingShape">
                    <wps:wsp>
                      <wps:cNvSpPr/>
                      <wps:spPr>
                        <a:xfrm>
                          <a:off x="0" y="0"/>
                          <a:ext cx="5895975" cy="237172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・デジタルミュージアムの開設</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・魅力ある企画展示や各種イベント・体験学習・ワークショップ等の開催</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・学校との協力（博学連携）</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・オリジナルグッズ販売の拡充</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・アーカイブズセンター事業</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・市の知の拠点としての機能充実と地域コミュニティの活性化に寄与</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C3397">
                              <w:rPr>
                                <w:rFonts w:ascii="BIZ UDPゴシック" w:eastAsia="BIZ UDPゴシック" w:hAnsi="BIZ UDPゴシック" w:hint="eastAsia"/>
                                <w:color w:val="000000" w:themeColor="text1"/>
                                <w:sz w:val="24"/>
                                <w:szCs w:val="24"/>
                              </w:rPr>
                              <w:t>・収蔵スペースの確保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76BDC6" id="正方形/長方形 402" o:spid="_x0000_s1106" style="position:absolute;left:0;text-align:left;margin-left:21.75pt;margin-top:131.45pt;width:464.25pt;height:186.7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" fillcolor="#f2f2f2" strokecolor="windowText" strokeweight="2.25pt">
                <v:textbo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・デジタルミュージアムの開設</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・魅力ある企画展示や各種イベント・体験学習・ワークショップ等の開催</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・学校との協力（博学連携）</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・オリジナルグッズ販売の拡充</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・アーカイブズセンター事業</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・市の知の拠点としての機能充実と地域コミュニティの活性化に寄与</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C3397">
                        <w:rPr>
                          <w:rFonts w:ascii="BIZ UDPゴシック" w:eastAsia="BIZ UDPゴシック" w:hAnsi="BIZ UDPゴシック" w:hint="eastAsia"/>
                          <w:color w:val="000000" w:themeColor="text1"/>
                          <w:sz w:val="24"/>
                          <w:szCs w:val="24"/>
                        </w:rPr>
                        <w:t>・収蔵スペースの確保</w:t>
                      </w:r>
                    </w:p>
                  </w:txbxContent>
                </v:textbox>
                <w10:wrap type="topAndBottom" anchorx="margin"/>
              </v:rect>
            </w:pict>
          </mc:Fallback>
        </mc:AlternateContent>
      </w:r>
      <w:r w:rsidR="000F3A48" w:rsidRPr="00486BC5">
        <w:rPr>
          <w:rFonts w:asciiTheme="majorHAnsi" w:eastAsiaTheme="majorHAnsi" w:hAnsiTheme="majorHAnsi" w:cs="ＭＳ 明朝" w:hint="eastAsia"/>
          <w:sz w:val="24"/>
          <w:szCs w:val="24"/>
        </w:rPr>
        <w:t>郷土博物館は、市の「知の拠点」として、魅力ある企画展示や体験学習等を行い、気軽に来館できる環境づくりを推進します。また、既存のデジタル資料の改善を図るとともに、新たなコンテンツを研究し、より見やすく魅力的な「デジタルミュージアム」を構築していきます。この取組を通じ、郷土博物館へ来館することなく、自宅や学校等からでも、展示室の臨場感を体感できるような新たな形態による学習機会の提供について研究していきます。</w:t>
      </w:r>
    </w:p>
    <w:p w:rsidR="003772B0" w:rsidRPr="00486BC5" w:rsidRDefault="003772B0"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●方策３ 彩湖自然学習センター（みどりパル）活動の推進</w:t>
      </w:r>
    </w:p>
    <w:p w:rsidR="000F3A48" w:rsidRPr="00486BC5" w:rsidRDefault="000F3A48"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彩湖自然学習センターは、魅力ある常設展示への改修の調査研究や体験学習等を行い、気軽に来館できる環境づくりを推進します。また、郷土博物館同様に、より見やすく魅力的な「デジタルミュージアム」を構築していきます。また、関係機関と協力し、彩湖周辺エリアのニューツーリズム（地域特性を生かした体験型・交流型の新しい観光の仕組み）を推進していきます。さらに環境教育だけでなく、彩湖の役割等も含め防災・減災教育も推進します。</w:t>
      </w:r>
    </w:p>
    <w:p w:rsidR="000F3A48" w:rsidRPr="00486BC5" w:rsidRDefault="00266CA1" w:rsidP="000F3A48">
      <w:pPr>
        <w:autoSpaceDE w:val="0"/>
        <w:autoSpaceDN w:val="0"/>
        <w:adjustRightInd w:val="0"/>
        <w:spacing w:line="416" w:lineRule="atLeast"/>
        <w:ind w:leftChars="177" w:left="372"/>
        <w:rPr>
          <w:rFonts w:asciiTheme="majorHAnsi" w:eastAsiaTheme="majorHAnsi" w:hAnsiTheme="majorHAnsi" w:cs="ＭＳ 明朝"/>
        </w:rPr>
      </w:pPr>
      <w:r w:rsidRPr="00486BC5">
        <w:rPr>
          <w:rFonts w:asciiTheme="majorHAnsi" w:eastAsiaTheme="majorHAnsi" w:hAnsiTheme="majorHAnsi" w:cs="ＭＳ 明朝"/>
          <w:b/>
          <w:noProof/>
        </w:rPr>
        <mc:AlternateContent>
          <mc:Choice Requires="wps">
            <w:drawing>
              <wp:anchor distT="0" distB="0" distL="114300" distR="114300" simplePos="0" relativeHeight="251799552" behindDoc="0" locked="0" layoutInCell="1" allowOverlap="1" wp14:anchorId="259FBE71" wp14:editId="7C59B317">
                <wp:simplePos x="0" y="0"/>
                <wp:positionH relativeFrom="margin">
                  <wp:posOffset>276225</wp:posOffset>
                </wp:positionH>
                <wp:positionV relativeFrom="paragraph">
                  <wp:posOffset>58420</wp:posOffset>
                </wp:positionV>
                <wp:extent cx="5791200" cy="2476500"/>
                <wp:effectExtent l="19050" t="19050" r="19050" b="19050"/>
                <wp:wrapNone/>
                <wp:docPr id="403" name="正方形/長方形 403"/>
                <wp:cNvGraphicFramePr/>
                <a:graphic xmlns:a="http://schemas.openxmlformats.org/drawingml/2006/main">
                  <a:graphicData uri="http://schemas.microsoft.com/office/word/2010/wordprocessingShape">
                    <wps:wsp>
                      <wps:cNvSpPr/>
                      <wps:spPr>
                        <a:xfrm>
                          <a:off x="0" y="0"/>
                          <a:ext cx="5791200" cy="2476500"/>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・デジタルミュージアムの開設</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・魅力ある企画展示や各種イベント・体験学習・ワークショップ等の開催</w:t>
                            </w:r>
                          </w:p>
                          <w:p w:rsidR="00B2080F" w:rsidRPr="005C3397" w:rsidRDefault="00B2080F" w:rsidP="002D56A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・子ども達と施設改善等に関するワークショップを開催</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・彩湖周辺エリアのニューツーリズム（地域特性を生かした体験型・交流型の新しい観光の仕組み）の推進</w:t>
                            </w:r>
                          </w:p>
                          <w:p w:rsidR="00B2080F" w:rsidRDefault="00B2080F" w:rsidP="002D56A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・環境・減災教育の推進</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・学校との協力（博学連携）</w:t>
                            </w:r>
                          </w:p>
                          <w:p w:rsidR="00B2080F" w:rsidRPr="005C3397" w:rsidRDefault="00B2080F" w:rsidP="002D56A8">
                            <w:pPr>
                              <w:autoSpaceDE w:val="0"/>
                              <w:autoSpaceDN w:val="0"/>
                              <w:adjustRightInd w:val="0"/>
                              <w:spacing w:line="416" w:lineRule="atLeast"/>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・常設展示・</w:t>
                            </w:r>
                            <w:r w:rsidRPr="005C3397">
                              <w:rPr>
                                <w:rFonts w:ascii="BIZ UDPゴシック" w:eastAsia="BIZ UDPゴシック" w:hAnsi="BIZ UDPゴシック"/>
                                <w:color w:val="000000" w:themeColor="text1"/>
                                <w:sz w:val="24"/>
                                <w:szCs w:val="24"/>
                              </w:rPr>
                              <w:t>施設の改修</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・オリジナルグッズ販売の調査研究</w:t>
                            </w:r>
                          </w:p>
                          <w:p w:rsidR="00B2080F" w:rsidRPr="005C3397" w:rsidRDefault="00B2080F" w:rsidP="002D56A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・刊行物の充実</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p>
                          <w:p w:rsidR="00B2080F" w:rsidRPr="005C3397" w:rsidRDefault="00B2080F" w:rsidP="00EF7A9F">
                            <w:pPr>
                              <w:autoSpaceDE w:val="0"/>
                              <w:autoSpaceDN w:val="0"/>
                              <w:adjustRightInd w:val="0"/>
                              <w:spacing w:line="416" w:lineRule="atLeast"/>
                              <w:rPr>
                                <w:rFonts w:ascii="BIZ UDPゴシック" w:eastAsia="BIZ UDPゴシック" w:hAnsi="BIZ UDPゴシック"/>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9FBE71" id="正方形/長方形 403" o:spid="_x0000_s1107" style="position:absolute;left:0;text-align:left;margin-left:21.75pt;margin-top:4.6pt;width:456pt;height:195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" fillcolor="#f2f2f2" strokecolor="windowText" strokeweight="2.25pt">
                <v:textbo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・デジタルミュージアムの開設</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・魅力ある企画展示や各種イベント・体験学習・ワークショップ等の開催</w:t>
                      </w:r>
                    </w:p>
                    <w:p w:rsidR="00B2080F" w:rsidRPr="005C3397" w:rsidRDefault="00B2080F" w:rsidP="002D56A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・子ども達と施設改善等に関するワークショップを開催</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・彩湖周辺エリアのニューツーリズム（地域特性を生かした体験型・交流型の新しい観光の仕組み）の推進</w:t>
                      </w:r>
                    </w:p>
                    <w:p w:rsidR="00B2080F" w:rsidRDefault="00B2080F" w:rsidP="002D56A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・環境・減災教育の推進</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・学校との協力（博学連携）</w:t>
                      </w:r>
                    </w:p>
                    <w:p w:rsidR="00B2080F" w:rsidRPr="005C3397" w:rsidRDefault="00B2080F" w:rsidP="002D56A8">
                      <w:pPr>
                        <w:autoSpaceDE w:val="0"/>
                        <w:autoSpaceDN w:val="0"/>
                        <w:adjustRightInd w:val="0"/>
                        <w:spacing w:line="416" w:lineRule="atLeast"/>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・常設展示・</w:t>
                      </w:r>
                      <w:r w:rsidRPr="005C3397">
                        <w:rPr>
                          <w:rFonts w:ascii="BIZ UDPゴシック" w:eastAsia="BIZ UDPゴシック" w:hAnsi="BIZ UDPゴシック"/>
                          <w:color w:val="000000" w:themeColor="text1"/>
                          <w:sz w:val="24"/>
                          <w:szCs w:val="24"/>
                        </w:rPr>
                        <w:t>施設の改修</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・オリジナルグッズ販売の調査研究</w:t>
                      </w:r>
                    </w:p>
                    <w:p w:rsidR="00B2080F" w:rsidRPr="005C3397" w:rsidRDefault="00B2080F" w:rsidP="002D56A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・刊行物の充実</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p>
                    <w:p w:rsidR="00B2080F" w:rsidRPr="005C3397" w:rsidRDefault="00B2080F" w:rsidP="00EF7A9F">
                      <w:pPr>
                        <w:autoSpaceDE w:val="0"/>
                        <w:autoSpaceDN w:val="0"/>
                        <w:adjustRightInd w:val="0"/>
                        <w:spacing w:line="416" w:lineRule="atLeast"/>
                        <w:rPr>
                          <w:rFonts w:ascii="BIZ UDPゴシック" w:eastAsia="BIZ UDPゴシック" w:hAnsi="BIZ UDPゴシック"/>
                          <w:sz w:val="24"/>
                          <w:szCs w:val="24"/>
                        </w:rPr>
                      </w:pPr>
                    </w:p>
                  </w:txbxContent>
                </v:textbox>
                <w10:wrap anchorx="margin"/>
              </v:rect>
            </w:pict>
          </mc:Fallback>
        </mc:AlternateContent>
      </w:r>
    </w:p>
    <w:p w:rsidR="005C3397" w:rsidRPr="00486BC5" w:rsidRDefault="005C3397" w:rsidP="000F3A48">
      <w:pPr>
        <w:autoSpaceDE w:val="0"/>
        <w:autoSpaceDN w:val="0"/>
        <w:adjustRightInd w:val="0"/>
        <w:spacing w:line="416" w:lineRule="atLeast"/>
        <w:ind w:leftChars="177" w:left="372"/>
        <w:rPr>
          <w:rFonts w:asciiTheme="majorHAnsi" w:eastAsiaTheme="majorHAnsi" w:hAnsiTheme="majorHAnsi" w:cs="ＭＳ 明朝"/>
        </w:rPr>
      </w:pPr>
    </w:p>
    <w:p w:rsidR="005C3397" w:rsidRPr="00486BC5" w:rsidRDefault="005C3397" w:rsidP="000F3A48">
      <w:pPr>
        <w:autoSpaceDE w:val="0"/>
        <w:autoSpaceDN w:val="0"/>
        <w:adjustRightInd w:val="0"/>
        <w:spacing w:line="416" w:lineRule="atLeast"/>
        <w:ind w:leftChars="177" w:left="372"/>
        <w:rPr>
          <w:rFonts w:asciiTheme="majorHAnsi" w:eastAsiaTheme="majorHAnsi" w:hAnsiTheme="majorHAnsi" w:cs="ＭＳ 明朝"/>
        </w:rPr>
      </w:pPr>
    </w:p>
    <w:p w:rsidR="005C3397" w:rsidRPr="00486BC5" w:rsidRDefault="005C3397" w:rsidP="000F3A48">
      <w:pPr>
        <w:autoSpaceDE w:val="0"/>
        <w:autoSpaceDN w:val="0"/>
        <w:adjustRightInd w:val="0"/>
        <w:spacing w:line="416" w:lineRule="atLeast"/>
        <w:ind w:leftChars="177" w:left="372"/>
        <w:rPr>
          <w:rFonts w:asciiTheme="majorHAnsi" w:eastAsiaTheme="majorHAnsi" w:hAnsiTheme="majorHAnsi" w:cs="ＭＳ 明朝"/>
        </w:rPr>
      </w:pPr>
    </w:p>
    <w:p w:rsidR="005C3397" w:rsidRPr="00486BC5" w:rsidRDefault="005C3397" w:rsidP="000F3A48">
      <w:pPr>
        <w:autoSpaceDE w:val="0"/>
        <w:autoSpaceDN w:val="0"/>
        <w:adjustRightInd w:val="0"/>
        <w:spacing w:line="416" w:lineRule="atLeast"/>
        <w:ind w:leftChars="177" w:left="372"/>
        <w:rPr>
          <w:rFonts w:asciiTheme="majorHAnsi" w:eastAsiaTheme="majorHAnsi" w:hAnsiTheme="majorHAnsi" w:cs="ＭＳ 明朝"/>
        </w:rPr>
      </w:pPr>
    </w:p>
    <w:p w:rsidR="005C3397" w:rsidRPr="00486BC5" w:rsidRDefault="005C3397" w:rsidP="000F3A48">
      <w:pPr>
        <w:autoSpaceDE w:val="0"/>
        <w:autoSpaceDN w:val="0"/>
        <w:adjustRightInd w:val="0"/>
        <w:spacing w:line="416" w:lineRule="atLeast"/>
        <w:ind w:leftChars="177" w:left="372"/>
        <w:rPr>
          <w:rFonts w:asciiTheme="majorHAnsi" w:eastAsiaTheme="majorHAnsi" w:hAnsiTheme="majorHAnsi" w:cs="ＭＳ 明朝"/>
        </w:rPr>
      </w:pPr>
    </w:p>
    <w:p w:rsidR="005C3397" w:rsidRPr="00486BC5" w:rsidRDefault="005C3397" w:rsidP="000F3A48">
      <w:pPr>
        <w:autoSpaceDE w:val="0"/>
        <w:autoSpaceDN w:val="0"/>
        <w:adjustRightInd w:val="0"/>
        <w:spacing w:line="416" w:lineRule="atLeast"/>
        <w:ind w:leftChars="177" w:left="372"/>
        <w:rPr>
          <w:rFonts w:asciiTheme="majorHAnsi" w:eastAsiaTheme="majorHAnsi" w:hAnsiTheme="majorHAnsi" w:cs="ＭＳ 明朝"/>
        </w:rPr>
      </w:pPr>
    </w:p>
    <w:p w:rsidR="009E70D8" w:rsidRPr="00486BC5" w:rsidRDefault="009E70D8" w:rsidP="002D56A8">
      <w:pPr>
        <w:autoSpaceDE w:val="0"/>
        <w:autoSpaceDN w:val="0"/>
        <w:adjustRightInd w:val="0"/>
        <w:spacing w:line="416" w:lineRule="atLeast"/>
        <w:rPr>
          <w:rFonts w:asciiTheme="majorHAnsi" w:eastAsiaTheme="majorHAnsi" w:hAnsiTheme="majorHAnsi" w:cs="ＭＳ 明朝"/>
        </w:rPr>
      </w:pPr>
    </w:p>
    <w:p w:rsidR="00266CA1" w:rsidRPr="00486BC5" w:rsidRDefault="00266CA1"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sectPr w:rsidR="00266CA1" w:rsidRPr="00486BC5" w:rsidSect="003772B0">
          <w:headerReference w:type="default" r:id="rId42"/>
          <w:headerReference w:type="first" r:id="rId43"/>
          <w:type w:val="continuous"/>
          <w:pgSz w:w="11906" w:h="16838" w:code="9"/>
          <w:pgMar w:top="1440" w:right="1080" w:bottom="1440" w:left="1080" w:header="510" w:footer="113" w:gutter="0"/>
          <w:pgNumType w:fmt="numberInDash"/>
          <w:cols w:space="425"/>
          <w:titlePg/>
          <w:docGrid w:linePitch="424" w:charSpace="3434"/>
        </w:sect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●方策４ 公民館等の活動の推進</w:t>
      </w:r>
    </w:p>
    <w:p w:rsidR="000F3A48" w:rsidRPr="00486BC5" w:rsidRDefault="005C3397" w:rsidP="000F3A48">
      <w:pPr>
        <w:autoSpaceDE w:val="0"/>
        <w:autoSpaceDN w:val="0"/>
        <w:adjustRightIn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noProof/>
          <w:sz w:val="24"/>
          <w:szCs w:val="24"/>
        </w:rPr>
        <mc:AlternateContent>
          <mc:Choice Requires="wps">
            <w:drawing>
              <wp:anchor distT="0" distB="0" distL="114300" distR="114300" simplePos="0" relativeHeight="251800576" behindDoc="0" locked="0" layoutInCell="1" allowOverlap="1" wp14:anchorId="1838627C" wp14:editId="4626DC87">
                <wp:simplePos x="0" y="0"/>
                <wp:positionH relativeFrom="margin">
                  <wp:posOffset>342900</wp:posOffset>
                </wp:positionH>
                <wp:positionV relativeFrom="paragraph">
                  <wp:posOffset>1898015</wp:posOffset>
                </wp:positionV>
                <wp:extent cx="5791200" cy="2276475"/>
                <wp:effectExtent l="19050" t="19050" r="19050" b="28575"/>
                <wp:wrapTopAndBottom/>
                <wp:docPr id="404" name="正方形/長方形 404"/>
                <wp:cNvGraphicFramePr/>
                <a:graphic xmlns:a="http://schemas.openxmlformats.org/drawingml/2006/main">
                  <a:graphicData uri="http://schemas.microsoft.com/office/word/2010/wordprocessingShape">
                    <wps:wsp>
                      <wps:cNvSpPr/>
                      <wps:spPr>
                        <a:xfrm>
                          <a:off x="0" y="0"/>
                          <a:ext cx="5791200" cy="227647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・公民館等での各種講座・登録団体の活動支援等</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・公民館子ども向け講座を子ども自ら企画立案</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・公民館等のタブレット端末・スマートフォン相談講座</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・芦原小学校生涯学習施設の管理運営</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・公民館等の連絡会議の開催</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・公民館等の施設間の連携事業</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・公民館のあり方の整理・見直し</w:t>
                            </w:r>
                          </w:p>
                          <w:p w:rsidR="00B2080F" w:rsidRPr="00BB07E1" w:rsidRDefault="00B2080F" w:rsidP="000F3A48">
                            <w:pPr>
                              <w:autoSpaceDE w:val="0"/>
                              <w:autoSpaceDN w:val="0"/>
                              <w:adjustRightInd w:val="0"/>
                              <w:spacing w:line="416" w:lineRule="atLeast"/>
                              <w:ind w:left="122" w:hangingChars="58" w:hanging="12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8627C" id="正方形/長方形 404" o:spid="_x0000_s1108" style="position:absolute;left:0;text-align:left;margin-left:27pt;margin-top:149.45pt;width:456pt;height:179.2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" fillcolor="#f2f2f2" strokecolor="windowText" strokeweight="2.25pt">
                <v:textbo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・公民館等での各種講座・登録団体の活動支援等</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・公民館子ども向け講座を子ども自ら企画立案</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・公民館等のタブレット端末・スマートフォン相談講座</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・芦原小学校生涯学習施設の管理運営</w:t>
                      </w:r>
                    </w:p>
                    <w:p w:rsidR="00B2080F"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・公民館等の連絡会議の開催</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・公民館等の施設間の連携事業</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・公民館のあり方の整理・見直し</w:t>
                      </w:r>
                    </w:p>
                    <w:p w:rsidR="00B2080F" w:rsidRPr="00BB07E1" w:rsidRDefault="00B2080F" w:rsidP="000F3A48">
                      <w:pPr>
                        <w:autoSpaceDE w:val="0"/>
                        <w:autoSpaceDN w:val="0"/>
                        <w:adjustRightInd w:val="0"/>
                        <w:spacing w:line="416" w:lineRule="atLeast"/>
                        <w:ind w:left="122" w:hangingChars="58" w:hanging="122"/>
                      </w:pPr>
                    </w:p>
                  </w:txbxContent>
                </v:textbox>
                <w10:wrap type="topAndBottom" anchorx="margin"/>
              </v:rect>
            </w:pict>
          </mc:Fallback>
        </mc:AlternateContent>
      </w:r>
      <w:r w:rsidR="00370184" w:rsidRPr="00486BC5">
        <w:rPr>
          <w:rFonts w:asciiTheme="majorHAnsi" w:eastAsiaTheme="majorHAnsi" w:hAnsiTheme="majorHAnsi" w:cs="ＭＳ 明朝" w:hint="eastAsia"/>
          <w:noProof/>
          <w:sz w:val="24"/>
          <w:szCs w:val="24"/>
        </w:rPr>
        <w:t>公民館（３館）、上戸田地域交流センター（あいパル）、笹目コミュニィテセンター（コンパル）、新曽南多世代交流館（さくらパル）、戸田市ボランティア・市民活動支援センター（</w:t>
      </w:r>
      <w:r w:rsidR="00370184" w:rsidRPr="00486BC5">
        <w:rPr>
          <w:rFonts w:asciiTheme="majorHAnsi" w:eastAsiaTheme="majorHAnsi" w:hAnsiTheme="majorHAnsi" w:cs="ＭＳ 明朝"/>
          <w:noProof/>
          <w:sz w:val="24"/>
          <w:szCs w:val="24"/>
        </w:rPr>
        <w:t>TOMATO）</w:t>
      </w:r>
      <w:r w:rsidR="009306EA" w:rsidRPr="00486BC5">
        <w:rPr>
          <w:rFonts w:asciiTheme="majorHAnsi" w:eastAsiaTheme="majorHAnsi" w:hAnsiTheme="majorHAnsi" w:cs="ＭＳ 明朝" w:hint="eastAsia"/>
          <w:noProof/>
          <w:sz w:val="24"/>
          <w:szCs w:val="24"/>
        </w:rPr>
        <w:t>、心身障害者福祉センター</w:t>
      </w:r>
      <w:r w:rsidR="00370184" w:rsidRPr="00486BC5">
        <w:rPr>
          <w:rFonts w:asciiTheme="majorHAnsi" w:eastAsiaTheme="majorHAnsi" w:hAnsiTheme="majorHAnsi" w:cs="ＭＳ 明朝" w:hint="eastAsia"/>
          <w:noProof/>
          <w:sz w:val="24"/>
          <w:szCs w:val="24"/>
        </w:rPr>
        <w:t>（以下、「公民館等」という。）</w:t>
      </w:r>
      <w:r w:rsidR="00370184" w:rsidRPr="00486BC5">
        <w:rPr>
          <w:rFonts w:asciiTheme="majorHAnsi" w:eastAsiaTheme="majorHAnsi" w:hAnsiTheme="majorHAnsi" w:cs="ＭＳ 明朝"/>
          <w:noProof/>
          <w:sz w:val="24"/>
          <w:szCs w:val="24"/>
        </w:rPr>
        <w:t>は、それぞれの地域の特性等を踏まえた講座を開催します。また、これらの施設の連絡会議を開催し、開催講座の情報交換等を行い、発信情報の一元化等を目指します。また、市民の身近な施設である公民館等は、それぞれの特色を生かして、市民が気軽に利活用できるよう、積極的に取り組みます</w:t>
      </w:r>
      <w:r w:rsidR="000F3A48" w:rsidRPr="00486BC5">
        <w:rPr>
          <w:rFonts w:asciiTheme="majorHAnsi" w:eastAsiaTheme="majorHAnsi" w:hAnsiTheme="majorHAnsi" w:cs="ＭＳ 明朝" w:hint="eastAsia"/>
          <w:sz w:val="24"/>
          <w:szCs w:val="24"/>
        </w:rPr>
        <w:t>。</w:t>
      </w:r>
    </w:p>
    <w:p w:rsidR="009E70D8" w:rsidRPr="00486BC5" w:rsidRDefault="009E70D8" w:rsidP="000F3A48">
      <w:pPr>
        <w:autoSpaceDE w:val="0"/>
        <w:autoSpaceDN w:val="0"/>
        <w:adjustRightInd w:val="0"/>
        <w:spacing w:line="416" w:lineRule="atLeast"/>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●方策５ 施設・設備の充実</w:t>
      </w:r>
    </w:p>
    <w:p w:rsidR="000F3A48" w:rsidRPr="00486BC5" w:rsidRDefault="00370184" w:rsidP="00370184">
      <w:pPr>
        <w:autoSpaceDE w:val="0"/>
        <w:autoSpaceDN w:val="0"/>
        <w:adjustRightInd w:val="0"/>
        <w:spacing w:line="416" w:lineRule="atLeast"/>
        <w:ind w:leftChars="236" w:left="496" w:firstLineChars="100" w:firstLine="235"/>
        <w:rPr>
          <w:rFonts w:asciiTheme="majorHAnsi" w:eastAsiaTheme="majorHAnsi" w:hAnsiTheme="majorHAnsi" w:cs="ＭＳ 明朝"/>
          <w:sz w:val="24"/>
          <w:szCs w:val="24"/>
        </w:rPr>
      </w:pPr>
      <w:r w:rsidRPr="00486BC5">
        <w:rPr>
          <w:rFonts w:asciiTheme="majorHAnsi" w:eastAsiaTheme="majorHAnsi" w:hAnsiTheme="majorHAnsi" w:cs="ＭＳ 明朝"/>
          <w:b/>
          <w:noProof/>
          <w:sz w:val="24"/>
          <w:szCs w:val="24"/>
        </w:rPr>
        <mc:AlternateContent>
          <mc:Choice Requires="wps">
            <w:drawing>
              <wp:anchor distT="0" distB="0" distL="114300" distR="114300" simplePos="0" relativeHeight="251801600" behindDoc="0" locked="0" layoutInCell="1" allowOverlap="1" wp14:anchorId="5BE70AB2" wp14:editId="49923ED5">
                <wp:simplePos x="0" y="0"/>
                <wp:positionH relativeFrom="margin">
                  <wp:posOffset>295275</wp:posOffset>
                </wp:positionH>
                <wp:positionV relativeFrom="paragraph">
                  <wp:posOffset>720090</wp:posOffset>
                </wp:positionV>
                <wp:extent cx="5905500" cy="1238250"/>
                <wp:effectExtent l="19050" t="19050" r="19050" b="19050"/>
                <wp:wrapTopAndBottom/>
                <wp:docPr id="405" name="正方形/長方形 405"/>
                <wp:cNvGraphicFramePr/>
                <a:graphic xmlns:a="http://schemas.openxmlformats.org/drawingml/2006/main">
                  <a:graphicData uri="http://schemas.microsoft.com/office/word/2010/wordprocessingShape">
                    <wps:wsp>
                      <wps:cNvSpPr/>
                      <wps:spPr>
                        <a:xfrm>
                          <a:off x="0" y="0"/>
                          <a:ext cx="5905500" cy="1238250"/>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・学校教育施設の充実</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・各施設の維持管理及び設備の更新</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C3397">
                              <w:rPr>
                                <w:rFonts w:ascii="BIZ UDPゴシック" w:eastAsia="BIZ UDPゴシック" w:hAnsi="BIZ UDPゴシック" w:hint="eastAsia"/>
                                <w:color w:val="000000" w:themeColor="text1"/>
                                <w:sz w:val="24"/>
                                <w:szCs w:val="24"/>
                              </w:rPr>
                              <w:t>・各施設内の案内板・利用案内等の多言語化の</w:t>
                            </w:r>
                            <w:r w:rsidRPr="005C3397">
                              <w:rPr>
                                <w:rFonts w:ascii="BIZ UDPゴシック" w:eastAsia="BIZ UDPゴシック" w:hAnsi="BIZ UDPゴシック"/>
                                <w:color w:val="000000" w:themeColor="text1"/>
                                <w:sz w:val="24"/>
                                <w:szCs w:val="24"/>
                              </w:rPr>
                              <w:t>推進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70AB2" id="正方形/長方形 405" o:spid="_x0000_s1109" style="position:absolute;left:0;text-align:left;margin-left:23.25pt;margin-top:56.7pt;width:465pt;height:97.5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" fillcolor="#f2f2f2" strokecolor="windowText" strokeweight="2.25pt">
                <v:textbo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・学校教育施設の充実</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・各施設の維持管理及び設備の更新</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C3397">
                        <w:rPr>
                          <w:rFonts w:ascii="BIZ UDPゴシック" w:eastAsia="BIZ UDPゴシック" w:hAnsi="BIZ UDPゴシック" w:hint="eastAsia"/>
                          <w:color w:val="000000" w:themeColor="text1"/>
                          <w:sz w:val="24"/>
                          <w:szCs w:val="24"/>
                        </w:rPr>
                        <w:t>・各施設内の案内板・利用案内等の多言語化の</w:t>
                      </w:r>
                      <w:r w:rsidRPr="005C3397">
                        <w:rPr>
                          <w:rFonts w:ascii="BIZ UDPゴシック" w:eastAsia="BIZ UDPゴシック" w:hAnsi="BIZ UDPゴシック"/>
                          <w:color w:val="000000" w:themeColor="text1"/>
                          <w:sz w:val="24"/>
                          <w:szCs w:val="24"/>
                        </w:rPr>
                        <w:t>推進</w:t>
                      </w:r>
                    </w:p>
                  </w:txbxContent>
                </v:textbox>
                <w10:wrap type="topAndBottom" anchorx="margin"/>
              </v:rect>
            </w:pict>
          </mc:Fallback>
        </mc:AlternateContent>
      </w:r>
      <w:r w:rsidRPr="00486BC5">
        <w:rPr>
          <w:rFonts w:asciiTheme="majorHAnsi" w:eastAsiaTheme="majorHAnsi" w:hAnsiTheme="majorHAnsi" w:cs="ＭＳ 明朝" w:hint="eastAsia"/>
          <w:sz w:val="24"/>
          <w:szCs w:val="24"/>
        </w:rPr>
        <w:t>各施設が、生涯学習活動の拠点として積極的に利活用されるよう、適正な維持管理、必要な設備更新や改修等を行います</w:t>
      </w:r>
      <w:r w:rsidR="000F3A48" w:rsidRPr="00486BC5">
        <w:rPr>
          <w:rFonts w:asciiTheme="majorHAnsi" w:eastAsiaTheme="majorHAnsi" w:hAnsiTheme="majorHAnsi" w:cs="ＭＳ 明朝" w:hint="eastAsia"/>
          <w:sz w:val="24"/>
          <w:szCs w:val="24"/>
        </w:rPr>
        <w:t>。</w:t>
      </w:r>
    </w:p>
    <w:p w:rsidR="002D56A8" w:rsidRPr="00486BC5" w:rsidRDefault="002D56A8" w:rsidP="000F3A48">
      <w:pPr>
        <w:autoSpaceDE w:val="0"/>
        <w:autoSpaceDN w:val="0"/>
        <w:adjustRightInd w:val="0"/>
        <w:spacing w:line="416" w:lineRule="atLeast"/>
        <w:rPr>
          <w:rFonts w:asciiTheme="majorHAnsi" w:eastAsiaTheme="majorHAnsi" w:hAnsiTheme="majorHAnsi" w:cs="ＭＳ 明朝"/>
        </w:rPr>
      </w:pPr>
      <w:r w:rsidRPr="00486BC5">
        <w:rPr>
          <w:rFonts w:asciiTheme="majorHAnsi" w:eastAsiaTheme="majorHAnsi" w:hAnsiTheme="majorHAnsi" w:cs="ＭＳ 明朝"/>
        </w:rPr>
        <w:br w:type="page"/>
      </w:r>
    </w:p>
    <w:p w:rsidR="000F3A48" w:rsidRPr="00486BC5" w:rsidRDefault="000F3A48" w:rsidP="000F3A48">
      <w:pPr>
        <w:autoSpaceDE w:val="0"/>
        <w:autoSpaceDN w:val="0"/>
        <w:adjustRightInd w:val="0"/>
        <w:spacing w:line="416" w:lineRule="atLeast"/>
        <w:rPr>
          <w:rFonts w:asciiTheme="majorHAnsi" w:eastAsiaTheme="majorHAnsi" w:hAnsiTheme="majorHAnsi" w:cs="ＭＳ 明朝"/>
        </w:rPr>
      </w:pPr>
    </w:p>
    <w:p w:rsidR="000F3A48" w:rsidRPr="00486BC5" w:rsidRDefault="000F3A48" w:rsidP="000F3A48">
      <w:pPr>
        <w:autoSpaceDE w:val="0"/>
        <w:autoSpaceDN w:val="0"/>
        <w:adjustRightInd w:val="0"/>
        <w:spacing w:line="416" w:lineRule="atLeast"/>
        <w:rPr>
          <w:rFonts w:ascii="BIZ UDPゴシック" w:eastAsia="BIZ UDPゴシック" w:hAnsi="BIZ UDPゴシック" w:cs="ＭＳ 明朝"/>
          <w:b/>
          <w:sz w:val="28"/>
          <w:szCs w:val="28"/>
        </w:rPr>
      </w:pPr>
      <w:r w:rsidRPr="00486BC5">
        <w:rPr>
          <w:rFonts w:ascii="BIZ UDPゴシック" w:eastAsia="BIZ UDPゴシック" w:hAnsi="BIZ UDPゴシック" w:cs="ＭＳ 明朝" w:hint="eastAsia"/>
          <w:b/>
          <w:sz w:val="28"/>
          <w:szCs w:val="28"/>
        </w:rPr>
        <w:t>（５）施策５ スポーツ・文化芸術活動の推進</w:t>
      </w:r>
    </w:p>
    <w:p w:rsidR="000F3A48" w:rsidRPr="00486BC5" w:rsidRDefault="000F3A48" w:rsidP="000F3A48">
      <w:pPr>
        <w:autoSpaceDE w:val="0"/>
        <w:autoSpaceDN w:val="0"/>
        <w:adjustRightInd w:val="0"/>
        <w:spacing w:line="416" w:lineRule="atLeast"/>
        <w:ind w:leftChars="177" w:left="372"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地域資源を活かした戸田市独自のスポーツ・レクリエーション活動を展開し、すべての市民が年齢や体力に応じて楽しむことができるよう取り組みます。また、市民が質の高い音楽や芸術に触れる機会を提供するとともに、市民自ら活躍できる機会をつくるなど、市民の文化芸術活動を促進します。</w:t>
      </w:r>
    </w:p>
    <w:p w:rsidR="000F3A48" w:rsidRPr="00486BC5" w:rsidRDefault="000F3A48" w:rsidP="000F3A48">
      <w:pPr>
        <w:autoSpaceDE w:val="0"/>
        <w:autoSpaceDN w:val="0"/>
        <w:adjustRightInd w:val="0"/>
        <w:spacing w:line="416" w:lineRule="atLeast"/>
        <w:rPr>
          <w:rFonts w:asciiTheme="majorHAnsi" w:eastAsiaTheme="majorHAnsi" w:hAnsiTheme="majorHAnsi" w:cs="ＭＳ 明朝"/>
          <w:sz w:val="24"/>
          <w:szCs w:val="24"/>
        </w:r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●方策１ スポーツ・レクリエーション活動の推進</w:t>
      </w:r>
    </w:p>
    <w:p w:rsidR="000F3A48" w:rsidRPr="00486BC5" w:rsidRDefault="003D6B08" w:rsidP="005C3397">
      <w:pPr>
        <w:autoSpaceDE w:val="0"/>
        <w:autoSpaceDN w:val="0"/>
        <w:adjustRightInd w:val="0"/>
        <w:spacing w:line="416" w:lineRule="atLeast"/>
        <w:ind w:leftChars="236" w:left="496" w:firstLineChars="100" w:firstLine="235"/>
        <w:rPr>
          <w:rFonts w:asciiTheme="majorHAnsi" w:eastAsiaTheme="majorHAnsi" w:hAnsiTheme="majorHAnsi" w:cs="ＭＳ 明朝"/>
          <w:sz w:val="24"/>
          <w:szCs w:val="24"/>
          <w:shd w:val="pct15" w:color="auto" w:fill="FFFFFF"/>
        </w:rPr>
      </w:pPr>
      <w:r w:rsidRPr="00486BC5">
        <w:rPr>
          <w:rFonts w:asciiTheme="majorHAnsi" w:eastAsiaTheme="majorHAnsi" w:hAnsiTheme="majorHAnsi" w:cs="ＭＳ 明朝"/>
          <w:b/>
          <w:noProof/>
          <w:sz w:val="24"/>
          <w:szCs w:val="24"/>
        </w:rPr>
        <mc:AlternateContent>
          <mc:Choice Requires="wps">
            <w:drawing>
              <wp:anchor distT="0" distB="0" distL="114300" distR="114300" simplePos="0" relativeHeight="251802624" behindDoc="0" locked="0" layoutInCell="1" allowOverlap="1" wp14:anchorId="0A814800" wp14:editId="1CB3DA94">
                <wp:simplePos x="0" y="0"/>
                <wp:positionH relativeFrom="margin">
                  <wp:posOffset>247650</wp:posOffset>
                </wp:positionH>
                <wp:positionV relativeFrom="page">
                  <wp:posOffset>3895725</wp:posOffset>
                </wp:positionV>
                <wp:extent cx="5915025" cy="1571625"/>
                <wp:effectExtent l="19050" t="19050" r="28575" b="28575"/>
                <wp:wrapTopAndBottom/>
                <wp:docPr id="406" name="正方形/長方形 406"/>
                <wp:cNvGraphicFramePr/>
                <a:graphic xmlns:a="http://schemas.openxmlformats.org/drawingml/2006/main">
                  <a:graphicData uri="http://schemas.microsoft.com/office/word/2010/wordprocessingShape">
                    <wps:wsp>
                      <wps:cNvSpPr/>
                      <wps:spPr>
                        <a:xfrm>
                          <a:off x="0" y="0"/>
                          <a:ext cx="5915025" cy="157162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5C3397" w:rsidRDefault="00B2080F" w:rsidP="000F3A48">
                            <w:pPr>
                              <w:autoSpaceDE w:val="0"/>
                              <w:autoSpaceDN w:val="0"/>
                              <w:adjustRightInd w:val="0"/>
                              <w:spacing w:line="416" w:lineRule="atLeast"/>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＜取組例＞</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・戸田マラソン大会</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・スポーツ教室</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・「ボートのまち戸田」として更なる事業展開</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・障がい者スポーツの理解促進</w:t>
                            </w:r>
                          </w:p>
                          <w:p w:rsidR="00B2080F" w:rsidRPr="00EF7A9F" w:rsidRDefault="00B2080F" w:rsidP="00EF7A9F">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C3397">
                              <w:rPr>
                                <w:rFonts w:ascii="BIZ UDPゴシック" w:eastAsia="BIZ UDPゴシック" w:hAnsi="BIZ UDPゴシック" w:hint="eastAsia"/>
                                <w:color w:val="000000" w:themeColor="text1"/>
                                <w:sz w:val="24"/>
                                <w:szCs w:val="24"/>
                              </w:rPr>
                              <w:t>・障がい者や高齢者等が楽しめるスポーツ環境の充実</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・スポーツ参画人口の拡大</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・スポーツに関連する情報の一元化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14800" id="正方形/長方形 406" o:spid="_x0000_s1110" style="position:absolute;left:0;text-align:left;margin-left:19.5pt;margin-top:306.75pt;width:465.75pt;height:123.75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" fillcolor="#f2f2f2" strokecolor="windowText" strokeweight="2.25pt">
                <v:textbox>
                  <w:txbxContent>
                    <w:p w:rsidR="00B2080F" w:rsidRPr="005C3397" w:rsidRDefault="00B2080F" w:rsidP="000F3A48">
                      <w:pPr>
                        <w:autoSpaceDE w:val="0"/>
                        <w:autoSpaceDN w:val="0"/>
                        <w:adjustRightInd w:val="0"/>
                        <w:spacing w:line="416" w:lineRule="atLeast"/>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＜取組例＞</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・戸田マラソン大会</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・スポーツ教室</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・「ボートのまち戸田」として更なる事業展開</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・障がい者スポーツの理解促進</w:t>
                      </w:r>
                    </w:p>
                    <w:p w:rsidR="00B2080F" w:rsidRPr="00EF7A9F" w:rsidRDefault="00B2080F" w:rsidP="00EF7A9F">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C3397">
                        <w:rPr>
                          <w:rFonts w:ascii="BIZ UDPゴシック" w:eastAsia="BIZ UDPゴシック" w:hAnsi="BIZ UDPゴシック" w:hint="eastAsia"/>
                          <w:color w:val="000000" w:themeColor="text1"/>
                          <w:sz w:val="24"/>
                          <w:szCs w:val="24"/>
                        </w:rPr>
                        <w:t>・障がい者や高齢者等が楽しめるスポーツ環境の充実</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・スポーツ参画人口の拡大</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・スポーツに関連する情報の一元化</w:t>
                      </w:r>
                    </w:p>
                  </w:txbxContent>
                </v:textbox>
                <w10:wrap type="topAndBottom" anchorx="margin" anchory="page"/>
              </v:rect>
            </w:pict>
          </mc:Fallback>
        </mc:AlternateContent>
      </w:r>
      <w:r w:rsidR="000F3A48" w:rsidRPr="00486BC5">
        <w:rPr>
          <w:rFonts w:asciiTheme="majorHAnsi" w:eastAsiaTheme="majorHAnsi" w:hAnsiTheme="majorHAnsi" w:cs="ＭＳ 明朝" w:hint="eastAsia"/>
          <w:sz w:val="24"/>
          <w:szCs w:val="24"/>
        </w:rPr>
        <w:t>年齢、性別、障がい等の有無にかかわらず、それぞれの目的や体力等に応じて、気軽にスポーツに親しみ、楽しめることができるよう取り組んでいきます。また地域資源である「ボート」や「ボートコース」を活用した更なる事業展開を推進していきます。</w:t>
      </w:r>
    </w:p>
    <w:p w:rsidR="002D56A8" w:rsidRPr="00486BC5" w:rsidRDefault="002D56A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p>
    <w:p w:rsidR="000F3A48" w:rsidRPr="00486BC5" w:rsidRDefault="000F3A48" w:rsidP="000F3A48">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●方策２ 文化芸術活動の推進</w:t>
      </w:r>
    </w:p>
    <w:p w:rsidR="000F3A48" w:rsidRPr="00486BC5" w:rsidRDefault="005A4F5D" w:rsidP="009E70D8">
      <w:pPr>
        <w:autoSpaceDE w:val="0"/>
        <w:autoSpaceDN w:val="0"/>
        <w:adjustRightInd w:val="0"/>
        <w:spacing w:line="416" w:lineRule="atLeast"/>
        <w:ind w:leftChars="236" w:left="496" w:firstLineChars="100" w:firstLine="240"/>
        <w:rPr>
          <w:rFonts w:ascii="游ゴシック" w:eastAsia="游ゴシック" w:hAnsi="游ゴシック" w:cs="ＭＳ 明朝"/>
          <w:sz w:val="24"/>
          <w:szCs w:val="24"/>
          <w:shd w:val="pct15" w:color="auto" w:fill="FFFFFF"/>
        </w:rPr>
      </w:pPr>
      <w:r w:rsidRPr="00486BC5">
        <w:rPr>
          <w:rFonts w:ascii="游ゴシック" w:eastAsia="游ゴシック" w:hAnsi="游ゴシック" w:cs="ＭＳ 明朝"/>
          <w:b/>
          <w:noProof/>
          <w:sz w:val="24"/>
          <w:szCs w:val="24"/>
        </w:rPr>
        <mc:AlternateContent>
          <mc:Choice Requires="wps">
            <w:drawing>
              <wp:anchor distT="0" distB="0" distL="114300" distR="114300" simplePos="0" relativeHeight="251803648" behindDoc="0" locked="0" layoutInCell="1" allowOverlap="1" wp14:anchorId="3AD52A8B" wp14:editId="1ECDFAFA">
                <wp:simplePos x="0" y="0"/>
                <wp:positionH relativeFrom="margin">
                  <wp:posOffset>238125</wp:posOffset>
                </wp:positionH>
                <wp:positionV relativeFrom="page">
                  <wp:posOffset>6905625</wp:posOffset>
                </wp:positionV>
                <wp:extent cx="5838825" cy="2381250"/>
                <wp:effectExtent l="19050" t="19050" r="28575" b="19050"/>
                <wp:wrapTopAndBottom/>
                <wp:docPr id="407" name="正方形/長方形 407"/>
                <wp:cNvGraphicFramePr/>
                <a:graphic xmlns:a="http://schemas.openxmlformats.org/drawingml/2006/main">
                  <a:graphicData uri="http://schemas.microsoft.com/office/word/2010/wordprocessingShape">
                    <wps:wsp>
                      <wps:cNvSpPr/>
                      <wps:spPr>
                        <a:xfrm>
                          <a:off x="0" y="0"/>
                          <a:ext cx="5838825" cy="2381250"/>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・文化祭の開催</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・文化芸術の鑑賞機会の提供</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・文化芸術に関する体験型の学習機会の充実</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・文化会館事業</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・文化財に関する講座</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・無形民俗文化財の周知</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・郷土文化の継承及び文化財保護意識の啓発</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・特色ある文化財の積極的PR</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・戸田市の偉人の発掘</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・指定文化財保護</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・市内文化財を巡るまち歩きなどの実施</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・障がい者作品展の開催</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C3397">
                              <w:rPr>
                                <w:rFonts w:ascii="BIZ UDPゴシック" w:eastAsia="BIZ UDPゴシック" w:hAnsi="BIZ UDPゴシック" w:hint="eastAsia"/>
                                <w:color w:val="000000" w:themeColor="text1"/>
                                <w:sz w:val="24"/>
                                <w:szCs w:val="24"/>
                              </w:rPr>
                              <w:t>・障がい者が文化芸術を楽しめる環境の充実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52A8B" id="正方形/長方形 407" o:spid="_x0000_s1111" style="position:absolute;left:0;text-align:left;margin-left:18.75pt;margin-top:543.75pt;width:459.75pt;height:187.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" fillcolor="#f2f2f2" strokecolor="windowText" strokeweight="2.25pt">
                <v:textbox>
                  <w:txbxContent>
                    <w:p w:rsidR="00B2080F" w:rsidRPr="00EF7A9F" w:rsidRDefault="00B2080F" w:rsidP="000F3A48">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・文化祭の開催</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・文化芸術の鑑賞機会の提供</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・文化芸術に関する体験型の学習機会の充実</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・文化会館事業</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・文化財に関する講座</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・無形民俗文化財の周知</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・郷土文化の継承及び文化財保護意識の啓発</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・特色ある文化財の積極的PR</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・戸田市の偉人の発掘</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・指定文化財保護</w:t>
                      </w:r>
                    </w:p>
                    <w:p w:rsidR="00B2080F" w:rsidRPr="005C3397"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C3397">
                        <w:rPr>
                          <w:rFonts w:ascii="BIZ UDPゴシック" w:eastAsia="BIZ UDPゴシック" w:hAnsi="BIZ UDPゴシック" w:hint="eastAsia"/>
                          <w:color w:val="000000" w:themeColor="text1"/>
                          <w:sz w:val="24"/>
                          <w:szCs w:val="24"/>
                        </w:rPr>
                        <w:t>・市内文化財を巡るまち歩きなどの実施</w:t>
                      </w:r>
                      <w:r>
                        <w:rPr>
                          <w:rFonts w:ascii="BIZ UDPゴシック" w:eastAsia="BIZ UDPゴシック" w:hAnsi="BIZ UDPゴシック" w:hint="eastAsia"/>
                          <w:color w:val="000000" w:themeColor="text1"/>
                          <w:sz w:val="24"/>
                          <w:szCs w:val="24"/>
                        </w:rPr>
                        <w:t xml:space="preserve">           </w:t>
                      </w:r>
                      <w:r w:rsidRPr="005C3397">
                        <w:rPr>
                          <w:rFonts w:ascii="BIZ UDPゴシック" w:eastAsia="BIZ UDPゴシック" w:hAnsi="BIZ UDPゴシック" w:hint="eastAsia"/>
                          <w:color w:val="000000" w:themeColor="text1"/>
                          <w:sz w:val="24"/>
                          <w:szCs w:val="24"/>
                        </w:rPr>
                        <w:t>・障がい者作品展の開催</w:t>
                      </w:r>
                    </w:p>
                    <w:p w:rsidR="00B2080F" w:rsidRPr="005C3397" w:rsidRDefault="00B2080F" w:rsidP="000F3A48">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C3397">
                        <w:rPr>
                          <w:rFonts w:ascii="BIZ UDPゴシック" w:eastAsia="BIZ UDPゴシック" w:hAnsi="BIZ UDPゴシック" w:hint="eastAsia"/>
                          <w:color w:val="000000" w:themeColor="text1"/>
                          <w:sz w:val="24"/>
                          <w:szCs w:val="24"/>
                        </w:rPr>
                        <w:t>・障がい者が文化芸術を楽しめる環境の充実</w:t>
                      </w:r>
                    </w:p>
                  </w:txbxContent>
                </v:textbox>
                <w10:wrap type="topAndBottom" anchorx="margin" anchory="page"/>
              </v:rect>
            </w:pict>
          </mc:Fallback>
        </mc:AlternateContent>
      </w:r>
      <w:r w:rsidR="000F3A48" w:rsidRPr="00486BC5">
        <w:rPr>
          <w:rFonts w:ascii="游ゴシック" w:eastAsia="游ゴシック" w:hAnsi="游ゴシック" w:cs="ＭＳ 明朝" w:hint="eastAsia"/>
          <w:sz w:val="24"/>
          <w:szCs w:val="24"/>
        </w:rPr>
        <w:t>文化芸術の鑑賞機会や各種団体の支援を行い、地域文化活動の活性化を図ります。また有形無形の文化財などの更なる活用、市の特色ある文化財の積極的なＰＲ等に取り組みます。さらに障がい者の作品等の発表の機会を提供していきます。</w:t>
      </w:r>
    </w:p>
    <w:p w:rsidR="005C3397" w:rsidRPr="00486BC5" w:rsidRDefault="005C3397" w:rsidP="005C3397">
      <w:pPr>
        <w:widowControl/>
        <w:jc w:val="left"/>
        <w:rPr>
          <w:rFonts w:asciiTheme="majorHAnsi" w:eastAsiaTheme="majorHAnsi" w:hAnsiTheme="majorHAnsi"/>
        </w:rPr>
      </w:pPr>
    </w:p>
    <w:p w:rsidR="005A4F5D" w:rsidRPr="00486BC5" w:rsidRDefault="005A4F5D" w:rsidP="005C3397">
      <w:pPr>
        <w:widowControl/>
        <w:jc w:val="left"/>
        <w:rPr>
          <w:rFonts w:asciiTheme="majorHAnsi" w:eastAsiaTheme="majorHAnsi" w:hAnsiTheme="majorHAnsi"/>
        </w:rPr>
      </w:pPr>
      <w:r w:rsidRPr="00486BC5">
        <w:rPr>
          <w:rFonts w:asciiTheme="majorHAnsi" w:eastAsiaTheme="majorHAnsi" w:hAnsiTheme="majorHAnsi"/>
        </w:rPr>
        <w:br w:type="page"/>
      </w:r>
    </w:p>
    <w:p w:rsidR="005C3397" w:rsidRPr="00486BC5" w:rsidRDefault="005C3397" w:rsidP="005C3397">
      <w:pPr>
        <w:widowControl/>
        <w:jc w:val="left"/>
        <w:rPr>
          <w:rFonts w:asciiTheme="majorHAnsi" w:eastAsiaTheme="majorHAnsi" w:hAnsiTheme="majorHAnsi"/>
        </w:rPr>
        <w:sectPr w:rsidR="005C3397" w:rsidRPr="00486BC5" w:rsidSect="00266CA1">
          <w:pgSz w:w="11906" w:h="16838" w:code="9"/>
          <w:pgMar w:top="1440" w:right="1080" w:bottom="1440" w:left="1080" w:header="510" w:footer="113" w:gutter="0"/>
          <w:pgNumType w:fmt="numberInDash"/>
          <w:cols w:space="425"/>
          <w:titlePg/>
          <w:docGrid w:linePitch="424" w:charSpace="3434"/>
        </w:sectPr>
      </w:pPr>
    </w:p>
    <w:p w:rsidR="00BF60E6" w:rsidRPr="00486BC5" w:rsidRDefault="00750055" w:rsidP="00750055">
      <w:pPr>
        <w:autoSpaceDE w:val="0"/>
        <w:autoSpaceDN w:val="0"/>
        <w:adjustRightInd w:val="0"/>
        <w:snapToGrid w:val="0"/>
        <w:spacing w:line="416" w:lineRule="atLeast"/>
        <w:ind w:firstLineChars="100" w:firstLine="240"/>
        <w:rPr>
          <w:rFonts w:asciiTheme="majorHAnsi" w:eastAsiaTheme="majorHAnsi" w:hAnsiTheme="majorHAnsi" w:cs="ＭＳ 明朝"/>
          <w:sz w:val="24"/>
          <w:szCs w:val="24"/>
          <w:shd w:val="pct15" w:color="auto" w:fill="FFFFFF"/>
        </w:rPr>
      </w:pPr>
      <w:r w:rsidRPr="00486BC5">
        <w:rPr>
          <w:rFonts w:asciiTheme="majorHAnsi" w:eastAsiaTheme="majorHAnsi" w:hAnsiTheme="majorHAnsi" w:hint="eastAsia"/>
          <w:noProof/>
          <w:sz w:val="24"/>
          <w:szCs w:val="24"/>
        </w:rPr>
        <mc:AlternateContent>
          <mc:Choice Requires="wps">
            <w:drawing>
              <wp:anchor distT="0" distB="0" distL="114300" distR="114300" simplePos="0" relativeHeight="251778048" behindDoc="0" locked="0" layoutInCell="1" allowOverlap="1" wp14:anchorId="5F22128C" wp14:editId="392E7ADF">
                <wp:simplePos x="0" y="0"/>
                <wp:positionH relativeFrom="margin">
                  <wp:posOffset>-161925</wp:posOffset>
                </wp:positionH>
                <wp:positionV relativeFrom="paragraph">
                  <wp:posOffset>19050</wp:posOffset>
                </wp:positionV>
                <wp:extent cx="6391275" cy="533400"/>
                <wp:effectExtent l="0" t="0" r="28575" b="19050"/>
                <wp:wrapTopAndBottom/>
                <wp:docPr id="378" name="フローチャート: 代替処理 378"/>
                <wp:cNvGraphicFramePr/>
                <a:graphic xmlns:a="http://schemas.openxmlformats.org/drawingml/2006/main">
                  <a:graphicData uri="http://schemas.microsoft.com/office/word/2010/wordprocessingShape">
                    <wps:wsp>
                      <wps:cNvSpPr/>
                      <wps:spPr>
                        <a:xfrm>
                          <a:off x="0" y="0"/>
                          <a:ext cx="6391275" cy="533400"/>
                        </a:xfrm>
                        <a:prstGeom prst="flowChartAlternateProcess">
                          <a:avLst/>
                        </a:prstGeom>
                        <a:solidFill>
                          <a:srgbClr val="5B9BD5">
                            <a:lumMod val="75000"/>
                          </a:srgbClr>
                        </a:solidFill>
                        <a:ln w="12700" cap="flat" cmpd="sng" algn="ctr">
                          <a:solidFill>
                            <a:srgbClr val="5B9BD5">
                              <a:shade val="50000"/>
                            </a:srgbClr>
                          </a:solidFill>
                          <a:prstDash val="solid"/>
                          <a:miter lim="800000"/>
                        </a:ln>
                        <a:effectLst/>
                      </wps:spPr>
                      <wps:txbx>
                        <w:txbxContent>
                          <w:p w:rsidR="00B2080F" w:rsidRPr="00266CA1" w:rsidRDefault="00B2080F" w:rsidP="000F3A48">
                            <w:pPr>
                              <w:rPr>
                                <w:rFonts w:ascii="BIZ UDPゴシック" w:eastAsia="BIZ UDPゴシック" w:hAnsi="BIZ UDPゴシック"/>
                                <w:b/>
                                <w:color w:val="FFFFFF" w:themeColor="background1"/>
                                <w:sz w:val="40"/>
                                <w:szCs w:val="32"/>
                              </w:rPr>
                            </w:pPr>
                            <w:r w:rsidRPr="00266CA1">
                              <w:rPr>
                                <w:rFonts w:ascii="BIZ UDPゴシック" w:eastAsia="BIZ UDPゴシック" w:hAnsi="BIZ UDPゴシック" w:hint="eastAsia"/>
                                <w:b/>
                                <w:color w:val="FFFFFF" w:themeColor="background1"/>
                                <w:sz w:val="36"/>
                                <w:szCs w:val="32"/>
                              </w:rPr>
                              <w:t>基本方針３　　まちを元気に</w:t>
                            </w:r>
                            <w:r>
                              <w:rPr>
                                <w:rFonts w:ascii="BIZ UDPゴシック" w:eastAsia="BIZ UDPゴシック" w:hAnsi="BIZ UDPゴシック" w:hint="eastAsia"/>
                                <w:b/>
                                <w:color w:val="FFFFFF" w:themeColor="background1"/>
                                <w:sz w:val="28"/>
                              </w:rPr>
                              <w:t>～</w:t>
                            </w:r>
                            <w:r w:rsidRPr="00486BC5">
                              <w:rPr>
                                <w:rFonts w:ascii="BIZ UDPゴシック" w:eastAsia="BIZ UDPゴシック" w:hAnsi="BIZ UDPゴシック" w:hint="eastAsia"/>
                                <w:b/>
                                <w:color w:val="FFFFFF" w:themeColor="background1"/>
                                <w:sz w:val="28"/>
                              </w:rPr>
                              <w:t>学びの</w:t>
                            </w:r>
                            <w:r w:rsidRPr="00266CA1">
                              <w:rPr>
                                <w:rFonts w:ascii="BIZ UDPゴシック" w:eastAsia="BIZ UDPゴシック" w:hAnsi="BIZ UDPゴシック" w:hint="eastAsia"/>
                                <w:b/>
                                <w:color w:val="FFFFFF" w:themeColor="background1"/>
                                <w:sz w:val="28"/>
                              </w:rPr>
                              <w:t>成果の活用と交流の仕組みづくり～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2128C" id="フローチャート: 代替処理 378" o:spid="_x0000_s1112" type="#_x0000_t176" style="position:absolute;left:0;text-align:left;margin-left:-12.75pt;margin-top:1.5pt;width:503.25pt;height:42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" fillcolor="#2e75b6" strokecolor="#41719c" strokeweight="1pt">
                <v:textbox>
                  <w:txbxContent>
                    <w:p w:rsidR="00B2080F" w:rsidRPr="00266CA1" w:rsidRDefault="00B2080F" w:rsidP="000F3A48">
                      <w:pPr>
                        <w:rPr>
                          <w:rFonts w:ascii="BIZ UDPゴシック" w:eastAsia="BIZ UDPゴシック" w:hAnsi="BIZ UDPゴシック"/>
                          <w:b/>
                          <w:color w:val="FFFFFF" w:themeColor="background1"/>
                          <w:sz w:val="40"/>
                          <w:szCs w:val="32"/>
                        </w:rPr>
                      </w:pPr>
                      <w:r w:rsidRPr="00266CA1">
                        <w:rPr>
                          <w:rFonts w:ascii="BIZ UDPゴシック" w:eastAsia="BIZ UDPゴシック" w:hAnsi="BIZ UDPゴシック" w:hint="eastAsia"/>
                          <w:b/>
                          <w:color w:val="FFFFFF" w:themeColor="background1"/>
                          <w:sz w:val="36"/>
                          <w:szCs w:val="32"/>
                        </w:rPr>
                        <w:t>基本方針３　　まちを元気に</w:t>
                      </w:r>
                      <w:r>
                        <w:rPr>
                          <w:rFonts w:ascii="BIZ UDPゴシック" w:eastAsia="BIZ UDPゴシック" w:hAnsi="BIZ UDPゴシック" w:hint="eastAsia"/>
                          <w:b/>
                          <w:color w:val="FFFFFF" w:themeColor="background1"/>
                          <w:sz w:val="28"/>
                        </w:rPr>
                        <w:t>～</w:t>
                      </w:r>
                      <w:r w:rsidRPr="00486BC5">
                        <w:rPr>
                          <w:rFonts w:ascii="BIZ UDPゴシック" w:eastAsia="BIZ UDPゴシック" w:hAnsi="BIZ UDPゴシック" w:hint="eastAsia"/>
                          <w:b/>
                          <w:color w:val="FFFFFF" w:themeColor="background1"/>
                          <w:sz w:val="28"/>
                        </w:rPr>
                        <w:t>学びの</w:t>
                      </w:r>
                      <w:r w:rsidRPr="00266CA1">
                        <w:rPr>
                          <w:rFonts w:ascii="BIZ UDPゴシック" w:eastAsia="BIZ UDPゴシック" w:hAnsi="BIZ UDPゴシック" w:hint="eastAsia"/>
                          <w:b/>
                          <w:color w:val="FFFFFF" w:themeColor="background1"/>
                          <w:sz w:val="28"/>
                        </w:rPr>
                        <w:t>成果の活用と交流の仕組みづくり～</w:t>
                      </w:r>
                    </w:p>
                  </w:txbxContent>
                </v:textbox>
                <w10:wrap type="topAndBottom" anchorx="margin"/>
              </v:shape>
            </w:pict>
          </mc:Fallback>
        </mc:AlternateContent>
      </w:r>
      <w:r w:rsidR="00BF60E6" w:rsidRPr="00486BC5">
        <w:rPr>
          <w:rFonts w:asciiTheme="majorHAnsi" w:eastAsiaTheme="majorHAnsi" w:hAnsiTheme="majorHAnsi" w:cs="ＭＳ 明朝" w:hint="eastAsia"/>
          <w:sz w:val="24"/>
          <w:szCs w:val="24"/>
        </w:rPr>
        <w:t xml:space="preserve">未来を担う明るく元気な子どもたちの健やかな成長を学校・地域・家庭が協力して継続的に支えていくことで、戸田市も一層元気になります。また、あらゆる世代の多くの市民が地域課題の解決に向けて、地域活動に参画していくことで、地域も一層元気になります。そのためにも、学習成果を市民同士で共有し、新たな交流が生じる仕組みづくりを推進していきます。　</w:t>
      </w:r>
    </w:p>
    <w:p w:rsidR="00BF60E6" w:rsidRPr="00486BC5" w:rsidRDefault="00BF60E6" w:rsidP="00BF60E6">
      <w:pPr>
        <w:autoSpaceDE w:val="0"/>
        <w:autoSpaceDN w:val="0"/>
        <w:adjustRightInd w:val="0"/>
        <w:spacing w:line="416" w:lineRule="atLeast"/>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rPr>
          <w:rFonts w:ascii="BIZ UDPゴシック" w:eastAsia="BIZ UDPゴシック" w:hAnsi="BIZ UDPゴシック" w:cs="ＭＳ 明朝"/>
          <w:b/>
          <w:sz w:val="28"/>
          <w:szCs w:val="28"/>
        </w:rPr>
      </w:pPr>
      <w:r w:rsidRPr="00486BC5">
        <w:rPr>
          <w:rFonts w:ascii="BIZ UDPゴシック" w:eastAsia="BIZ UDPゴシック" w:hAnsi="BIZ UDPゴシック" w:cs="ＭＳ 明朝" w:hint="eastAsia"/>
          <w:b/>
          <w:sz w:val="28"/>
          <w:szCs w:val="28"/>
        </w:rPr>
        <w:t>（１）施策１　子どもの「育ち」を支える学校・家庭・地域の力</w:t>
      </w:r>
    </w:p>
    <w:p w:rsidR="00BF60E6" w:rsidRPr="00486BC5" w:rsidRDefault="00BF60E6" w:rsidP="00EF7A9F">
      <w:pPr>
        <w:autoSpaceDE w:val="0"/>
        <w:autoSpaceDN w:val="0"/>
        <w:adjustRightInd w:val="0"/>
        <w:snapToGrid w:val="0"/>
        <w:spacing w:line="416" w:lineRule="atLeast"/>
        <w:ind w:leftChars="177" w:left="372"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家庭環境の多様化や地域社会の変容等が、子どもを取り巻く環境に大きく影響を及ぼす可能性がある中で、学校・家庭・地域で子どもの「育ち」を支えていきます。</w:t>
      </w: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●方策１　家庭教育の推進</w:t>
      </w:r>
    </w:p>
    <w:p w:rsidR="00BF60E6" w:rsidRPr="00486BC5" w:rsidRDefault="00BF60E6" w:rsidP="00EF7A9F">
      <w:pPr>
        <w:autoSpaceDE w:val="0"/>
        <w:autoSpaceDN w:val="0"/>
        <w:adjustRightInd w:val="0"/>
        <w:snapToGri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子どもの成長過程に応じた家庭教育に関する学習機会の充実と情報提供の推進を図ります。</w:t>
      </w:r>
    </w:p>
    <w:p w:rsidR="00BF60E6" w:rsidRPr="00486BC5" w:rsidRDefault="00BF60E6" w:rsidP="00BF60E6">
      <w:pPr>
        <w:autoSpaceDE w:val="0"/>
        <w:autoSpaceDN w:val="0"/>
        <w:adjustRightInd w:val="0"/>
        <w:spacing w:line="416" w:lineRule="atLeast"/>
        <w:ind w:firstLineChars="100" w:firstLine="206"/>
        <w:rPr>
          <w:rFonts w:asciiTheme="majorHAnsi" w:eastAsiaTheme="majorHAnsi" w:hAnsiTheme="majorHAnsi" w:cs="ＭＳ 明朝"/>
        </w:rPr>
      </w:pPr>
      <w:r w:rsidRPr="00486BC5">
        <w:rPr>
          <w:rFonts w:asciiTheme="majorHAnsi" w:eastAsiaTheme="majorHAnsi" w:hAnsiTheme="majorHAnsi" w:cs="ＭＳ 明朝"/>
          <w:b/>
          <w:noProof/>
        </w:rPr>
        <mc:AlternateContent>
          <mc:Choice Requires="wps">
            <w:drawing>
              <wp:anchor distT="0" distB="0" distL="114300" distR="114300" simplePos="0" relativeHeight="251847680" behindDoc="0" locked="0" layoutInCell="1" allowOverlap="1" wp14:anchorId="6A544FB0" wp14:editId="3F81F8FD">
                <wp:simplePos x="0" y="0"/>
                <wp:positionH relativeFrom="margin">
                  <wp:posOffset>342900</wp:posOffset>
                </wp:positionH>
                <wp:positionV relativeFrom="paragraph">
                  <wp:posOffset>27305</wp:posOffset>
                </wp:positionV>
                <wp:extent cx="5467350" cy="1333500"/>
                <wp:effectExtent l="19050" t="19050" r="19050" b="19050"/>
                <wp:wrapNone/>
                <wp:docPr id="408" name="正方形/長方形 408"/>
                <wp:cNvGraphicFramePr/>
                <a:graphic xmlns:a="http://schemas.openxmlformats.org/drawingml/2006/main">
                  <a:graphicData uri="http://schemas.microsoft.com/office/word/2010/wordprocessingShape">
                    <wps:wsp>
                      <wps:cNvSpPr/>
                      <wps:spPr>
                        <a:xfrm>
                          <a:off x="0" y="0"/>
                          <a:ext cx="5467350" cy="1333500"/>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F7A9F"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EF7A9F"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F7A9F">
                              <w:rPr>
                                <w:rFonts w:ascii="BIZ UDPゴシック" w:eastAsia="BIZ UDPゴシック" w:hAnsi="BIZ UDPゴシック" w:hint="eastAsia"/>
                                <w:color w:val="000000" w:themeColor="text1"/>
                                <w:sz w:val="24"/>
                                <w:szCs w:val="24"/>
                              </w:rPr>
                              <w:t>・家庭教育啓発リーフレット等の配布</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EF7A9F">
                              <w:rPr>
                                <w:rFonts w:ascii="BIZ UDPゴシック" w:eastAsia="BIZ UDPゴシック" w:hAnsi="BIZ UDPゴシック" w:hint="eastAsia"/>
                                <w:color w:val="000000" w:themeColor="text1"/>
                                <w:sz w:val="24"/>
                                <w:szCs w:val="24"/>
                              </w:rPr>
                              <w:t>・家庭教育学級の充実</w:t>
                            </w:r>
                          </w:p>
                          <w:p w:rsidR="00B2080F" w:rsidRPr="00EF7A9F"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F7A9F">
                              <w:rPr>
                                <w:rFonts w:ascii="BIZ UDPゴシック" w:eastAsia="BIZ UDPゴシック" w:hAnsi="BIZ UDPゴシック" w:hint="eastAsia"/>
                                <w:color w:val="000000" w:themeColor="text1"/>
                                <w:sz w:val="24"/>
                                <w:szCs w:val="24"/>
                              </w:rPr>
                              <w:t>・親の学習講座・すこやか子育て講座</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EF7A9F">
                              <w:rPr>
                                <w:rFonts w:ascii="BIZ UDPゴシック" w:eastAsia="BIZ UDPゴシック" w:hAnsi="BIZ UDPゴシック" w:hint="eastAsia"/>
                                <w:color w:val="000000" w:themeColor="text1"/>
                                <w:sz w:val="24"/>
                                <w:szCs w:val="24"/>
                              </w:rPr>
                              <w:t>・子育て講演会</w:t>
                            </w:r>
                          </w:p>
                          <w:p w:rsidR="00B2080F" w:rsidRPr="00EF7A9F"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F7A9F">
                              <w:rPr>
                                <w:rFonts w:ascii="BIZ UDPゴシック" w:eastAsia="BIZ UDPゴシック" w:hAnsi="BIZ UDPゴシック" w:hint="eastAsia"/>
                                <w:color w:val="000000" w:themeColor="text1"/>
                                <w:sz w:val="24"/>
                                <w:szCs w:val="24"/>
                              </w:rPr>
                              <w:t>・公民館等の家庭教育講座の実施</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EF7A9F">
                              <w:rPr>
                                <w:rFonts w:ascii="BIZ UDPゴシック" w:eastAsia="BIZ UDPゴシック" w:hAnsi="BIZ UDPゴシック" w:hint="eastAsia"/>
                                <w:color w:val="000000" w:themeColor="text1"/>
                                <w:sz w:val="24"/>
                                <w:szCs w:val="24"/>
                              </w:rPr>
                              <w:t>・子育て中の親同士の交流の場づくり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44FB0" id="正方形/長方形 408" o:spid="_x0000_s1113" style="position:absolute;left:0;text-align:left;margin-left:27pt;margin-top:2.15pt;width:430.5pt;height:10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" fillcolor="#f2f2f2" strokecolor="windowText" strokeweight="2.25pt">
                <v:textbox>
                  <w:txbxContent>
                    <w:p w:rsidR="00B2080F" w:rsidRPr="00EF7A9F"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F7A9F">
                        <w:rPr>
                          <w:rFonts w:ascii="BIZ UDPゴシック" w:eastAsia="BIZ UDPゴシック" w:hAnsi="BIZ UDPゴシック" w:hint="eastAsia"/>
                          <w:b/>
                          <w:color w:val="000000" w:themeColor="text1"/>
                          <w:sz w:val="24"/>
                          <w:szCs w:val="24"/>
                        </w:rPr>
                        <w:t>＜取組例＞</w:t>
                      </w:r>
                    </w:p>
                    <w:p w:rsidR="00B2080F" w:rsidRPr="00EF7A9F"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F7A9F">
                        <w:rPr>
                          <w:rFonts w:ascii="BIZ UDPゴシック" w:eastAsia="BIZ UDPゴシック" w:hAnsi="BIZ UDPゴシック" w:hint="eastAsia"/>
                          <w:color w:val="000000" w:themeColor="text1"/>
                          <w:sz w:val="24"/>
                          <w:szCs w:val="24"/>
                        </w:rPr>
                        <w:t>・家庭教育啓発リーフレット等の配布</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EF7A9F">
                        <w:rPr>
                          <w:rFonts w:ascii="BIZ UDPゴシック" w:eastAsia="BIZ UDPゴシック" w:hAnsi="BIZ UDPゴシック" w:hint="eastAsia"/>
                          <w:color w:val="000000" w:themeColor="text1"/>
                          <w:sz w:val="24"/>
                          <w:szCs w:val="24"/>
                        </w:rPr>
                        <w:t>・家庭教育学級の充実</w:t>
                      </w:r>
                    </w:p>
                    <w:p w:rsidR="00B2080F" w:rsidRPr="00EF7A9F"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F7A9F">
                        <w:rPr>
                          <w:rFonts w:ascii="BIZ UDPゴシック" w:eastAsia="BIZ UDPゴシック" w:hAnsi="BIZ UDPゴシック" w:hint="eastAsia"/>
                          <w:color w:val="000000" w:themeColor="text1"/>
                          <w:sz w:val="24"/>
                          <w:szCs w:val="24"/>
                        </w:rPr>
                        <w:t>・親の学習講座・すこやか子育て講座</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EF7A9F">
                        <w:rPr>
                          <w:rFonts w:ascii="BIZ UDPゴシック" w:eastAsia="BIZ UDPゴシック" w:hAnsi="BIZ UDPゴシック" w:hint="eastAsia"/>
                          <w:color w:val="000000" w:themeColor="text1"/>
                          <w:sz w:val="24"/>
                          <w:szCs w:val="24"/>
                        </w:rPr>
                        <w:t>・子育て講演会</w:t>
                      </w:r>
                    </w:p>
                    <w:p w:rsidR="00B2080F" w:rsidRPr="00EF7A9F" w:rsidRDefault="00B2080F" w:rsidP="00EF7A9F">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F7A9F">
                        <w:rPr>
                          <w:rFonts w:ascii="BIZ UDPゴシック" w:eastAsia="BIZ UDPゴシック" w:hAnsi="BIZ UDPゴシック" w:hint="eastAsia"/>
                          <w:color w:val="000000" w:themeColor="text1"/>
                          <w:sz w:val="24"/>
                          <w:szCs w:val="24"/>
                        </w:rPr>
                        <w:t>・公民館等の家庭教育講座の実施</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EF7A9F">
                        <w:rPr>
                          <w:rFonts w:ascii="BIZ UDPゴシック" w:eastAsia="BIZ UDPゴシック" w:hAnsi="BIZ UDPゴシック" w:hint="eastAsia"/>
                          <w:color w:val="000000" w:themeColor="text1"/>
                          <w:sz w:val="24"/>
                          <w:szCs w:val="24"/>
                        </w:rPr>
                        <w:t>・子育て中の親同士の交流の場づくり</w:t>
                      </w:r>
                    </w:p>
                  </w:txbxContent>
                </v:textbox>
                <w10:wrap anchorx="margin"/>
              </v:rect>
            </w:pict>
          </mc:Fallback>
        </mc:AlternateContent>
      </w: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5A4F5D">
      <w:pPr>
        <w:autoSpaceDE w:val="0"/>
        <w:autoSpaceDN w:val="0"/>
        <w:adjustRightInd w:val="0"/>
        <w:spacing w:line="416" w:lineRule="atLeast"/>
        <w:rPr>
          <w:rFonts w:asciiTheme="majorHAnsi" w:eastAsiaTheme="majorHAnsi" w:hAnsiTheme="majorHAnsi" w:cs="ＭＳ 明朝"/>
        </w:rPr>
      </w:pPr>
    </w:p>
    <w:p w:rsidR="005A4F5D" w:rsidRPr="00486BC5" w:rsidRDefault="005A4F5D" w:rsidP="005A4F5D">
      <w:pPr>
        <w:autoSpaceDE w:val="0"/>
        <w:autoSpaceDN w:val="0"/>
        <w:adjustRightInd w:val="0"/>
        <w:spacing w:line="416" w:lineRule="atLeast"/>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●方策２　学校との連携</w:t>
      </w:r>
    </w:p>
    <w:p w:rsidR="00BF60E6" w:rsidRPr="00486BC5" w:rsidRDefault="00BF60E6" w:rsidP="00EF7A9F">
      <w:pPr>
        <w:autoSpaceDE w:val="0"/>
        <w:autoSpaceDN w:val="0"/>
        <w:adjustRightInd w:val="0"/>
        <w:snapToGrid w:val="0"/>
        <w:spacing w:line="416" w:lineRule="atLeast"/>
        <w:ind w:leftChars="236" w:left="496"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学校教育を地域で支えていくために、放課後子どもの居場所づくりなど、地域の持つ力を活かしていきます。</w:t>
      </w:r>
    </w:p>
    <w:p w:rsidR="00BF60E6" w:rsidRPr="00486BC5" w:rsidRDefault="00BF60E6" w:rsidP="00BF60E6">
      <w:pPr>
        <w:autoSpaceDE w:val="0"/>
        <w:autoSpaceDN w:val="0"/>
        <w:adjustRightInd w:val="0"/>
        <w:spacing w:line="416" w:lineRule="atLeast"/>
        <w:ind w:firstLineChars="100" w:firstLine="206"/>
        <w:rPr>
          <w:rFonts w:asciiTheme="majorHAnsi" w:eastAsiaTheme="majorHAnsi" w:hAnsiTheme="majorHAnsi" w:cs="ＭＳ 明朝"/>
        </w:rPr>
      </w:pPr>
      <w:r w:rsidRPr="00486BC5">
        <w:rPr>
          <w:rFonts w:asciiTheme="majorHAnsi" w:eastAsiaTheme="majorHAnsi" w:hAnsiTheme="majorHAnsi" w:cs="ＭＳ 明朝"/>
          <w:b/>
          <w:noProof/>
        </w:rPr>
        <mc:AlternateContent>
          <mc:Choice Requires="wps">
            <w:drawing>
              <wp:anchor distT="0" distB="0" distL="114300" distR="114300" simplePos="0" relativeHeight="251848704" behindDoc="0" locked="0" layoutInCell="1" allowOverlap="1" wp14:anchorId="7839EAE2" wp14:editId="60F4CC4C">
                <wp:simplePos x="0" y="0"/>
                <wp:positionH relativeFrom="margin">
                  <wp:posOffset>390525</wp:posOffset>
                </wp:positionH>
                <wp:positionV relativeFrom="paragraph">
                  <wp:posOffset>29210</wp:posOffset>
                </wp:positionV>
                <wp:extent cx="5295900" cy="1000125"/>
                <wp:effectExtent l="19050" t="19050" r="19050" b="28575"/>
                <wp:wrapNone/>
                <wp:docPr id="409" name="正方形/長方形 409"/>
                <wp:cNvGraphicFramePr/>
                <a:graphic xmlns:a="http://schemas.openxmlformats.org/drawingml/2006/main">
                  <a:graphicData uri="http://schemas.microsoft.com/office/word/2010/wordprocessingShape">
                    <wps:wsp>
                      <wps:cNvSpPr/>
                      <wps:spPr>
                        <a:xfrm>
                          <a:off x="0" y="0"/>
                          <a:ext cx="5295900" cy="100012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500CBC"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500CBC">
                              <w:rPr>
                                <w:rFonts w:ascii="BIZ UDPゴシック" w:eastAsia="BIZ UDPゴシック" w:hAnsi="BIZ UDPゴシック" w:hint="eastAsia"/>
                                <w:b/>
                                <w:color w:val="000000" w:themeColor="text1"/>
                                <w:sz w:val="24"/>
                                <w:szCs w:val="24"/>
                              </w:rPr>
                              <w:t>＜取組例＞</w:t>
                            </w:r>
                          </w:p>
                          <w:p w:rsidR="00B2080F" w:rsidRPr="00500CBC"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00CBC">
                              <w:rPr>
                                <w:rFonts w:ascii="BIZ UDPゴシック" w:eastAsia="BIZ UDPゴシック" w:hAnsi="BIZ UDPゴシック" w:hint="eastAsia"/>
                                <w:color w:val="000000" w:themeColor="text1"/>
                                <w:sz w:val="24"/>
                                <w:szCs w:val="24"/>
                              </w:rPr>
                              <w:t>・放課後子どもの居場所づくりとスタッフの確保</w:t>
                            </w:r>
                          </w:p>
                          <w:p w:rsidR="00B2080F" w:rsidRPr="00500CBC" w:rsidRDefault="00B2080F" w:rsidP="00BF60E6">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00CBC">
                              <w:rPr>
                                <w:rFonts w:ascii="BIZ UDPゴシック" w:eastAsia="BIZ UDPゴシック" w:hAnsi="BIZ UDPゴシック" w:hint="eastAsia"/>
                                <w:color w:val="000000" w:themeColor="text1"/>
                                <w:sz w:val="24"/>
                                <w:szCs w:val="24"/>
                              </w:rPr>
                              <w:t>・障</w:t>
                            </w:r>
                            <w:r w:rsidRPr="00486BC5">
                              <w:rPr>
                                <w:rFonts w:ascii="BIZ UDPゴシック" w:eastAsia="BIZ UDPゴシック" w:hAnsi="BIZ UDPゴシック" w:hint="eastAsia"/>
                                <w:sz w:val="24"/>
                                <w:szCs w:val="24"/>
                              </w:rPr>
                              <w:t>がい</w:t>
                            </w:r>
                            <w:r w:rsidRPr="00500CBC">
                              <w:rPr>
                                <w:rFonts w:ascii="BIZ UDPゴシック" w:eastAsia="BIZ UDPゴシック" w:hAnsi="BIZ UDPゴシック" w:hint="eastAsia"/>
                                <w:color w:val="000000" w:themeColor="text1"/>
                                <w:sz w:val="24"/>
                                <w:szCs w:val="24"/>
                              </w:rPr>
                              <w:t>を共に考える参加型講座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9EAE2" id="正方形/長方形 409" o:spid="_x0000_s1114" style="position:absolute;left:0;text-align:left;margin-left:30.75pt;margin-top:2.3pt;width:417pt;height:78.7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" fillcolor="#f2f2f2" strokecolor="windowText" strokeweight="2.25pt">
                <v:textbox>
                  <w:txbxContent>
                    <w:p w:rsidR="00B2080F" w:rsidRPr="00500CBC"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500CBC">
                        <w:rPr>
                          <w:rFonts w:ascii="BIZ UDPゴシック" w:eastAsia="BIZ UDPゴシック" w:hAnsi="BIZ UDPゴシック" w:hint="eastAsia"/>
                          <w:b/>
                          <w:color w:val="000000" w:themeColor="text1"/>
                          <w:sz w:val="24"/>
                          <w:szCs w:val="24"/>
                        </w:rPr>
                        <w:t>＜取組例＞</w:t>
                      </w:r>
                    </w:p>
                    <w:p w:rsidR="00B2080F" w:rsidRPr="00500CBC"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00CBC">
                        <w:rPr>
                          <w:rFonts w:ascii="BIZ UDPゴシック" w:eastAsia="BIZ UDPゴシック" w:hAnsi="BIZ UDPゴシック" w:hint="eastAsia"/>
                          <w:color w:val="000000" w:themeColor="text1"/>
                          <w:sz w:val="24"/>
                          <w:szCs w:val="24"/>
                        </w:rPr>
                        <w:t>・放課後子どもの居場所づくりとスタッフの確保</w:t>
                      </w:r>
                    </w:p>
                    <w:p w:rsidR="00B2080F" w:rsidRPr="00500CBC" w:rsidRDefault="00B2080F" w:rsidP="00BF60E6">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00CBC">
                        <w:rPr>
                          <w:rFonts w:ascii="BIZ UDPゴシック" w:eastAsia="BIZ UDPゴシック" w:hAnsi="BIZ UDPゴシック" w:hint="eastAsia"/>
                          <w:color w:val="000000" w:themeColor="text1"/>
                          <w:sz w:val="24"/>
                          <w:szCs w:val="24"/>
                        </w:rPr>
                        <w:t>・障</w:t>
                      </w:r>
                      <w:r w:rsidRPr="00486BC5">
                        <w:rPr>
                          <w:rFonts w:ascii="BIZ UDPゴシック" w:eastAsia="BIZ UDPゴシック" w:hAnsi="BIZ UDPゴシック" w:hint="eastAsia"/>
                          <w:sz w:val="24"/>
                          <w:szCs w:val="24"/>
                        </w:rPr>
                        <w:t>がい</w:t>
                      </w:r>
                      <w:r w:rsidRPr="00500CBC">
                        <w:rPr>
                          <w:rFonts w:ascii="BIZ UDPゴシック" w:eastAsia="BIZ UDPゴシック" w:hAnsi="BIZ UDPゴシック" w:hint="eastAsia"/>
                          <w:color w:val="000000" w:themeColor="text1"/>
                          <w:sz w:val="24"/>
                          <w:szCs w:val="24"/>
                        </w:rPr>
                        <w:t>を共に考える参加型講座</w:t>
                      </w:r>
                    </w:p>
                  </w:txbxContent>
                </v:textbox>
                <w10:wrap anchorx="margin"/>
              </v:rect>
            </w:pict>
          </mc:Fallback>
        </mc:AlternateContent>
      </w: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5C3397" w:rsidRPr="00486BC5" w:rsidRDefault="003772B0" w:rsidP="003772B0">
      <w:pPr>
        <w:autoSpaceDE w:val="0"/>
        <w:autoSpaceDN w:val="0"/>
        <w:adjustRightInd w:val="0"/>
        <w:spacing w:line="416" w:lineRule="atLeast"/>
        <w:ind w:firstLineChars="176" w:firstLine="370"/>
        <w:rPr>
          <w:rFonts w:ascii="BIZ UDPゴシック" w:eastAsia="BIZ UDPゴシック" w:hAnsi="BIZ UDPゴシック" w:cs="ＭＳ 明朝"/>
          <w:b/>
        </w:rPr>
      </w:pPr>
      <w:r w:rsidRPr="00486BC5">
        <w:rPr>
          <w:rFonts w:ascii="BIZ UDPゴシック" w:eastAsia="BIZ UDPゴシック" w:hAnsi="BIZ UDPゴシック" w:cs="ＭＳ 明朝"/>
          <w:b/>
        </w:rPr>
        <w:br w:type="page"/>
      </w:r>
    </w:p>
    <w:p w:rsidR="00BF60E6" w:rsidRPr="00486BC5" w:rsidRDefault="00BF60E6" w:rsidP="00BF60E6">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●方策３　地域との連携</w:t>
      </w:r>
    </w:p>
    <w:p w:rsidR="00BF60E6" w:rsidRPr="00486BC5" w:rsidRDefault="00BF60E6" w:rsidP="00500CBC">
      <w:pPr>
        <w:autoSpaceDE w:val="0"/>
        <w:autoSpaceDN w:val="0"/>
        <w:adjustRightInd w:val="0"/>
        <w:snapToGrid w:val="0"/>
        <w:spacing w:line="416" w:lineRule="atLeast"/>
        <w:ind w:leftChars="270" w:left="567"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地域のネットワークを生かした子育て支援や、地域のなかで子どもが社会や自然に触れながら学ぶことができる機会の充実を図ります。</w:t>
      </w:r>
    </w:p>
    <w:p w:rsidR="00BF60E6" w:rsidRPr="00486BC5" w:rsidRDefault="00BF60E6" w:rsidP="00BF60E6">
      <w:pPr>
        <w:autoSpaceDE w:val="0"/>
        <w:autoSpaceDN w:val="0"/>
        <w:adjustRightInd w:val="0"/>
        <w:spacing w:line="416" w:lineRule="atLeast"/>
        <w:ind w:firstLineChars="100" w:firstLine="206"/>
        <w:rPr>
          <w:rFonts w:asciiTheme="majorHAnsi" w:eastAsiaTheme="majorHAnsi" w:hAnsiTheme="majorHAnsi" w:cs="ＭＳ 明朝"/>
          <w:highlight w:val="yellow"/>
        </w:rPr>
      </w:pPr>
      <w:r w:rsidRPr="00486BC5">
        <w:rPr>
          <w:rFonts w:asciiTheme="majorHAnsi" w:eastAsiaTheme="majorHAnsi" w:hAnsiTheme="majorHAnsi" w:cs="ＭＳ 明朝"/>
          <w:b/>
          <w:noProof/>
        </w:rPr>
        <mc:AlternateContent>
          <mc:Choice Requires="wps">
            <w:drawing>
              <wp:anchor distT="0" distB="0" distL="114300" distR="114300" simplePos="0" relativeHeight="251849728" behindDoc="0" locked="0" layoutInCell="1" allowOverlap="1" wp14:anchorId="2A4E648A" wp14:editId="1C73CF50">
                <wp:simplePos x="0" y="0"/>
                <wp:positionH relativeFrom="margin">
                  <wp:posOffset>352425</wp:posOffset>
                </wp:positionH>
                <wp:positionV relativeFrom="paragraph">
                  <wp:posOffset>249555</wp:posOffset>
                </wp:positionV>
                <wp:extent cx="5781675" cy="762000"/>
                <wp:effectExtent l="19050" t="19050" r="28575" b="19050"/>
                <wp:wrapNone/>
                <wp:docPr id="410" name="正方形/長方形 410"/>
                <wp:cNvGraphicFramePr/>
                <a:graphic xmlns:a="http://schemas.openxmlformats.org/drawingml/2006/main">
                  <a:graphicData uri="http://schemas.microsoft.com/office/word/2010/wordprocessingShape">
                    <wps:wsp>
                      <wps:cNvSpPr/>
                      <wps:spPr>
                        <a:xfrm>
                          <a:off x="0" y="0"/>
                          <a:ext cx="5781675" cy="762000"/>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500CBC"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500CBC">
                              <w:rPr>
                                <w:rFonts w:ascii="BIZ UDPゴシック" w:eastAsia="BIZ UDPゴシック" w:hAnsi="BIZ UDPゴシック" w:hint="eastAsia"/>
                                <w:b/>
                                <w:color w:val="000000" w:themeColor="text1"/>
                                <w:sz w:val="24"/>
                                <w:szCs w:val="24"/>
                              </w:rPr>
                              <w:t>＜取組例＞</w:t>
                            </w:r>
                          </w:p>
                          <w:p w:rsidR="00B2080F" w:rsidRPr="00500CBC" w:rsidRDefault="00B2080F" w:rsidP="00BF60E6">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00CBC">
                              <w:rPr>
                                <w:rFonts w:ascii="BIZ UDPゴシック" w:eastAsia="BIZ UDPゴシック" w:hAnsi="BIZ UDPゴシック" w:hint="eastAsia"/>
                                <w:color w:val="000000" w:themeColor="text1"/>
                                <w:sz w:val="24"/>
                                <w:szCs w:val="24"/>
                              </w:rPr>
                              <w:t>・地域子育て支援事業</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500CBC">
                              <w:rPr>
                                <w:rFonts w:ascii="BIZ UDPゴシック" w:eastAsia="BIZ UDPゴシック" w:hAnsi="BIZ UDPゴシック" w:hint="eastAsia"/>
                                <w:color w:val="000000" w:themeColor="text1"/>
                                <w:sz w:val="24"/>
                                <w:szCs w:val="24"/>
                              </w:rPr>
                              <w:t>・子どもの体験活動の場の充実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4E648A" id="正方形/長方形 410" o:spid="_x0000_s1115" style="position:absolute;left:0;text-align:left;margin-left:27.75pt;margin-top:19.65pt;width:455.25pt;height:60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" fillcolor="#f2f2f2" strokecolor="windowText" strokeweight="2.25pt">
                <v:textbox>
                  <w:txbxContent>
                    <w:p w:rsidR="00B2080F" w:rsidRPr="00500CBC"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500CBC">
                        <w:rPr>
                          <w:rFonts w:ascii="BIZ UDPゴシック" w:eastAsia="BIZ UDPゴシック" w:hAnsi="BIZ UDPゴシック" w:hint="eastAsia"/>
                          <w:b/>
                          <w:color w:val="000000" w:themeColor="text1"/>
                          <w:sz w:val="24"/>
                          <w:szCs w:val="24"/>
                        </w:rPr>
                        <w:t>＜取組例＞</w:t>
                      </w:r>
                    </w:p>
                    <w:p w:rsidR="00B2080F" w:rsidRPr="00500CBC" w:rsidRDefault="00B2080F" w:rsidP="00BF60E6">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00CBC">
                        <w:rPr>
                          <w:rFonts w:ascii="BIZ UDPゴシック" w:eastAsia="BIZ UDPゴシック" w:hAnsi="BIZ UDPゴシック" w:hint="eastAsia"/>
                          <w:color w:val="000000" w:themeColor="text1"/>
                          <w:sz w:val="24"/>
                          <w:szCs w:val="24"/>
                        </w:rPr>
                        <w:t>・地域子育て支援事業</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500CBC">
                        <w:rPr>
                          <w:rFonts w:ascii="BIZ UDPゴシック" w:eastAsia="BIZ UDPゴシック" w:hAnsi="BIZ UDPゴシック" w:hint="eastAsia"/>
                          <w:color w:val="000000" w:themeColor="text1"/>
                          <w:sz w:val="24"/>
                          <w:szCs w:val="24"/>
                        </w:rPr>
                        <w:t>・子どもの体験活動の場の充実</w:t>
                      </w:r>
                    </w:p>
                  </w:txbxContent>
                </v:textbox>
                <w10:wrap anchorx="margin"/>
              </v:rect>
            </w:pict>
          </mc:Fallback>
        </mc:AlternateContent>
      </w: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rPr>
          <w:rFonts w:ascii="BIZ UDPゴシック" w:eastAsia="BIZ UDPゴシック" w:hAnsi="BIZ UDPゴシック" w:cs="ＭＳ 明朝"/>
          <w:b/>
          <w:sz w:val="28"/>
          <w:szCs w:val="28"/>
        </w:rPr>
      </w:pPr>
      <w:r w:rsidRPr="00486BC5">
        <w:rPr>
          <w:rFonts w:ascii="BIZ UDPゴシック" w:eastAsia="BIZ UDPゴシック" w:hAnsi="BIZ UDPゴシック" w:cs="ＭＳ 明朝" w:hint="eastAsia"/>
          <w:b/>
          <w:sz w:val="28"/>
          <w:szCs w:val="28"/>
        </w:rPr>
        <w:t>（２）施策２　地域を元気にする学びの推進</w:t>
      </w:r>
    </w:p>
    <w:p w:rsidR="00BF60E6" w:rsidRPr="00486BC5" w:rsidRDefault="00BF60E6" w:rsidP="00500CBC">
      <w:pPr>
        <w:autoSpaceDE w:val="0"/>
        <w:autoSpaceDN w:val="0"/>
        <w:adjustRightInd w:val="0"/>
        <w:snapToGrid w:val="0"/>
        <w:spacing w:line="416" w:lineRule="atLeast"/>
        <w:ind w:leftChars="177" w:left="372"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地域課題の解決に向けて、地域活動に参画するキッカケづくりと活躍する人材の発掘と養成を推進します。</w:t>
      </w: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●方策１　地域活動のはじめの一歩</w:t>
      </w:r>
    </w:p>
    <w:p w:rsidR="00BF60E6" w:rsidRPr="00486BC5" w:rsidRDefault="00500CBC" w:rsidP="00500CBC">
      <w:pPr>
        <w:autoSpaceDE w:val="0"/>
        <w:autoSpaceDN w:val="0"/>
        <w:adjustRightInd w:val="0"/>
        <w:snapToGrid w:val="0"/>
        <w:spacing w:line="416" w:lineRule="atLeast"/>
        <w:ind w:leftChars="270" w:left="567" w:firstLineChars="100" w:firstLine="240"/>
        <w:rPr>
          <w:rFonts w:asciiTheme="majorEastAsia" w:eastAsiaTheme="majorEastAsia" w:hAnsiTheme="majorEastAsia" w:cs="ＭＳ 明朝"/>
          <w:sz w:val="24"/>
          <w:szCs w:val="24"/>
        </w:rPr>
      </w:pPr>
      <w:r w:rsidRPr="00486BC5">
        <w:rPr>
          <w:rFonts w:asciiTheme="majorEastAsia" w:eastAsiaTheme="majorEastAsia" w:hAnsiTheme="majorEastAsia" w:cs="ＭＳ 明朝" w:hint="eastAsia"/>
          <w:sz w:val="24"/>
          <w:szCs w:val="24"/>
        </w:rPr>
        <w:t>地域で学び、活動していくためのキッカケとして、地域の在り方について考える機会を創出します。また、様々</w:t>
      </w:r>
      <w:r w:rsidR="00BF60E6" w:rsidRPr="00486BC5">
        <w:rPr>
          <w:rFonts w:asciiTheme="majorEastAsia" w:eastAsiaTheme="majorEastAsia" w:hAnsiTheme="majorEastAsia" w:cs="ＭＳ 明朝" w:hint="eastAsia"/>
          <w:sz w:val="24"/>
          <w:szCs w:val="24"/>
        </w:rPr>
        <w:t>な世代が参加しやすくなるよう、オンライン講座の開催を推進します。</w:t>
      </w:r>
    </w:p>
    <w:p w:rsidR="00BF60E6" w:rsidRPr="00486BC5" w:rsidRDefault="00BF60E6" w:rsidP="00BF60E6">
      <w:pPr>
        <w:autoSpaceDE w:val="0"/>
        <w:autoSpaceDN w:val="0"/>
        <w:adjustRightInd w:val="0"/>
        <w:spacing w:line="416" w:lineRule="atLeast"/>
        <w:ind w:firstLineChars="100" w:firstLine="206"/>
        <w:rPr>
          <w:rFonts w:asciiTheme="majorHAnsi" w:eastAsiaTheme="majorHAnsi" w:hAnsiTheme="majorHAnsi" w:cs="ＭＳ 明朝"/>
        </w:rPr>
      </w:pPr>
      <w:r w:rsidRPr="00486BC5">
        <w:rPr>
          <w:rFonts w:asciiTheme="majorHAnsi" w:eastAsiaTheme="majorHAnsi" w:hAnsiTheme="majorHAnsi" w:cs="ＭＳ 明朝"/>
          <w:b/>
          <w:noProof/>
        </w:rPr>
        <mc:AlternateContent>
          <mc:Choice Requires="wps">
            <w:drawing>
              <wp:anchor distT="0" distB="0" distL="114300" distR="114300" simplePos="0" relativeHeight="251850752" behindDoc="0" locked="0" layoutInCell="1" allowOverlap="1" wp14:anchorId="21E4E6FD" wp14:editId="657E30DB">
                <wp:simplePos x="0" y="0"/>
                <wp:positionH relativeFrom="margin">
                  <wp:posOffset>228600</wp:posOffset>
                </wp:positionH>
                <wp:positionV relativeFrom="paragraph">
                  <wp:posOffset>19050</wp:posOffset>
                </wp:positionV>
                <wp:extent cx="5953125" cy="885825"/>
                <wp:effectExtent l="19050" t="19050" r="28575" b="28575"/>
                <wp:wrapNone/>
                <wp:docPr id="411" name="正方形/長方形 411"/>
                <wp:cNvGraphicFramePr/>
                <a:graphic xmlns:a="http://schemas.openxmlformats.org/drawingml/2006/main">
                  <a:graphicData uri="http://schemas.microsoft.com/office/word/2010/wordprocessingShape">
                    <wps:wsp>
                      <wps:cNvSpPr/>
                      <wps:spPr>
                        <a:xfrm>
                          <a:off x="0" y="0"/>
                          <a:ext cx="5953125" cy="88582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500CBC"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500CBC">
                              <w:rPr>
                                <w:rFonts w:ascii="BIZ UDPゴシック" w:eastAsia="BIZ UDPゴシック" w:hAnsi="BIZ UDPゴシック" w:hint="eastAsia"/>
                                <w:b/>
                                <w:color w:val="000000" w:themeColor="text1"/>
                                <w:sz w:val="24"/>
                                <w:szCs w:val="24"/>
                              </w:rPr>
                              <w:t>＜取組例＞</w:t>
                            </w:r>
                          </w:p>
                          <w:p w:rsidR="00B2080F" w:rsidRPr="00500CBC" w:rsidRDefault="00B2080F" w:rsidP="00500CBC">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00CBC">
                              <w:rPr>
                                <w:rFonts w:ascii="BIZ UDPゴシック" w:eastAsia="BIZ UDPゴシック" w:hAnsi="BIZ UDPゴシック" w:hint="eastAsia"/>
                                <w:color w:val="000000" w:themeColor="text1"/>
                                <w:sz w:val="24"/>
                                <w:szCs w:val="24"/>
                              </w:rPr>
                              <w:t>・戸田市まちづくり出前講座</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500CBC">
                              <w:rPr>
                                <w:rFonts w:ascii="BIZ UDPゴシック" w:eastAsia="BIZ UDPゴシック" w:hAnsi="BIZ UDPゴシック" w:hint="eastAsia"/>
                                <w:color w:val="000000" w:themeColor="text1"/>
                                <w:sz w:val="24"/>
                                <w:szCs w:val="24"/>
                              </w:rPr>
                              <w:t>・まちづくりに関する講座</w:t>
                            </w:r>
                            <w:r>
                              <w:rPr>
                                <w:rFonts w:ascii="BIZ UDPゴシック" w:eastAsia="BIZ UDPゴシック" w:hAnsi="BIZ UDPゴシック" w:hint="eastAsia"/>
                                <w:color w:val="000000" w:themeColor="text1"/>
                                <w:sz w:val="24"/>
                                <w:szCs w:val="24"/>
                              </w:rPr>
                              <w:t xml:space="preserve">　　</w:t>
                            </w:r>
                            <w:r w:rsidRPr="00500CBC">
                              <w:rPr>
                                <w:rFonts w:ascii="BIZ UDPゴシック" w:eastAsia="BIZ UDPゴシック" w:hAnsi="BIZ UDPゴシック" w:hint="eastAsia"/>
                                <w:color w:val="000000" w:themeColor="text1"/>
                                <w:sz w:val="24"/>
                                <w:szCs w:val="24"/>
                              </w:rPr>
                              <w:t>・オンライン講座の開設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4E6FD" id="正方形/長方形 411" o:spid="_x0000_s1116" style="position:absolute;left:0;text-align:left;margin-left:18pt;margin-top:1.5pt;width:468.75pt;height:69.75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" fillcolor="#f2f2f2" strokecolor="windowText" strokeweight="2.25pt">
                <v:textbox>
                  <w:txbxContent>
                    <w:p w:rsidR="00B2080F" w:rsidRPr="00500CBC"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500CBC">
                        <w:rPr>
                          <w:rFonts w:ascii="BIZ UDPゴシック" w:eastAsia="BIZ UDPゴシック" w:hAnsi="BIZ UDPゴシック" w:hint="eastAsia"/>
                          <w:b/>
                          <w:color w:val="000000" w:themeColor="text1"/>
                          <w:sz w:val="24"/>
                          <w:szCs w:val="24"/>
                        </w:rPr>
                        <w:t>＜取組例＞</w:t>
                      </w:r>
                    </w:p>
                    <w:p w:rsidR="00B2080F" w:rsidRPr="00500CBC" w:rsidRDefault="00B2080F" w:rsidP="00500CBC">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00CBC">
                        <w:rPr>
                          <w:rFonts w:ascii="BIZ UDPゴシック" w:eastAsia="BIZ UDPゴシック" w:hAnsi="BIZ UDPゴシック" w:hint="eastAsia"/>
                          <w:color w:val="000000" w:themeColor="text1"/>
                          <w:sz w:val="24"/>
                          <w:szCs w:val="24"/>
                        </w:rPr>
                        <w:t>・戸田市まちづくり出前講座</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500CBC">
                        <w:rPr>
                          <w:rFonts w:ascii="BIZ UDPゴシック" w:eastAsia="BIZ UDPゴシック" w:hAnsi="BIZ UDPゴシック" w:hint="eastAsia"/>
                          <w:color w:val="000000" w:themeColor="text1"/>
                          <w:sz w:val="24"/>
                          <w:szCs w:val="24"/>
                        </w:rPr>
                        <w:t>・まちづくりに関する講座</w:t>
                      </w:r>
                      <w:r>
                        <w:rPr>
                          <w:rFonts w:ascii="BIZ UDPゴシック" w:eastAsia="BIZ UDPゴシック" w:hAnsi="BIZ UDPゴシック" w:hint="eastAsia"/>
                          <w:color w:val="000000" w:themeColor="text1"/>
                          <w:sz w:val="24"/>
                          <w:szCs w:val="24"/>
                        </w:rPr>
                        <w:t xml:space="preserve">　　</w:t>
                      </w:r>
                      <w:r w:rsidRPr="00500CBC">
                        <w:rPr>
                          <w:rFonts w:ascii="BIZ UDPゴシック" w:eastAsia="BIZ UDPゴシック" w:hAnsi="BIZ UDPゴシック" w:hint="eastAsia"/>
                          <w:color w:val="000000" w:themeColor="text1"/>
                          <w:sz w:val="24"/>
                          <w:szCs w:val="24"/>
                        </w:rPr>
                        <w:t>・オンライン講座の開設</w:t>
                      </w:r>
                    </w:p>
                  </w:txbxContent>
                </v:textbox>
                <w10:wrap anchorx="margin"/>
              </v:rect>
            </w:pict>
          </mc:Fallback>
        </mc:AlternateContent>
      </w: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●方策２　地域で活躍する人材の養成と支援</w:t>
      </w:r>
    </w:p>
    <w:p w:rsidR="00BF60E6" w:rsidRPr="00486BC5" w:rsidRDefault="00BF60E6" w:rsidP="00500CBC">
      <w:pPr>
        <w:autoSpaceDE w:val="0"/>
        <w:autoSpaceDN w:val="0"/>
        <w:adjustRightInd w:val="0"/>
        <w:snapToGrid w:val="0"/>
        <w:spacing w:line="416" w:lineRule="atLeast"/>
        <w:ind w:leftChars="236" w:left="496" w:firstLineChars="100" w:firstLine="240"/>
        <w:rPr>
          <w:rFonts w:ascii="游ゴシック" w:eastAsia="游ゴシック" w:hAnsi="游ゴシック" w:cs="ＭＳ 明朝"/>
          <w:sz w:val="24"/>
          <w:szCs w:val="24"/>
        </w:rPr>
      </w:pPr>
      <w:r w:rsidRPr="00486BC5">
        <w:rPr>
          <w:rFonts w:ascii="游ゴシック" w:eastAsia="游ゴシック" w:hAnsi="游ゴシック" w:cs="ＭＳ 明朝" w:hint="eastAsia"/>
          <w:sz w:val="24"/>
          <w:szCs w:val="24"/>
        </w:rPr>
        <w:t>地域のなかで、互いに助け合いながら暮らしていくために、リーダーとなりうる人材を養成します。また、そのような人材が地域の中で活躍できるような仕組みづくりを推進します。</w:t>
      </w:r>
    </w:p>
    <w:p w:rsidR="00BF60E6" w:rsidRPr="00486BC5" w:rsidRDefault="003772B0" w:rsidP="00BF60E6">
      <w:pPr>
        <w:autoSpaceDE w:val="0"/>
        <w:autoSpaceDN w:val="0"/>
        <w:adjustRightInd w:val="0"/>
        <w:spacing w:line="416" w:lineRule="atLeast"/>
        <w:ind w:firstLineChars="100" w:firstLine="206"/>
        <w:rPr>
          <w:rFonts w:asciiTheme="majorHAnsi" w:eastAsiaTheme="majorHAnsi" w:hAnsiTheme="majorHAnsi" w:cs="ＭＳ 明朝"/>
          <w:highlight w:val="yellow"/>
        </w:rPr>
      </w:pPr>
      <w:r w:rsidRPr="00486BC5">
        <w:rPr>
          <w:rFonts w:asciiTheme="majorHAnsi" w:eastAsiaTheme="majorHAnsi" w:hAnsiTheme="majorHAnsi" w:cs="ＭＳ 明朝"/>
          <w:b/>
          <w:noProof/>
        </w:rPr>
        <mc:AlternateContent>
          <mc:Choice Requires="wps">
            <w:drawing>
              <wp:anchor distT="0" distB="0" distL="114300" distR="114300" simplePos="0" relativeHeight="251851776" behindDoc="0" locked="0" layoutInCell="1" allowOverlap="1" wp14:anchorId="35251D32" wp14:editId="6BDDE69F">
                <wp:simplePos x="0" y="0"/>
                <wp:positionH relativeFrom="margin">
                  <wp:posOffset>228600</wp:posOffset>
                </wp:positionH>
                <wp:positionV relativeFrom="paragraph">
                  <wp:posOffset>96520</wp:posOffset>
                </wp:positionV>
                <wp:extent cx="5905500" cy="2028825"/>
                <wp:effectExtent l="19050" t="19050" r="19050" b="28575"/>
                <wp:wrapNone/>
                <wp:docPr id="412" name="正方形/長方形 412"/>
                <wp:cNvGraphicFramePr/>
                <a:graphic xmlns:a="http://schemas.openxmlformats.org/drawingml/2006/main">
                  <a:graphicData uri="http://schemas.microsoft.com/office/word/2010/wordprocessingShape">
                    <wps:wsp>
                      <wps:cNvSpPr/>
                      <wps:spPr>
                        <a:xfrm>
                          <a:off x="0" y="0"/>
                          <a:ext cx="5905500" cy="202882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500CBC"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500CBC">
                              <w:rPr>
                                <w:rFonts w:ascii="BIZ UDPゴシック" w:eastAsia="BIZ UDPゴシック" w:hAnsi="BIZ UDPゴシック" w:hint="eastAsia"/>
                                <w:b/>
                                <w:color w:val="000000" w:themeColor="text1"/>
                                <w:sz w:val="24"/>
                                <w:szCs w:val="24"/>
                              </w:rPr>
                              <w:t>＜取組例＞</w:t>
                            </w:r>
                          </w:p>
                          <w:p w:rsidR="00B2080F" w:rsidRPr="00500CBC"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00CBC">
                              <w:rPr>
                                <w:rFonts w:ascii="BIZ UDPゴシック" w:eastAsia="BIZ UDPゴシック" w:hAnsi="BIZ UDPゴシック" w:hint="eastAsia"/>
                                <w:color w:val="000000" w:themeColor="text1"/>
                                <w:sz w:val="24"/>
                                <w:szCs w:val="24"/>
                              </w:rPr>
                              <w:t>・戸田市ボランティア・市民活動支援センター事業</w:t>
                            </w:r>
                          </w:p>
                          <w:p w:rsidR="00B2080F"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00CBC">
                              <w:rPr>
                                <w:rFonts w:ascii="BIZ UDPゴシック" w:eastAsia="BIZ UDPゴシック" w:hAnsi="BIZ UDPゴシック" w:hint="eastAsia"/>
                                <w:color w:val="000000" w:themeColor="text1"/>
                                <w:sz w:val="24"/>
                                <w:szCs w:val="24"/>
                              </w:rPr>
                              <w:t>・各種養成講座（ボランティアセミナリー、認知症サポーター、戸田ヶ原ガイド、障がい者支援等）の実施と活動機会の情報提供</w:t>
                            </w:r>
                          </w:p>
                          <w:p w:rsidR="00B2080F" w:rsidRPr="00500CBC"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00CBC">
                              <w:rPr>
                                <w:rFonts w:ascii="BIZ UDPゴシック" w:eastAsia="BIZ UDPゴシック" w:hAnsi="BIZ UDPゴシック" w:hint="eastAsia"/>
                                <w:color w:val="000000" w:themeColor="text1"/>
                                <w:sz w:val="24"/>
                                <w:szCs w:val="24"/>
                              </w:rPr>
                              <w:t>・生涯学習人材バンク事業の推進</w:t>
                            </w:r>
                          </w:p>
                          <w:p w:rsidR="00B2080F" w:rsidRPr="00500CBC"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00CBC">
                              <w:rPr>
                                <w:rFonts w:ascii="BIZ UDPゴシック" w:eastAsia="BIZ UDPゴシック" w:hAnsi="BIZ UDPゴシック" w:hint="eastAsia"/>
                                <w:color w:val="000000" w:themeColor="text1"/>
                                <w:sz w:val="24"/>
                                <w:szCs w:val="24"/>
                              </w:rPr>
                              <w:t>・男女共同参画人材リストの整備・活用</w:t>
                            </w:r>
                          </w:p>
                          <w:p w:rsidR="00B2080F" w:rsidRPr="00500CBC" w:rsidRDefault="00B2080F" w:rsidP="00BF60E6">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00CBC">
                              <w:rPr>
                                <w:rFonts w:ascii="BIZ UDPゴシック" w:eastAsia="BIZ UDPゴシック" w:hAnsi="BIZ UDPゴシック" w:hint="eastAsia"/>
                                <w:color w:val="000000" w:themeColor="text1"/>
                                <w:sz w:val="24"/>
                                <w:szCs w:val="24"/>
                              </w:rPr>
                              <w:t>・社会教育の専門的人材の確保と活用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51D32" id="正方形/長方形 412" o:spid="_x0000_s1117" style="position:absolute;left:0;text-align:left;margin-left:18pt;margin-top:7.6pt;width:465pt;height:159.7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" fillcolor="#f2f2f2" strokecolor="windowText" strokeweight="2.25pt">
                <v:textbox>
                  <w:txbxContent>
                    <w:p w:rsidR="00B2080F" w:rsidRPr="00500CBC"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500CBC">
                        <w:rPr>
                          <w:rFonts w:ascii="BIZ UDPゴシック" w:eastAsia="BIZ UDPゴシック" w:hAnsi="BIZ UDPゴシック" w:hint="eastAsia"/>
                          <w:b/>
                          <w:color w:val="000000" w:themeColor="text1"/>
                          <w:sz w:val="24"/>
                          <w:szCs w:val="24"/>
                        </w:rPr>
                        <w:t>＜取組例＞</w:t>
                      </w:r>
                    </w:p>
                    <w:p w:rsidR="00B2080F" w:rsidRPr="00500CBC"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00CBC">
                        <w:rPr>
                          <w:rFonts w:ascii="BIZ UDPゴシック" w:eastAsia="BIZ UDPゴシック" w:hAnsi="BIZ UDPゴシック" w:hint="eastAsia"/>
                          <w:color w:val="000000" w:themeColor="text1"/>
                          <w:sz w:val="24"/>
                          <w:szCs w:val="24"/>
                        </w:rPr>
                        <w:t>・戸田市ボランティア・市民活動支援センター事業</w:t>
                      </w:r>
                    </w:p>
                    <w:p w:rsidR="00B2080F"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00CBC">
                        <w:rPr>
                          <w:rFonts w:ascii="BIZ UDPゴシック" w:eastAsia="BIZ UDPゴシック" w:hAnsi="BIZ UDPゴシック" w:hint="eastAsia"/>
                          <w:color w:val="000000" w:themeColor="text1"/>
                          <w:sz w:val="24"/>
                          <w:szCs w:val="24"/>
                        </w:rPr>
                        <w:t>・各種養成講座（ボランティアセミナリー、認知症サポーター、戸田ヶ原ガイド、障がい者支援等）の実施と活動機会の情報提供</w:t>
                      </w:r>
                    </w:p>
                    <w:p w:rsidR="00B2080F" w:rsidRPr="00500CBC"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00CBC">
                        <w:rPr>
                          <w:rFonts w:ascii="BIZ UDPゴシック" w:eastAsia="BIZ UDPゴシック" w:hAnsi="BIZ UDPゴシック" w:hint="eastAsia"/>
                          <w:color w:val="000000" w:themeColor="text1"/>
                          <w:sz w:val="24"/>
                          <w:szCs w:val="24"/>
                        </w:rPr>
                        <w:t>・生涯学習人材バンク事業の推進</w:t>
                      </w:r>
                    </w:p>
                    <w:p w:rsidR="00B2080F" w:rsidRPr="00500CBC"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500CBC">
                        <w:rPr>
                          <w:rFonts w:ascii="BIZ UDPゴシック" w:eastAsia="BIZ UDPゴシック" w:hAnsi="BIZ UDPゴシック" w:hint="eastAsia"/>
                          <w:color w:val="000000" w:themeColor="text1"/>
                          <w:sz w:val="24"/>
                          <w:szCs w:val="24"/>
                        </w:rPr>
                        <w:t>・男女共同参画人材リストの整備・活用</w:t>
                      </w:r>
                    </w:p>
                    <w:p w:rsidR="00B2080F" w:rsidRPr="00500CBC" w:rsidRDefault="00B2080F" w:rsidP="00BF60E6">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500CBC">
                        <w:rPr>
                          <w:rFonts w:ascii="BIZ UDPゴシック" w:eastAsia="BIZ UDPゴシック" w:hAnsi="BIZ UDPゴシック" w:hint="eastAsia"/>
                          <w:color w:val="000000" w:themeColor="text1"/>
                          <w:sz w:val="24"/>
                          <w:szCs w:val="24"/>
                        </w:rPr>
                        <w:t>・社会教育の専門的人材の確保と活用</w:t>
                      </w:r>
                    </w:p>
                  </w:txbxContent>
                </v:textbox>
                <w10:wrap anchorx="margin"/>
              </v:rect>
            </w:pict>
          </mc:Fallback>
        </mc:AlternateContent>
      </w: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3772B0" w:rsidP="003772B0">
      <w:pPr>
        <w:autoSpaceDE w:val="0"/>
        <w:autoSpaceDN w:val="0"/>
        <w:adjustRightInd w:val="0"/>
        <w:spacing w:line="416" w:lineRule="atLeast"/>
        <w:ind w:firstLineChars="100" w:firstLine="210"/>
        <w:rPr>
          <w:rFonts w:asciiTheme="majorHAnsi" w:eastAsiaTheme="majorHAnsi" w:hAnsiTheme="majorHAnsi" w:cs="ＭＳ 明朝"/>
        </w:rPr>
      </w:pPr>
      <w:r w:rsidRPr="00486BC5">
        <w:rPr>
          <w:rFonts w:asciiTheme="majorHAnsi" w:eastAsiaTheme="majorHAnsi" w:hAnsiTheme="majorHAnsi" w:cs="ＭＳ 明朝"/>
        </w:rPr>
        <w:br w:type="page"/>
      </w:r>
    </w:p>
    <w:p w:rsidR="00BF60E6" w:rsidRPr="00486BC5" w:rsidRDefault="00BF60E6" w:rsidP="00BF60E6">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●方策３　地域課題の解決に向けた学びの推進</w:t>
      </w:r>
    </w:p>
    <w:p w:rsidR="00BF60E6" w:rsidRPr="00486BC5" w:rsidRDefault="00BF60E6" w:rsidP="00500CBC">
      <w:pPr>
        <w:autoSpaceDE w:val="0"/>
        <w:autoSpaceDN w:val="0"/>
        <w:adjustRightInd w:val="0"/>
        <w:snapToGrid w:val="0"/>
        <w:spacing w:line="416" w:lineRule="atLeast"/>
        <w:ind w:leftChars="202" w:left="424"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市民が主体的に地域に向き合い、課題解決等に向けて多様な人々と関わり合いながら「考動」できる仕組みづくりを推進します。</w:t>
      </w:r>
    </w:p>
    <w:p w:rsidR="00BF60E6" w:rsidRPr="00486BC5" w:rsidRDefault="00BF60E6" w:rsidP="00BF60E6">
      <w:pPr>
        <w:autoSpaceDE w:val="0"/>
        <w:autoSpaceDN w:val="0"/>
        <w:adjustRightInd w:val="0"/>
        <w:spacing w:line="416" w:lineRule="atLeast"/>
        <w:ind w:firstLineChars="100" w:firstLine="206"/>
        <w:rPr>
          <w:rFonts w:asciiTheme="majorHAnsi" w:eastAsiaTheme="majorHAnsi" w:hAnsiTheme="majorHAnsi" w:cs="ＭＳ 明朝"/>
          <w:highlight w:val="yellow"/>
        </w:rPr>
      </w:pPr>
      <w:r w:rsidRPr="00486BC5">
        <w:rPr>
          <w:rFonts w:asciiTheme="majorHAnsi" w:eastAsiaTheme="majorHAnsi" w:hAnsiTheme="majorHAnsi" w:cs="ＭＳ 明朝"/>
          <w:b/>
          <w:noProof/>
        </w:rPr>
        <mc:AlternateContent>
          <mc:Choice Requires="wps">
            <w:drawing>
              <wp:anchor distT="0" distB="0" distL="114300" distR="114300" simplePos="0" relativeHeight="251852800" behindDoc="0" locked="0" layoutInCell="1" allowOverlap="1" wp14:anchorId="3AE54B56" wp14:editId="0987F98A">
                <wp:simplePos x="0" y="0"/>
                <wp:positionH relativeFrom="margin">
                  <wp:posOffset>247650</wp:posOffset>
                </wp:positionH>
                <wp:positionV relativeFrom="paragraph">
                  <wp:posOffset>36195</wp:posOffset>
                </wp:positionV>
                <wp:extent cx="6010275" cy="1571625"/>
                <wp:effectExtent l="19050" t="19050" r="28575" b="28575"/>
                <wp:wrapNone/>
                <wp:docPr id="413" name="正方形/長方形 413"/>
                <wp:cNvGraphicFramePr/>
                <a:graphic xmlns:a="http://schemas.openxmlformats.org/drawingml/2006/main">
                  <a:graphicData uri="http://schemas.microsoft.com/office/word/2010/wordprocessingShape">
                    <wps:wsp>
                      <wps:cNvSpPr/>
                      <wps:spPr>
                        <a:xfrm>
                          <a:off x="0" y="0"/>
                          <a:ext cx="6010275" cy="157162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B68EA"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B68EA">
                              <w:rPr>
                                <w:rFonts w:ascii="BIZ UDPゴシック" w:eastAsia="BIZ UDPゴシック" w:hAnsi="BIZ UDPゴシック" w:hint="eastAsia"/>
                                <w:b/>
                                <w:color w:val="000000" w:themeColor="text1"/>
                                <w:sz w:val="24"/>
                                <w:szCs w:val="24"/>
                              </w:rPr>
                              <w:t>＜取組例＞</w:t>
                            </w:r>
                          </w:p>
                          <w:p w:rsidR="00B2080F"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・戸田市まちづくり出前講座</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・公民館等で地域の課題に関する講座の実施</w:t>
                            </w:r>
                          </w:p>
                          <w:p w:rsidR="00B2080F"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・公民館等の講座受講者と地域団体とのワークショップの開催</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EB68EA">
                              <w:rPr>
                                <w:rFonts w:ascii="BIZ UDPゴシック" w:eastAsia="BIZ UDPゴシック" w:hAnsi="BIZ UDPゴシック" w:hint="eastAsia"/>
                                <w:color w:val="000000" w:themeColor="text1"/>
                                <w:sz w:val="24"/>
                                <w:szCs w:val="24"/>
                              </w:rPr>
                              <w:t>・地域活動の活性化等につながるセミナー・体験会等の実施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E54B56" id="正方形/長方形 413" o:spid="_x0000_s1118" style="position:absolute;left:0;text-align:left;margin-left:19.5pt;margin-top:2.85pt;width:473.25pt;height:123.75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" fillcolor="#f2f2f2" strokecolor="windowText" strokeweight="2.25pt">
                <v:textbox>
                  <w:txbxContent>
                    <w:p w:rsidR="00B2080F" w:rsidRPr="00EB68EA"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B68EA">
                        <w:rPr>
                          <w:rFonts w:ascii="BIZ UDPゴシック" w:eastAsia="BIZ UDPゴシック" w:hAnsi="BIZ UDPゴシック" w:hint="eastAsia"/>
                          <w:b/>
                          <w:color w:val="000000" w:themeColor="text1"/>
                          <w:sz w:val="24"/>
                          <w:szCs w:val="24"/>
                        </w:rPr>
                        <w:t>＜取組例＞</w:t>
                      </w:r>
                    </w:p>
                    <w:p w:rsidR="00B2080F"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・戸田市まちづくり出前講座</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・公民館等で地域の課題に関する講座の実施</w:t>
                      </w:r>
                    </w:p>
                    <w:p w:rsidR="00B2080F"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・公民館等の講座受講者と地域団体とのワークショップの開催</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EB68EA">
                        <w:rPr>
                          <w:rFonts w:ascii="BIZ UDPゴシック" w:eastAsia="BIZ UDPゴシック" w:hAnsi="BIZ UDPゴシック" w:hint="eastAsia"/>
                          <w:color w:val="000000" w:themeColor="text1"/>
                          <w:sz w:val="24"/>
                          <w:szCs w:val="24"/>
                        </w:rPr>
                        <w:t>・地域活動の活性化等につながるセミナー・体験会等の実施</w:t>
                      </w:r>
                    </w:p>
                  </w:txbxContent>
                </v:textbox>
                <w10:wrap anchorx="margin"/>
              </v:rect>
            </w:pict>
          </mc:Fallback>
        </mc:AlternateContent>
      </w: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500CBC">
      <w:pPr>
        <w:autoSpaceDE w:val="0"/>
        <w:autoSpaceDN w:val="0"/>
        <w:adjustRightInd w:val="0"/>
        <w:spacing w:line="416" w:lineRule="atLeast"/>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rPr>
          <w:rFonts w:ascii="BIZ UDPゴシック" w:eastAsia="BIZ UDPゴシック" w:hAnsi="BIZ UDPゴシック" w:cs="ＭＳ 明朝"/>
          <w:b/>
          <w:sz w:val="28"/>
          <w:szCs w:val="28"/>
        </w:rPr>
      </w:pPr>
      <w:r w:rsidRPr="00486BC5">
        <w:rPr>
          <w:rFonts w:ascii="BIZ UDPゴシック" w:eastAsia="BIZ UDPゴシック" w:hAnsi="BIZ UDPゴシック" w:cs="ＭＳ 明朝" w:hint="eastAsia"/>
          <w:b/>
          <w:sz w:val="28"/>
          <w:szCs w:val="28"/>
        </w:rPr>
        <w:t>（３）施策３　学習の成果共有と意欲向上</w:t>
      </w:r>
    </w:p>
    <w:p w:rsidR="00BF60E6" w:rsidRPr="00486BC5" w:rsidRDefault="00BF60E6" w:rsidP="00266CA1">
      <w:pPr>
        <w:autoSpaceDE w:val="0"/>
        <w:autoSpaceDN w:val="0"/>
        <w:adjustRightInd w:val="0"/>
        <w:snapToGrid w:val="0"/>
        <w:spacing w:line="416" w:lineRule="atLeast"/>
        <w:ind w:leftChars="115" w:left="241"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まつりや大会等で日々の学習活動の成果を発表・共有する機会を設けることで、学習活動への意欲の向上や、活動の周知、参加者同士の交流のキッカケづくりを推進します。</w:t>
      </w:r>
    </w:p>
    <w:p w:rsidR="00266CA1" w:rsidRPr="00486BC5" w:rsidRDefault="00266CA1" w:rsidP="00266CA1">
      <w:pPr>
        <w:autoSpaceDE w:val="0"/>
        <w:autoSpaceDN w:val="0"/>
        <w:adjustRightInd w:val="0"/>
        <w:snapToGrid w:val="0"/>
        <w:spacing w:line="416" w:lineRule="atLeast"/>
        <w:ind w:leftChars="115" w:left="241" w:firstLineChars="100" w:firstLine="240"/>
        <w:rPr>
          <w:rFonts w:asciiTheme="majorHAnsi" w:eastAsiaTheme="majorHAnsi" w:hAnsiTheme="majorHAnsi" w:cs="ＭＳ 明朝"/>
          <w:sz w:val="24"/>
          <w:szCs w:val="24"/>
        </w:rPr>
      </w:pPr>
    </w:p>
    <w:p w:rsidR="00BF60E6" w:rsidRPr="00486BC5" w:rsidRDefault="00BF60E6" w:rsidP="00BF60E6">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●方策１　学習成果の共有</w:t>
      </w:r>
    </w:p>
    <w:p w:rsidR="00BF60E6" w:rsidRPr="00486BC5" w:rsidRDefault="00BF60E6" w:rsidP="00BF60E6">
      <w:pPr>
        <w:autoSpaceDE w:val="0"/>
        <w:autoSpaceDN w:val="0"/>
        <w:adjustRightInd w:val="0"/>
        <w:spacing w:line="416" w:lineRule="atLeast"/>
        <w:ind w:firstLineChars="200" w:firstLine="48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日頃の活動の学習成果を発表し、市民同士で成果を共有し、交流する機会を創出します。</w:t>
      </w:r>
    </w:p>
    <w:p w:rsidR="00BF60E6" w:rsidRPr="00486BC5" w:rsidRDefault="00BF60E6" w:rsidP="00BF60E6">
      <w:pPr>
        <w:autoSpaceDE w:val="0"/>
        <w:autoSpaceDN w:val="0"/>
        <w:adjustRightInd w:val="0"/>
        <w:spacing w:line="416" w:lineRule="atLeast"/>
        <w:ind w:firstLineChars="100" w:firstLine="206"/>
        <w:rPr>
          <w:rFonts w:asciiTheme="majorHAnsi" w:eastAsiaTheme="majorHAnsi" w:hAnsiTheme="majorHAnsi" w:cs="ＭＳ 明朝"/>
        </w:rPr>
      </w:pPr>
      <w:r w:rsidRPr="00486BC5">
        <w:rPr>
          <w:rFonts w:asciiTheme="majorHAnsi" w:eastAsiaTheme="majorHAnsi" w:hAnsiTheme="majorHAnsi" w:cs="ＭＳ 明朝"/>
          <w:b/>
          <w:noProof/>
        </w:rPr>
        <mc:AlternateContent>
          <mc:Choice Requires="wps">
            <w:drawing>
              <wp:anchor distT="0" distB="0" distL="114300" distR="114300" simplePos="0" relativeHeight="251853824" behindDoc="0" locked="0" layoutInCell="1" allowOverlap="1" wp14:anchorId="407CC7B3" wp14:editId="0E05EA15">
                <wp:simplePos x="0" y="0"/>
                <wp:positionH relativeFrom="margin">
                  <wp:posOffset>342900</wp:posOffset>
                </wp:positionH>
                <wp:positionV relativeFrom="paragraph">
                  <wp:posOffset>29845</wp:posOffset>
                </wp:positionV>
                <wp:extent cx="5810250" cy="1581150"/>
                <wp:effectExtent l="19050" t="19050" r="19050" b="19050"/>
                <wp:wrapNone/>
                <wp:docPr id="414" name="正方形/長方形 414"/>
                <wp:cNvGraphicFramePr/>
                <a:graphic xmlns:a="http://schemas.openxmlformats.org/drawingml/2006/main">
                  <a:graphicData uri="http://schemas.microsoft.com/office/word/2010/wordprocessingShape">
                    <wps:wsp>
                      <wps:cNvSpPr/>
                      <wps:spPr>
                        <a:xfrm>
                          <a:off x="0" y="0"/>
                          <a:ext cx="5810250" cy="1581150"/>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B68EA"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B68EA">
                              <w:rPr>
                                <w:rFonts w:ascii="BIZ UDPゴシック" w:eastAsia="BIZ UDPゴシック" w:hAnsi="BIZ UDPゴシック" w:hint="eastAsia"/>
                                <w:b/>
                                <w:color w:val="000000" w:themeColor="text1"/>
                                <w:sz w:val="24"/>
                                <w:szCs w:val="24"/>
                              </w:rPr>
                              <w:t>＜取組例＞</w:t>
                            </w:r>
                          </w:p>
                          <w:p w:rsidR="00B2080F" w:rsidRPr="00EB68EA" w:rsidRDefault="00B2080F" w:rsidP="00EB68EA">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w:t>
                            </w:r>
                            <w:r w:rsidRPr="00486BC5">
                              <w:rPr>
                                <w:rFonts w:ascii="BIZ UDPゴシック" w:eastAsia="BIZ UDPゴシック" w:hAnsi="BIZ UDPゴシック" w:hint="eastAsia"/>
                                <w:sz w:val="24"/>
                                <w:szCs w:val="24"/>
                              </w:rPr>
                              <w:t>戸田ふるさと祭り</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EB68EA">
                              <w:rPr>
                                <w:rFonts w:ascii="BIZ UDPゴシック" w:eastAsia="BIZ UDPゴシック" w:hAnsi="BIZ UDPゴシック" w:hint="eastAsia"/>
                                <w:color w:val="000000" w:themeColor="text1"/>
                                <w:sz w:val="24"/>
                                <w:szCs w:val="24"/>
                              </w:rPr>
                              <w:t>・戸田市文化祭</w:t>
                            </w:r>
                          </w:p>
                          <w:p w:rsidR="00B2080F" w:rsidRPr="00EB68EA" w:rsidRDefault="00B2080F" w:rsidP="00EB68EA">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・戸田市美術展覧会</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Pr>
                                <w:rFonts w:ascii="BIZ UDPゴシック" w:eastAsia="BIZ UDPゴシック" w:hAnsi="BIZ UDPゴシック" w:hint="eastAsia"/>
                                <w:color w:val="000000" w:themeColor="text1"/>
                                <w:sz w:val="24"/>
                                <w:szCs w:val="24"/>
                              </w:rPr>
                              <w:t xml:space="preserve"> </w:t>
                            </w:r>
                            <w:r w:rsidRPr="00EB68EA">
                              <w:rPr>
                                <w:rFonts w:ascii="BIZ UDPゴシック" w:eastAsia="BIZ UDPゴシック" w:hAnsi="BIZ UDPゴシック" w:hint="eastAsia"/>
                                <w:color w:val="000000" w:themeColor="text1"/>
                                <w:sz w:val="24"/>
                                <w:szCs w:val="24"/>
                              </w:rPr>
                              <w:t>・公民館まつり</w:t>
                            </w:r>
                          </w:p>
                          <w:p w:rsidR="00B2080F" w:rsidRPr="00EB68EA" w:rsidRDefault="00B2080F" w:rsidP="00EB68EA">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w:t>
                            </w:r>
                            <w:r w:rsidRPr="00486BC5">
                              <w:rPr>
                                <w:rFonts w:ascii="BIZ UDPゴシック" w:eastAsia="BIZ UDPゴシック" w:hAnsi="BIZ UDPゴシック" w:hint="eastAsia"/>
                                <w:sz w:val="24"/>
                                <w:szCs w:val="24"/>
                              </w:rPr>
                              <w:t>コンパルまつり</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EB68EA">
                              <w:rPr>
                                <w:rFonts w:ascii="BIZ UDPゴシック" w:eastAsia="BIZ UDPゴシック" w:hAnsi="BIZ UDPゴシック" w:hint="eastAsia"/>
                                <w:color w:val="000000" w:themeColor="text1"/>
                                <w:sz w:val="24"/>
                                <w:szCs w:val="24"/>
                              </w:rPr>
                              <w:t>・さくらパル祭り</w:t>
                            </w:r>
                          </w:p>
                          <w:p w:rsidR="00B2080F" w:rsidRPr="00EB68EA" w:rsidRDefault="00B2080F" w:rsidP="00EB68EA">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・あいパルフェスタ</w:t>
                            </w:r>
                            <w:r>
                              <w:rPr>
                                <w:rFonts w:ascii="BIZ UDPゴシック" w:eastAsia="BIZ UDPゴシック" w:hAnsi="BIZ UDPゴシック" w:hint="eastAsia"/>
                                <w:color w:val="000000" w:themeColor="text1"/>
                                <w:sz w:val="24"/>
                                <w:szCs w:val="24"/>
                              </w:rPr>
                              <w:t xml:space="preserve">         </w:t>
                            </w:r>
                            <w:r w:rsidRPr="00EB68EA">
                              <w:rPr>
                                <w:rFonts w:ascii="BIZ UDPゴシック" w:eastAsia="BIZ UDPゴシック" w:hAnsi="BIZ UDPゴシック" w:hint="eastAsia"/>
                                <w:color w:val="000000" w:themeColor="text1"/>
                                <w:sz w:val="24"/>
                                <w:szCs w:val="24"/>
                              </w:rPr>
                              <w:t>・戸田市健康福祉まつり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CC7B3" id="正方形/長方形 414" o:spid="_x0000_s1119" style="position:absolute;left:0;text-align:left;margin-left:27pt;margin-top:2.35pt;width:457.5pt;height:124.5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" fillcolor="#f2f2f2" strokecolor="windowText" strokeweight="2.25pt">
                <v:textbox>
                  <w:txbxContent>
                    <w:p w:rsidR="00B2080F" w:rsidRPr="00EB68EA"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B68EA">
                        <w:rPr>
                          <w:rFonts w:ascii="BIZ UDPゴシック" w:eastAsia="BIZ UDPゴシック" w:hAnsi="BIZ UDPゴシック" w:hint="eastAsia"/>
                          <w:b/>
                          <w:color w:val="000000" w:themeColor="text1"/>
                          <w:sz w:val="24"/>
                          <w:szCs w:val="24"/>
                        </w:rPr>
                        <w:t>＜取組例＞</w:t>
                      </w:r>
                    </w:p>
                    <w:p w:rsidR="00B2080F" w:rsidRPr="00EB68EA" w:rsidRDefault="00B2080F" w:rsidP="00EB68EA">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w:t>
                      </w:r>
                      <w:r w:rsidRPr="00486BC5">
                        <w:rPr>
                          <w:rFonts w:ascii="BIZ UDPゴシック" w:eastAsia="BIZ UDPゴシック" w:hAnsi="BIZ UDPゴシック" w:hint="eastAsia"/>
                          <w:sz w:val="24"/>
                          <w:szCs w:val="24"/>
                        </w:rPr>
                        <w:t>戸田ふるさと祭り</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EB68EA">
                        <w:rPr>
                          <w:rFonts w:ascii="BIZ UDPゴシック" w:eastAsia="BIZ UDPゴシック" w:hAnsi="BIZ UDPゴシック" w:hint="eastAsia"/>
                          <w:color w:val="000000" w:themeColor="text1"/>
                          <w:sz w:val="24"/>
                          <w:szCs w:val="24"/>
                        </w:rPr>
                        <w:t>・戸田市文化祭</w:t>
                      </w:r>
                    </w:p>
                    <w:p w:rsidR="00B2080F" w:rsidRPr="00EB68EA" w:rsidRDefault="00B2080F" w:rsidP="00EB68EA">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・戸田市美術展覧会</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Pr>
                          <w:rFonts w:ascii="BIZ UDPゴシック" w:eastAsia="BIZ UDPゴシック" w:hAnsi="BIZ UDPゴシック" w:hint="eastAsia"/>
                          <w:color w:val="000000" w:themeColor="text1"/>
                          <w:sz w:val="24"/>
                          <w:szCs w:val="24"/>
                        </w:rPr>
                        <w:t xml:space="preserve"> </w:t>
                      </w:r>
                      <w:r w:rsidRPr="00EB68EA">
                        <w:rPr>
                          <w:rFonts w:ascii="BIZ UDPゴシック" w:eastAsia="BIZ UDPゴシック" w:hAnsi="BIZ UDPゴシック" w:hint="eastAsia"/>
                          <w:color w:val="000000" w:themeColor="text1"/>
                          <w:sz w:val="24"/>
                          <w:szCs w:val="24"/>
                        </w:rPr>
                        <w:t>・公民館まつり</w:t>
                      </w:r>
                    </w:p>
                    <w:p w:rsidR="00B2080F" w:rsidRPr="00EB68EA" w:rsidRDefault="00B2080F" w:rsidP="00EB68EA">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w:t>
                      </w:r>
                      <w:r w:rsidRPr="00486BC5">
                        <w:rPr>
                          <w:rFonts w:ascii="BIZ UDPゴシック" w:eastAsia="BIZ UDPゴシック" w:hAnsi="BIZ UDPゴシック" w:hint="eastAsia"/>
                          <w:sz w:val="24"/>
                          <w:szCs w:val="24"/>
                        </w:rPr>
                        <w:t>コンパルまつり</w:t>
                      </w:r>
                      <w:r>
                        <w:rPr>
                          <w:rFonts w:ascii="BIZ UDPゴシック" w:eastAsia="BIZ UDPゴシック" w:hAnsi="BIZ UDPゴシック" w:hint="eastAsia"/>
                          <w:color w:val="000000" w:themeColor="text1"/>
                          <w:sz w:val="24"/>
                          <w:szCs w:val="24"/>
                        </w:rPr>
                        <w:t xml:space="preserve">　</w:t>
                      </w:r>
                      <w:r>
                        <w:rPr>
                          <w:rFonts w:ascii="BIZ UDPゴシック" w:eastAsia="BIZ UDPゴシック" w:hAnsi="BIZ UDPゴシック"/>
                          <w:color w:val="000000" w:themeColor="text1"/>
                          <w:sz w:val="24"/>
                          <w:szCs w:val="24"/>
                        </w:rPr>
                        <w:t xml:space="preserve">　　　　　　　</w:t>
                      </w:r>
                      <w:r w:rsidRPr="00EB68EA">
                        <w:rPr>
                          <w:rFonts w:ascii="BIZ UDPゴシック" w:eastAsia="BIZ UDPゴシック" w:hAnsi="BIZ UDPゴシック" w:hint="eastAsia"/>
                          <w:color w:val="000000" w:themeColor="text1"/>
                          <w:sz w:val="24"/>
                          <w:szCs w:val="24"/>
                        </w:rPr>
                        <w:t>・さくらパル祭り</w:t>
                      </w:r>
                    </w:p>
                    <w:p w:rsidR="00B2080F" w:rsidRPr="00EB68EA" w:rsidRDefault="00B2080F" w:rsidP="00EB68EA">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・あいパルフェスタ</w:t>
                      </w:r>
                      <w:r>
                        <w:rPr>
                          <w:rFonts w:ascii="BIZ UDPゴシック" w:eastAsia="BIZ UDPゴシック" w:hAnsi="BIZ UDPゴシック" w:hint="eastAsia"/>
                          <w:color w:val="000000" w:themeColor="text1"/>
                          <w:sz w:val="24"/>
                          <w:szCs w:val="24"/>
                        </w:rPr>
                        <w:t xml:space="preserve">         </w:t>
                      </w:r>
                      <w:r w:rsidRPr="00EB68EA">
                        <w:rPr>
                          <w:rFonts w:ascii="BIZ UDPゴシック" w:eastAsia="BIZ UDPゴシック" w:hAnsi="BIZ UDPゴシック" w:hint="eastAsia"/>
                          <w:color w:val="000000" w:themeColor="text1"/>
                          <w:sz w:val="24"/>
                          <w:szCs w:val="24"/>
                        </w:rPr>
                        <w:t>・戸田市健康福祉まつり</w:t>
                      </w:r>
                    </w:p>
                  </w:txbxContent>
                </v:textbox>
                <w10:wrap anchorx="margin"/>
              </v:rect>
            </w:pict>
          </mc:Fallback>
        </mc:AlternateContent>
      </w: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5C3397" w:rsidRPr="00486BC5" w:rsidRDefault="005C3397" w:rsidP="00BF60E6">
      <w:pPr>
        <w:autoSpaceDE w:val="0"/>
        <w:autoSpaceDN w:val="0"/>
        <w:adjustRightInd w:val="0"/>
        <w:spacing w:line="416" w:lineRule="atLeast"/>
        <w:ind w:firstLineChars="176" w:firstLine="370"/>
        <w:rPr>
          <w:rFonts w:ascii="BIZ UDPゴシック" w:eastAsia="BIZ UDPゴシック" w:hAnsi="BIZ UDPゴシック" w:cs="ＭＳ 明朝"/>
          <w:b/>
        </w:rPr>
      </w:pPr>
    </w:p>
    <w:p w:rsidR="00BF60E6" w:rsidRPr="00486BC5" w:rsidRDefault="00BF60E6" w:rsidP="00BF60E6">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●方策２　学習意欲の向上</w:t>
      </w:r>
    </w:p>
    <w:p w:rsidR="00BF60E6" w:rsidRPr="00486BC5" w:rsidRDefault="00BF60E6" w:rsidP="00500CBC">
      <w:pPr>
        <w:autoSpaceDE w:val="0"/>
        <w:autoSpaceDN w:val="0"/>
        <w:adjustRightInd w:val="0"/>
        <w:snapToGrid w:val="0"/>
        <w:spacing w:line="416" w:lineRule="atLeast"/>
        <w:ind w:leftChars="202" w:left="424"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日頃の練習の成果を大会等で発揮し、成果表彰等を行い、市民の学習意欲の向上につなげるとともに、市民同士の交流の機会を創出します。</w:t>
      </w:r>
    </w:p>
    <w:p w:rsidR="00BF60E6" w:rsidRPr="00486BC5" w:rsidRDefault="00BF60E6" w:rsidP="00BF60E6">
      <w:pPr>
        <w:autoSpaceDE w:val="0"/>
        <w:autoSpaceDN w:val="0"/>
        <w:adjustRightInd w:val="0"/>
        <w:spacing w:line="416" w:lineRule="atLeast"/>
        <w:ind w:firstLineChars="100" w:firstLine="206"/>
        <w:rPr>
          <w:rFonts w:asciiTheme="majorHAnsi" w:eastAsiaTheme="majorHAnsi" w:hAnsiTheme="majorHAnsi" w:cs="ＭＳ 明朝"/>
          <w:highlight w:val="yellow"/>
        </w:rPr>
      </w:pPr>
      <w:r w:rsidRPr="00486BC5">
        <w:rPr>
          <w:rFonts w:asciiTheme="majorHAnsi" w:eastAsiaTheme="majorHAnsi" w:hAnsiTheme="majorHAnsi" w:cs="ＭＳ 明朝"/>
          <w:b/>
          <w:noProof/>
        </w:rPr>
        <mc:AlternateContent>
          <mc:Choice Requires="wps">
            <w:drawing>
              <wp:anchor distT="0" distB="0" distL="114300" distR="114300" simplePos="0" relativeHeight="251854848" behindDoc="0" locked="0" layoutInCell="1" allowOverlap="1" wp14:anchorId="13F1E91F" wp14:editId="4288F44C">
                <wp:simplePos x="0" y="0"/>
                <wp:positionH relativeFrom="margin">
                  <wp:posOffset>342900</wp:posOffset>
                </wp:positionH>
                <wp:positionV relativeFrom="paragraph">
                  <wp:posOffset>35560</wp:posOffset>
                </wp:positionV>
                <wp:extent cx="5657850" cy="1552575"/>
                <wp:effectExtent l="19050" t="19050" r="19050" b="28575"/>
                <wp:wrapNone/>
                <wp:docPr id="415" name="正方形/長方形 415"/>
                <wp:cNvGraphicFramePr/>
                <a:graphic xmlns:a="http://schemas.openxmlformats.org/drawingml/2006/main">
                  <a:graphicData uri="http://schemas.microsoft.com/office/word/2010/wordprocessingShape">
                    <wps:wsp>
                      <wps:cNvSpPr/>
                      <wps:spPr>
                        <a:xfrm>
                          <a:off x="0" y="0"/>
                          <a:ext cx="5657850" cy="155257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B68EA"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B68EA">
                              <w:rPr>
                                <w:rFonts w:ascii="BIZ UDPゴシック" w:eastAsia="BIZ UDPゴシック" w:hAnsi="BIZ UDPゴシック" w:hint="eastAsia"/>
                                <w:b/>
                                <w:color w:val="000000" w:themeColor="text1"/>
                                <w:sz w:val="24"/>
                                <w:szCs w:val="24"/>
                              </w:rPr>
                              <w:t>＜取組例＞</w:t>
                            </w:r>
                          </w:p>
                          <w:p w:rsidR="00B2080F"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・戸田マラソン大会</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・戸田市民体育祭地区大会</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EB68EA">
                              <w:rPr>
                                <w:rFonts w:ascii="BIZ UDPゴシック" w:eastAsia="BIZ UDPゴシック" w:hAnsi="BIZ UDPゴシック" w:hint="eastAsia"/>
                                <w:color w:val="000000" w:themeColor="text1"/>
                                <w:sz w:val="24"/>
                                <w:szCs w:val="24"/>
                              </w:rPr>
                              <w:t>・老人クラブ事業（シルバースポーツ大会・ゲートボール大会・グランドゴルフ大会・演技大会等）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1E91F" id="正方形/長方形 415" o:spid="_x0000_s1120" style="position:absolute;left:0;text-align:left;margin-left:27pt;margin-top:2.8pt;width:445.5pt;height:122.2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" fillcolor="#f2f2f2" strokecolor="windowText" strokeweight="2.25pt">
                <v:textbox>
                  <w:txbxContent>
                    <w:p w:rsidR="00B2080F" w:rsidRPr="00EB68EA"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B68EA">
                        <w:rPr>
                          <w:rFonts w:ascii="BIZ UDPゴシック" w:eastAsia="BIZ UDPゴシック" w:hAnsi="BIZ UDPゴシック" w:hint="eastAsia"/>
                          <w:b/>
                          <w:color w:val="000000" w:themeColor="text1"/>
                          <w:sz w:val="24"/>
                          <w:szCs w:val="24"/>
                        </w:rPr>
                        <w:t>＜取組例＞</w:t>
                      </w:r>
                    </w:p>
                    <w:p w:rsidR="00B2080F"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・戸田マラソン大会</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・戸田市民体育祭地区大会</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EB68EA">
                        <w:rPr>
                          <w:rFonts w:ascii="BIZ UDPゴシック" w:eastAsia="BIZ UDPゴシック" w:hAnsi="BIZ UDPゴシック" w:hint="eastAsia"/>
                          <w:color w:val="000000" w:themeColor="text1"/>
                          <w:sz w:val="24"/>
                          <w:szCs w:val="24"/>
                        </w:rPr>
                        <w:t>・老人クラブ事業（シルバースポーツ大会・ゲートボール大会・グランドゴルフ大会・演技大会等）</w:t>
                      </w:r>
                    </w:p>
                  </w:txbxContent>
                </v:textbox>
                <w10:wrap anchorx="margin"/>
              </v:rect>
            </w:pict>
          </mc:Fallback>
        </mc:AlternateContent>
      </w: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rPr>
          <w:rFonts w:ascii="BIZ UDPゴシック" w:eastAsia="BIZ UDPゴシック" w:hAnsi="BIZ UDPゴシック" w:cs="ＭＳ 明朝"/>
          <w:b/>
          <w:sz w:val="28"/>
          <w:szCs w:val="28"/>
        </w:rPr>
      </w:pPr>
      <w:r w:rsidRPr="00486BC5">
        <w:rPr>
          <w:rFonts w:ascii="BIZ UDPゴシック" w:eastAsia="BIZ UDPゴシック" w:hAnsi="BIZ UDPゴシック" w:cs="ＭＳ 明朝" w:hint="eastAsia"/>
          <w:b/>
          <w:sz w:val="28"/>
          <w:szCs w:val="28"/>
        </w:rPr>
        <w:t>（４）施策４　協働体制の構築</w:t>
      </w:r>
    </w:p>
    <w:p w:rsidR="00BF60E6" w:rsidRPr="00486BC5" w:rsidRDefault="00BF60E6" w:rsidP="00500CBC">
      <w:pPr>
        <w:autoSpaceDE w:val="0"/>
        <w:autoSpaceDN w:val="0"/>
        <w:adjustRightInd w:val="0"/>
        <w:snapToGrid w:val="0"/>
        <w:spacing w:line="416" w:lineRule="atLeast"/>
        <w:ind w:leftChars="202" w:left="424"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市民・大学・民間企業等の多様な主体との連携強化を図ることで、様々な方法で学習機会を提供し、市民が生涯学習に取り組みやすい環境を創出します。また、生涯学習課所管の審議会や庁内関係課と連携し、本計画が円滑に推進する体制を構築します。</w:t>
      </w:r>
    </w:p>
    <w:p w:rsidR="00BF60E6" w:rsidRPr="00486BC5" w:rsidRDefault="00BF60E6" w:rsidP="00500CBC">
      <w:pPr>
        <w:autoSpaceDE w:val="0"/>
        <w:autoSpaceDN w:val="0"/>
        <w:adjustRightInd w:val="0"/>
        <w:snapToGrid w:val="0"/>
        <w:spacing w:line="416" w:lineRule="atLeast"/>
        <w:ind w:firstLineChars="100" w:firstLine="240"/>
        <w:rPr>
          <w:rFonts w:asciiTheme="majorHAnsi" w:eastAsiaTheme="majorHAnsi" w:hAnsiTheme="majorHAnsi" w:cs="ＭＳ 明朝"/>
          <w:sz w:val="24"/>
          <w:szCs w:val="24"/>
        </w:rPr>
      </w:pPr>
    </w:p>
    <w:p w:rsidR="00BF60E6" w:rsidRPr="00486BC5" w:rsidRDefault="00BF60E6" w:rsidP="00BF60E6">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●方策１　市民・大学・企業・関係機関等との連携強化</w:t>
      </w:r>
    </w:p>
    <w:p w:rsidR="00BF60E6" w:rsidRPr="00486BC5" w:rsidRDefault="00BF60E6" w:rsidP="00500CBC">
      <w:pPr>
        <w:autoSpaceDE w:val="0"/>
        <w:autoSpaceDN w:val="0"/>
        <w:adjustRightInd w:val="0"/>
        <w:snapToGrid w:val="0"/>
        <w:spacing w:line="416" w:lineRule="atLeast"/>
        <w:ind w:leftChars="270" w:left="567"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現行の市民企画講座や大学連携講座の拡充を図るとともに、民間企業やＮＰＯ等</w:t>
      </w:r>
      <w:r w:rsidRPr="00486BC5">
        <w:rPr>
          <w:rFonts w:asciiTheme="majorHAnsi" w:eastAsiaTheme="majorHAnsi" w:hAnsiTheme="majorHAnsi" w:cs="ＭＳ 明朝"/>
          <w:sz w:val="24"/>
          <w:szCs w:val="24"/>
        </w:rPr>
        <w:t>との</w:t>
      </w:r>
      <w:r w:rsidR="00EB68EA" w:rsidRPr="00486BC5">
        <w:rPr>
          <w:rFonts w:asciiTheme="majorHAnsi" w:eastAsiaTheme="majorHAnsi" w:hAnsiTheme="majorHAnsi" w:cs="ＭＳ 明朝" w:hint="eastAsia"/>
          <w:sz w:val="24"/>
          <w:szCs w:val="24"/>
        </w:rPr>
        <w:t>新たな</w:t>
      </w:r>
      <w:r w:rsidRPr="00486BC5">
        <w:rPr>
          <w:rFonts w:asciiTheme="majorHAnsi" w:eastAsiaTheme="majorHAnsi" w:hAnsiTheme="majorHAnsi" w:cs="ＭＳ 明朝" w:hint="eastAsia"/>
          <w:sz w:val="24"/>
          <w:szCs w:val="24"/>
        </w:rPr>
        <w:t>連携事業の調査研究を行います。また、国・埼玉県・近隣自治体・その他の関係機関等との連携を強化し、それぞれの専門性を生かした共同事業を推進します。</w:t>
      </w:r>
    </w:p>
    <w:p w:rsidR="00BF60E6" w:rsidRPr="00486BC5" w:rsidRDefault="00BF60E6" w:rsidP="00BF60E6">
      <w:pPr>
        <w:autoSpaceDE w:val="0"/>
        <w:autoSpaceDN w:val="0"/>
        <w:adjustRightInd w:val="0"/>
        <w:spacing w:line="416" w:lineRule="atLeast"/>
        <w:ind w:firstLineChars="100" w:firstLine="206"/>
        <w:rPr>
          <w:rFonts w:asciiTheme="majorHAnsi" w:eastAsiaTheme="majorHAnsi" w:hAnsiTheme="majorHAnsi" w:cs="ＭＳ 明朝"/>
        </w:rPr>
      </w:pPr>
      <w:r w:rsidRPr="00486BC5">
        <w:rPr>
          <w:rFonts w:asciiTheme="majorHAnsi" w:eastAsiaTheme="majorHAnsi" w:hAnsiTheme="majorHAnsi" w:cs="ＭＳ 明朝"/>
          <w:b/>
          <w:noProof/>
        </w:rPr>
        <mc:AlternateContent>
          <mc:Choice Requires="wps">
            <w:drawing>
              <wp:anchor distT="0" distB="0" distL="114300" distR="114300" simplePos="0" relativeHeight="251855872" behindDoc="0" locked="0" layoutInCell="1" allowOverlap="1" wp14:anchorId="1B10DDA1" wp14:editId="7113310B">
                <wp:simplePos x="0" y="0"/>
                <wp:positionH relativeFrom="margin">
                  <wp:posOffset>238125</wp:posOffset>
                </wp:positionH>
                <wp:positionV relativeFrom="paragraph">
                  <wp:posOffset>210820</wp:posOffset>
                </wp:positionV>
                <wp:extent cx="5829300" cy="2667000"/>
                <wp:effectExtent l="19050" t="19050" r="19050" b="19050"/>
                <wp:wrapNone/>
                <wp:docPr id="416" name="正方形/長方形 416"/>
                <wp:cNvGraphicFramePr/>
                <a:graphic xmlns:a="http://schemas.openxmlformats.org/drawingml/2006/main">
                  <a:graphicData uri="http://schemas.microsoft.com/office/word/2010/wordprocessingShape">
                    <wps:wsp>
                      <wps:cNvSpPr/>
                      <wps:spPr>
                        <a:xfrm>
                          <a:off x="0" y="0"/>
                          <a:ext cx="5829300" cy="2667000"/>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B68EA"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B68EA">
                              <w:rPr>
                                <w:rFonts w:ascii="BIZ UDPゴシック" w:eastAsia="BIZ UDPゴシック" w:hAnsi="BIZ UDPゴシック" w:hint="eastAsia"/>
                                <w:b/>
                                <w:color w:val="000000" w:themeColor="text1"/>
                                <w:sz w:val="24"/>
                                <w:szCs w:val="24"/>
                              </w:rPr>
                              <w:t>＜取組例＞</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・市民大学の市民企画講座の開催</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・市民大学の大学連携講座の開催</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w:t>
                            </w:r>
                            <w:r w:rsidRPr="00EB68EA">
                              <w:rPr>
                                <w:rFonts w:ascii="BIZ UDPゴシック" w:eastAsia="BIZ UDPゴシック" w:hAnsi="BIZ UDPゴシック"/>
                                <w:color w:val="000000" w:themeColor="text1"/>
                                <w:sz w:val="24"/>
                                <w:szCs w:val="24"/>
                              </w:rPr>
                              <w:t>民間企業や大学等</w:t>
                            </w:r>
                            <w:r w:rsidRPr="00EB68EA">
                              <w:rPr>
                                <w:rFonts w:ascii="BIZ UDPゴシック" w:eastAsia="BIZ UDPゴシック" w:hAnsi="BIZ UDPゴシック" w:hint="eastAsia"/>
                                <w:color w:val="000000" w:themeColor="text1"/>
                                <w:sz w:val="24"/>
                                <w:szCs w:val="24"/>
                              </w:rPr>
                              <w:t>との</w:t>
                            </w:r>
                            <w:r w:rsidRPr="00EB68EA">
                              <w:rPr>
                                <w:rFonts w:ascii="BIZ UDPゴシック" w:eastAsia="BIZ UDPゴシック" w:hAnsi="BIZ UDPゴシック"/>
                                <w:color w:val="000000" w:themeColor="text1"/>
                                <w:sz w:val="24"/>
                                <w:szCs w:val="24"/>
                              </w:rPr>
                              <w:t>包括協定に基づく事業の実施</w:t>
                            </w:r>
                          </w:p>
                          <w:p w:rsidR="00B2080F" w:rsidRPr="00EB68EA" w:rsidRDefault="00B2080F" w:rsidP="000800D0">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・市民・大学・民間企業・NPO等との連携事業の調査研究</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・公民館等の登録団体等の協働</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・公民館子ども向け講座を子ども自ら企画立案</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・自治基本条例に基づく協働の周知・啓発</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EB68EA">
                              <w:rPr>
                                <w:rFonts w:ascii="BIZ UDPゴシック" w:eastAsia="BIZ UDPゴシック" w:hAnsi="BIZ UDPゴシック" w:hint="eastAsia"/>
                                <w:color w:val="000000" w:themeColor="text1"/>
                                <w:sz w:val="24"/>
                                <w:szCs w:val="24"/>
                              </w:rPr>
                              <w:t>・国・埼玉県・近隣市・その他関係機関との連携事業の実施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10DDA1" id="正方形/長方形 416" o:spid="_x0000_s1121" style="position:absolute;left:0;text-align:left;margin-left:18.75pt;margin-top:16.6pt;width:459pt;height:210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" fillcolor="#f2f2f2" strokecolor="windowText" strokeweight="2.25pt">
                <v:textbox>
                  <w:txbxContent>
                    <w:p w:rsidR="00B2080F" w:rsidRPr="00EB68EA"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B68EA">
                        <w:rPr>
                          <w:rFonts w:ascii="BIZ UDPゴシック" w:eastAsia="BIZ UDPゴシック" w:hAnsi="BIZ UDPゴシック" w:hint="eastAsia"/>
                          <w:b/>
                          <w:color w:val="000000" w:themeColor="text1"/>
                          <w:sz w:val="24"/>
                          <w:szCs w:val="24"/>
                        </w:rPr>
                        <w:t>＜取組例＞</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・市民大学の市民企画講座の開催</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・市民大学の大学連携講座の開催</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w:t>
                      </w:r>
                      <w:r w:rsidRPr="00EB68EA">
                        <w:rPr>
                          <w:rFonts w:ascii="BIZ UDPゴシック" w:eastAsia="BIZ UDPゴシック" w:hAnsi="BIZ UDPゴシック"/>
                          <w:color w:val="000000" w:themeColor="text1"/>
                          <w:sz w:val="24"/>
                          <w:szCs w:val="24"/>
                        </w:rPr>
                        <w:t>民間企業や大学等</w:t>
                      </w:r>
                      <w:r w:rsidRPr="00EB68EA">
                        <w:rPr>
                          <w:rFonts w:ascii="BIZ UDPゴシック" w:eastAsia="BIZ UDPゴシック" w:hAnsi="BIZ UDPゴシック" w:hint="eastAsia"/>
                          <w:color w:val="000000" w:themeColor="text1"/>
                          <w:sz w:val="24"/>
                          <w:szCs w:val="24"/>
                        </w:rPr>
                        <w:t>との</w:t>
                      </w:r>
                      <w:r w:rsidRPr="00EB68EA">
                        <w:rPr>
                          <w:rFonts w:ascii="BIZ UDPゴシック" w:eastAsia="BIZ UDPゴシック" w:hAnsi="BIZ UDPゴシック"/>
                          <w:color w:val="000000" w:themeColor="text1"/>
                          <w:sz w:val="24"/>
                          <w:szCs w:val="24"/>
                        </w:rPr>
                        <w:t>包括協定に基づく事業の実施</w:t>
                      </w:r>
                    </w:p>
                    <w:p w:rsidR="00B2080F" w:rsidRPr="00EB68EA" w:rsidRDefault="00B2080F" w:rsidP="000800D0">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・市民・大学・民間企業・NPO等との連携事業の調査研究</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・公民館等の登録団体等の協働</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・公民館子ども向け講座を子ども自ら企画立案</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・自治基本条例に基づく協働の周知・啓発</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sz w:val="24"/>
                          <w:szCs w:val="24"/>
                        </w:rPr>
                      </w:pPr>
                      <w:r w:rsidRPr="00EB68EA">
                        <w:rPr>
                          <w:rFonts w:ascii="BIZ UDPゴシック" w:eastAsia="BIZ UDPゴシック" w:hAnsi="BIZ UDPゴシック" w:hint="eastAsia"/>
                          <w:color w:val="000000" w:themeColor="text1"/>
                          <w:sz w:val="24"/>
                          <w:szCs w:val="24"/>
                        </w:rPr>
                        <w:t>・国・埼玉県・近隣市・その他関係機関との連携事業の実施</w:t>
                      </w:r>
                    </w:p>
                  </w:txbxContent>
                </v:textbox>
                <w10:wrap anchorx="margin"/>
              </v:rect>
            </w:pict>
          </mc:Fallback>
        </mc:AlternateContent>
      </w: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rPr>
      </w:pPr>
    </w:p>
    <w:p w:rsidR="00BF60E6" w:rsidRPr="00486BC5" w:rsidRDefault="00BF60E6" w:rsidP="00BF60E6">
      <w:pPr>
        <w:autoSpaceDE w:val="0"/>
        <w:autoSpaceDN w:val="0"/>
        <w:adjustRightInd w:val="0"/>
        <w:spacing w:line="416" w:lineRule="atLeast"/>
        <w:ind w:firstLineChars="176" w:firstLine="422"/>
        <w:rPr>
          <w:rFonts w:ascii="BIZ UDPゴシック" w:eastAsia="BIZ UDPゴシック" w:hAnsi="BIZ UDPゴシック" w:cs="ＭＳ 明朝"/>
          <w:b/>
          <w:sz w:val="24"/>
          <w:szCs w:val="24"/>
        </w:rPr>
      </w:pPr>
      <w:r w:rsidRPr="00486BC5">
        <w:rPr>
          <w:rFonts w:ascii="BIZ UDPゴシック" w:eastAsia="BIZ UDPゴシック" w:hAnsi="BIZ UDPゴシック" w:cs="ＭＳ 明朝" w:hint="eastAsia"/>
          <w:b/>
          <w:sz w:val="24"/>
          <w:szCs w:val="24"/>
        </w:rPr>
        <w:t>●方策２　計画の推進体制</w:t>
      </w:r>
    </w:p>
    <w:p w:rsidR="00BF60E6" w:rsidRPr="00486BC5" w:rsidRDefault="00BF60E6" w:rsidP="00500CBC">
      <w:pPr>
        <w:autoSpaceDE w:val="0"/>
        <w:autoSpaceDN w:val="0"/>
        <w:adjustRightInd w:val="0"/>
        <w:snapToGrid w:val="0"/>
        <w:spacing w:line="416" w:lineRule="atLeast"/>
        <w:ind w:leftChars="202" w:left="424" w:firstLineChars="100" w:firstLine="240"/>
        <w:rPr>
          <w:rFonts w:asciiTheme="majorHAnsi" w:eastAsiaTheme="majorHAnsi" w:hAnsiTheme="majorHAnsi" w:cs="ＭＳ 明朝"/>
          <w:sz w:val="24"/>
          <w:szCs w:val="24"/>
        </w:rPr>
      </w:pPr>
      <w:r w:rsidRPr="00486BC5">
        <w:rPr>
          <w:rFonts w:asciiTheme="majorHAnsi" w:eastAsiaTheme="majorHAnsi" w:hAnsiTheme="majorHAnsi" w:cs="ＭＳ 明朝" w:hint="eastAsia"/>
          <w:sz w:val="24"/>
          <w:szCs w:val="24"/>
        </w:rPr>
        <w:t>本計画が円滑に推進するよう、生涯学習に関連する庁内関係課による連絡会議や関係施設による連絡会議を新たに立ち上げるとともに、既存の生涯学習課所管の審議会にて生涯学習事業の評価と改善機会を確保します。</w:t>
      </w:r>
    </w:p>
    <w:p w:rsidR="00BF60E6" w:rsidRPr="00486BC5" w:rsidRDefault="00BF60E6" w:rsidP="00BF60E6">
      <w:pPr>
        <w:autoSpaceDE w:val="0"/>
        <w:autoSpaceDN w:val="0"/>
        <w:adjustRightInd w:val="0"/>
        <w:spacing w:line="416" w:lineRule="atLeast"/>
        <w:ind w:firstLineChars="100" w:firstLine="206"/>
        <w:rPr>
          <w:rFonts w:asciiTheme="majorHAnsi" w:eastAsiaTheme="majorHAnsi" w:hAnsiTheme="majorHAnsi" w:cs="ＭＳ 明朝"/>
          <w:highlight w:val="yellow"/>
        </w:rPr>
      </w:pPr>
      <w:r w:rsidRPr="00486BC5">
        <w:rPr>
          <w:rFonts w:asciiTheme="majorHAnsi" w:eastAsiaTheme="majorHAnsi" w:hAnsiTheme="majorHAnsi" w:cs="ＭＳ 明朝"/>
          <w:b/>
          <w:noProof/>
        </w:rPr>
        <mc:AlternateContent>
          <mc:Choice Requires="wps">
            <w:drawing>
              <wp:anchor distT="0" distB="0" distL="114300" distR="114300" simplePos="0" relativeHeight="251856896" behindDoc="0" locked="0" layoutInCell="1" allowOverlap="1" wp14:anchorId="084D5EBF" wp14:editId="1B3880A8">
                <wp:simplePos x="0" y="0"/>
                <wp:positionH relativeFrom="margin">
                  <wp:posOffset>304800</wp:posOffset>
                </wp:positionH>
                <wp:positionV relativeFrom="paragraph">
                  <wp:posOffset>118109</wp:posOffset>
                </wp:positionV>
                <wp:extent cx="5705475" cy="1819275"/>
                <wp:effectExtent l="19050" t="19050" r="28575" b="28575"/>
                <wp:wrapNone/>
                <wp:docPr id="417" name="正方形/長方形 417"/>
                <wp:cNvGraphicFramePr/>
                <a:graphic xmlns:a="http://schemas.openxmlformats.org/drawingml/2006/main">
                  <a:graphicData uri="http://schemas.microsoft.com/office/word/2010/wordprocessingShape">
                    <wps:wsp>
                      <wps:cNvSpPr/>
                      <wps:spPr>
                        <a:xfrm>
                          <a:off x="0" y="0"/>
                          <a:ext cx="5705475" cy="1819275"/>
                        </a:xfrm>
                        <a:prstGeom prst="rect">
                          <a:avLst/>
                        </a:prstGeom>
                        <a:solidFill>
                          <a:sysClr val="window" lastClr="FFFFFF">
                            <a:lumMod val="95000"/>
                          </a:sysClr>
                        </a:solidFill>
                        <a:ln w="28575" cap="flat" cmpd="sng" algn="ctr">
                          <a:solidFill>
                            <a:sysClr val="windowText" lastClr="000000"/>
                          </a:solidFill>
                          <a:prstDash val="solid"/>
                          <a:miter lim="800000"/>
                        </a:ln>
                        <a:effectLst/>
                      </wps:spPr>
                      <wps:txbx>
                        <w:txbxContent>
                          <w:p w:rsidR="00B2080F" w:rsidRPr="00EB68EA"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B68EA">
                              <w:rPr>
                                <w:rFonts w:ascii="BIZ UDPゴシック" w:eastAsia="BIZ UDPゴシック" w:hAnsi="BIZ UDPゴシック" w:hint="eastAsia"/>
                                <w:b/>
                                <w:color w:val="000000" w:themeColor="text1"/>
                                <w:sz w:val="24"/>
                                <w:szCs w:val="24"/>
                              </w:rPr>
                              <w:t>＜取組例＞</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・生涯学習庁内関係課連絡会議の開催</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・生涯学習関係施設連絡会議の開催</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・生涯学習課所管審議会の事業評価・改善機会の確保</w:t>
                            </w:r>
                          </w:p>
                          <w:p w:rsidR="00B2080F"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・生涯学習課所管審議会間の連携と改善</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sz w:val="24"/>
                                <w:szCs w:val="24"/>
                              </w:rPr>
                            </w:pPr>
                            <w:r>
                              <w:rPr>
                                <w:rFonts w:ascii="BIZ UDPゴシック" w:eastAsia="BIZ UDPゴシック" w:hAnsi="BIZ UDPゴシック" w:hint="eastAsia"/>
                                <w:sz w:val="24"/>
                                <w:szCs w:val="24"/>
                              </w:rPr>
                              <w:t>・</w:t>
                            </w:r>
                            <w:r>
                              <w:rPr>
                                <w:rFonts w:ascii="BIZ UDPゴシック" w:eastAsia="BIZ UDPゴシック" w:hAnsi="BIZ UDPゴシック"/>
                                <w:sz w:val="24"/>
                                <w:szCs w:val="24"/>
                              </w:rPr>
                              <w:t>生涯学習に関する市民ニーズ</w:t>
                            </w:r>
                            <w:r>
                              <w:rPr>
                                <w:rFonts w:ascii="BIZ UDPゴシック" w:eastAsia="BIZ UDPゴシック" w:hAnsi="BIZ UDPゴシック" w:hint="eastAsia"/>
                                <w:sz w:val="24"/>
                                <w:szCs w:val="24"/>
                              </w:rPr>
                              <w:t>等</w:t>
                            </w:r>
                            <w:r>
                              <w:rPr>
                                <w:rFonts w:ascii="BIZ UDPゴシック" w:eastAsia="BIZ UDPゴシック" w:hAnsi="BIZ UDPゴシック"/>
                                <w:sz w:val="24"/>
                                <w:szCs w:val="24"/>
                              </w:rPr>
                              <w:t>の調査・分析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4D5EBF" id="正方形/長方形 417" o:spid="_x0000_s1122" style="position:absolute;left:0;text-align:left;margin-left:24pt;margin-top:9.3pt;width:449.25pt;height:143.2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" fillcolor="#f2f2f2" strokecolor="windowText" strokeweight="2.25pt">
                <v:textbox>
                  <w:txbxContent>
                    <w:p w:rsidR="00B2080F" w:rsidRPr="00EB68EA" w:rsidRDefault="00B2080F" w:rsidP="00BF60E6">
                      <w:pPr>
                        <w:autoSpaceDE w:val="0"/>
                        <w:autoSpaceDN w:val="0"/>
                        <w:adjustRightInd w:val="0"/>
                        <w:spacing w:line="416" w:lineRule="atLeast"/>
                        <w:rPr>
                          <w:rFonts w:ascii="BIZ UDPゴシック" w:eastAsia="BIZ UDPゴシック" w:hAnsi="BIZ UDPゴシック"/>
                          <w:b/>
                          <w:color w:val="000000" w:themeColor="text1"/>
                          <w:sz w:val="24"/>
                          <w:szCs w:val="24"/>
                        </w:rPr>
                      </w:pPr>
                      <w:r w:rsidRPr="00EB68EA">
                        <w:rPr>
                          <w:rFonts w:ascii="BIZ UDPゴシック" w:eastAsia="BIZ UDPゴシック" w:hAnsi="BIZ UDPゴシック" w:hint="eastAsia"/>
                          <w:b/>
                          <w:color w:val="000000" w:themeColor="text1"/>
                          <w:sz w:val="24"/>
                          <w:szCs w:val="24"/>
                        </w:rPr>
                        <w:t>＜取組例＞</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・生涯学習庁内関係課連絡会議の開催</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・生涯学習関係施設連絡会議の開催</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・生涯学習課所管審議会の事業評価・改善機会の確保</w:t>
                      </w:r>
                    </w:p>
                    <w:p w:rsidR="00B2080F" w:rsidRDefault="00B2080F" w:rsidP="00BF60E6">
                      <w:pPr>
                        <w:autoSpaceDE w:val="0"/>
                        <w:autoSpaceDN w:val="0"/>
                        <w:adjustRightInd w:val="0"/>
                        <w:spacing w:line="416" w:lineRule="atLeast"/>
                        <w:ind w:left="139" w:hangingChars="58" w:hanging="139"/>
                        <w:rPr>
                          <w:rFonts w:ascii="BIZ UDPゴシック" w:eastAsia="BIZ UDPゴシック" w:hAnsi="BIZ UDPゴシック"/>
                          <w:color w:val="000000" w:themeColor="text1"/>
                          <w:sz w:val="24"/>
                          <w:szCs w:val="24"/>
                        </w:rPr>
                      </w:pPr>
                      <w:r w:rsidRPr="00EB68EA">
                        <w:rPr>
                          <w:rFonts w:ascii="BIZ UDPゴシック" w:eastAsia="BIZ UDPゴシック" w:hAnsi="BIZ UDPゴシック" w:hint="eastAsia"/>
                          <w:color w:val="000000" w:themeColor="text1"/>
                          <w:sz w:val="24"/>
                          <w:szCs w:val="24"/>
                        </w:rPr>
                        <w:t>・生涯学習課所管審議会間の連携と改善</w:t>
                      </w:r>
                    </w:p>
                    <w:p w:rsidR="00B2080F" w:rsidRPr="00EB68EA" w:rsidRDefault="00B2080F" w:rsidP="00BF60E6">
                      <w:pPr>
                        <w:autoSpaceDE w:val="0"/>
                        <w:autoSpaceDN w:val="0"/>
                        <w:adjustRightInd w:val="0"/>
                        <w:spacing w:line="416" w:lineRule="atLeast"/>
                        <w:ind w:left="139" w:hangingChars="58" w:hanging="139"/>
                        <w:rPr>
                          <w:rFonts w:ascii="BIZ UDPゴシック" w:eastAsia="BIZ UDPゴシック" w:hAnsi="BIZ UDPゴシック"/>
                          <w:sz w:val="24"/>
                          <w:szCs w:val="24"/>
                        </w:rPr>
                      </w:pPr>
                      <w:r>
                        <w:rPr>
                          <w:rFonts w:ascii="BIZ UDPゴシック" w:eastAsia="BIZ UDPゴシック" w:hAnsi="BIZ UDPゴシック" w:hint="eastAsia"/>
                          <w:sz w:val="24"/>
                          <w:szCs w:val="24"/>
                        </w:rPr>
                        <w:t>・</w:t>
                      </w:r>
                      <w:r>
                        <w:rPr>
                          <w:rFonts w:ascii="BIZ UDPゴシック" w:eastAsia="BIZ UDPゴシック" w:hAnsi="BIZ UDPゴシック"/>
                          <w:sz w:val="24"/>
                          <w:szCs w:val="24"/>
                        </w:rPr>
                        <w:t>生涯学習に関する市民ニーズ</w:t>
                      </w:r>
                      <w:r>
                        <w:rPr>
                          <w:rFonts w:ascii="BIZ UDPゴシック" w:eastAsia="BIZ UDPゴシック" w:hAnsi="BIZ UDPゴシック" w:hint="eastAsia"/>
                          <w:sz w:val="24"/>
                          <w:szCs w:val="24"/>
                        </w:rPr>
                        <w:t>等</w:t>
                      </w:r>
                      <w:r>
                        <w:rPr>
                          <w:rFonts w:ascii="BIZ UDPゴシック" w:eastAsia="BIZ UDPゴシック" w:hAnsi="BIZ UDPゴシック"/>
                          <w:sz w:val="24"/>
                          <w:szCs w:val="24"/>
                        </w:rPr>
                        <w:t>の調査・分析</w:t>
                      </w:r>
                    </w:p>
                  </w:txbxContent>
                </v:textbox>
                <w10:wrap anchorx="margin"/>
              </v:rect>
            </w:pict>
          </mc:Fallback>
        </mc:AlternateContent>
      </w: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BF60E6" w:rsidRPr="00486BC5" w:rsidRDefault="00BF60E6" w:rsidP="00BF60E6">
      <w:pPr>
        <w:autoSpaceDE w:val="0"/>
        <w:autoSpaceDN w:val="0"/>
        <w:adjustRightInd w:val="0"/>
        <w:spacing w:line="416" w:lineRule="atLeast"/>
        <w:ind w:firstLineChars="100" w:firstLine="210"/>
        <w:rPr>
          <w:rFonts w:asciiTheme="majorHAnsi" w:eastAsiaTheme="majorHAnsi" w:hAnsiTheme="majorHAnsi" w:cs="ＭＳ 明朝"/>
          <w:highlight w:val="yellow"/>
        </w:rPr>
      </w:pPr>
    </w:p>
    <w:p w:rsidR="00AD07A3" w:rsidRPr="00486BC5" w:rsidRDefault="00AD07A3" w:rsidP="009872D3">
      <w:pPr>
        <w:rPr>
          <w:rFonts w:asciiTheme="majorHAnsi" w:eastAsiaTheme="majorHAnsi" w:hAnsiTheme="majorHAnsi"/>
        </w:rPr>
      </w:pPr>
    </w:p>
    <w:p w:rsidR="0086057D" w:rsidRPr="00486BC5" w:rsidRDefault="0086057D" w:rsidP="009872D3">
      <w:pPr>
        <w:rPr>
          <w:rFonts w:asciiTheme="majorHAnsi" w:eastAsiaTheme="majorHAnsi" w:hAnsiTheme="majorHAnsi"/>
        </w:rPr>
        <w:sectPr w:rsidR="0086057D" w:rsidRPr="00486BC5" w:rsidSect="003C7DBA">
          <w:pgSz w:w="11906" w:h="16838"/>
          <w:pgMar w:top="1440" w:right="1080" w:bottom="1440" w:left="1080" w:header="567" w:footer="170" w:gutter="0"/>
          <w:pgNumType w:fmt="numberInDash"/>
          <w:cols w:space="425"/>
          <w:docGrid w:type="lines" w:linePitch="360"/>
        </w:sectPr>
      </w:pPr>
    </w:p>
    <w:p w:rsidR="0086057D" w:rsidRPr="00486BC5" w:rsidRDefault="0086057D" w:rsidP="0086057D">
      <w:pPr>
        <w:autoSpaceDE w:val="0"/>
        <w:autoSpaceDN w:val="0"/>
        <w:adjustRightInd w:val="0"/>
        <w:spacing w:line="416" w:lineRule="atLeast"/>
        <w:rPr>
          <w:rFonts w:ascii="ＭＳ 明朝" w:hAnsi="ＭＳ 明朝" w:cs="ＭＳ 明朝"/>
        </w:rPr>
      </w:pPr>
      <w:r w:rsidRPr="00486BC5">
        <w:rPr>
          <w:rFonts w:ascii="ＭＳ 明朝" w:hAnsi="ＭＳ 明朝" w:cs="ＭＳ 明朝"/>
          <w:noProof/>
        </w:rPr>
        <mc:AlternateContent>
          <mc:Choice Requires="wps">
            <w:drawing>
              <wp:anchor distT="0" distB="0" distL="114300" distR="114300" simplePos="0" relativeHeight="251886592" behindDoc="0" locked="0" layoutInCell="1" allowOverlap="1" wp14:anchorId="66F13909" wp14:editId="4F25F200">
                <wp:simplePos x="0" y="0"/>
                <wp:positionH relativeFrom="column">
                  <wp:posOffset>4682490</wp:posOffset>
                </wp:positionH>
                <wp:positionV relativeFrom="paragraph">
                  <wp:posOffset>-793750</wp:posOffset>
                </wp:positionV>
                <wp:extent cx="838200" cy="323850"/>
                <wp:effectExtent l="0" t="0" r="0" b="0"/>
                <wp:wrapNone/>
                <wp:docPr id="49" name="正方形/長方形 49"/>
                <wp:cNvGraphicFramePr/>
                <a:graphic xmlns:a="http://schemas.openxmlformats.org/drawingml/2006/main">
                  <a:graphicData uri="http://schemas.microsoft.com/office/word/2010/wordprocessingShape">
                    <wps:wsp>
                      <wps:cNvSpPr/>
                      <wps:spPr>
                        <a:xfrm>
                          <a:off x="0" y="0"/>
                          <a:ext cx="838200" cy="323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95FD64" id="正方形/長方形 49" o:spid="_x0000_s1026" style="position:absolute;left:0;text-align:left;margin-left:368.7pt;margin-top:-62.5pt;width:66pt;height:25.5pt;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" fillcolor="white [3212]" stroked="f" strokeweight="1pt"/>
            </w:pict>
          </mc:Fallback>
        </mc:AlternateContent>
      </w:r>
    </w:p>
    <w:p w:rsidR="0086057D" w:rsidRPr="00486BC5" w:rsidRDefault="0086057D" w:rsidP="0086057D">
      <w:pPr>
        <w:autoSpaceDE w:val="0"/>
        <w:autoSpaceDN w:val="0"/>
        <w:adjustRightInd w:val="0"/>
        <w:spacing w:line="416" w:lineRule="atLeast"/>
        <w:rPr>
          <w:rFonts w:ascii="ＭＳ 明朝" w:hAnsi="ＭＳ 明朝" w:cs="ＭＳ 明朝"/>
        </w:rPr>
      </w:pPr>
    </w:p>
    <w:p w:rsidR="0086057D" w:rsidRPr="00486BC5" w:rsidRDefault="0086057D" w:rsidP="0086057D">
      <w:pPr>
        <w:autoSpaceDE w:val="0"/>
        <w:autoSpaceDN w:val="0"/>
        <w:adjustRightInd w:val="0"/>
        <w:spacing w:line="416" w:lineRule="atLeast"/>
        <w:rPr>
          <w:rFonts w:ascii="ＭＳ 明朝" w:hAnsi="ＭＳ 明朝" w:cs="ＭＳ 明朝"/>
        </w:rPr>
        <w:sectPr w:rsidR="0086057D" w:rsidRPr="00486BC5" w:rsidSect="0086057D">
          <w:footerReference w:type="default" r:id="rId44"/>
          <w:headerReference w:type="first" r:id="rId45"/>
          <w:pgSz w:w="11906" w:h="16838" w:code="9"/>
          <w:pgMar w:top="1985" w:right="1701" w:bottom="1701" w:left="1701" w:header="510" w:footer="992" w:gutter="0"/>
          <w:pgNumType w:fmt="numberInDash" w:start="37"/>
          <w:cols w:space="425"/>
          <w:titlePg/>
          <w:docGrid w:linePitch="424" w:charSpace="3434"/>
        </w:sectPr>
      </w:pPr>
    </w:p>
    <w:p w:rsidR="0086057D" w:rsidRPr="00486BC5" w:rsidRDefault="0086057D" w:rsidP="0086057D">
      <w:pPr>
        <w:autoSpaceDE w:val="0"/>
        <w:autoSpaceDN w:val="0"/>
        <w:adjustRightInd w:val="0"/>
        <w:spacing w:line="416" w:lineRule="atLeast"/>
        <w:rPr>
          <w:rFonts w:ascii="ＭＳ 明朝" w:hAnsi="ＭＳ 明朝" w:cs="ＭＳ 明朝"/>
        </w:rPr>
      </w:pPr>
    </w:p>
    <w:p w:rsidR="0086057D" w:rsidRPr="00486BC5" w:rsidRDefault="0086057D" w:rsidP="0086057D">
      <w:pPr>
        <w:autoSpaceDE w:val="0"/>
        <w:autoSpaceDN w:val="0"/>
        <w:adjustRightInd w:val="0"/>
        <w:spacing w:line="416" w:lineRule="atLeast"/>
        <w:rPr>
          <w:rFonts w:ascii="ＭＳ 明朝" w:hAnsi="ＭＳ 明朝" w:cs="ＭＳ 明朝"/>
        </w:rPr>
      </w:pPr>
    </w:p>
    <w:p w:rsidR="0086057D" w:rsidRPr="00486BC5" w:rsidRDefault="0086057D" w:rsidP="0086057D">
      <w:pPr>
        <w:autoSpaceDE w:val="0"/>
        <w:autoSpaceDN w:val="0"/>
        <w:adjustRightInd w:val="0"/>
        <w:spacing w:line="416" w:lineRule="atLeast"/>
        <w:rPr>
          <w:rFonts w:ascii="ＭＳ 明朝" w:hAnsi="ＭＳ 明朝" w:cs="ＭＳ 明朝"/>
        </w:rPr>
      </w:pPr>
    </w:p>
    <w:p w:rsidR="0086057D" w:rsidRPr="00486BC5" w:rsidRDefault="0086057D" w:rsidP="0086057D">
      <w:pPr>
        <w:autoSpaceDE w:val="0"/>
        <w:autoSpaceDN w:val="0"/>
        <w:adjustRightInd w:val="0"/>
        <w:spacing w:line="416" w:lineRule="atLeast"/>
        <w:rPr>
          <w:rFonts w:ascii="ＭＳ 明朝" w:hAnsi="ＭＳ 明朝" w:cs="ＭＳ 明朝"/>
        </w:rPr>
      </w:pPr>
    </w:p>
    <w:p w:rsidR="0086057D" w:rsidRPr="00486BC5" w:rsidRDefault="0086057D" w:rsidP="0086057D">
      <w:pPr>
        <w:autoSpaceDE w:val="0"/>
        <w:autoSpaceDN w:val="0"/>
        <w:adjustRightInd w:val="0"/>
        <w:spacing w:line="416" w:lineRule="atLeast"/>
        <w:rPr>
          <w:rFonts w:ascii="ＭＳ 明朝" w:hAnsi="ＭＳ 明朝" w:cs="ＭＳ 明朝"/>
        </w:rPr>
      </w:pPr>
    </w:p>
    <w:p w:rsidR="0086057D" w:rsidRPr="00486BC5" w:rsidRDefault="0086057D" w:rsidP="0086057D">
      <w:pPr>
        <w:autoSpaceDE w:val="0"/>
        <w:autoSpaceDN w:val="0"/>
        <w:adjustRightInd w:val="0"/>
        <w:spacing w:line="416" w:lineRule="atLeast"/>
        <w:rPr>
          <w:rFonts w:ascii="ＭＳ 明朝" w:hAnsi="ＭＳ 明朝" w:cs="ＭＳ 明朝"/>
        </w:rPr>
      </w:pPr>
    </w:p>
    <w:p w:rsidR="0086057D" w:rsidRPr="00486BC5" w:rsidRDefault="0086057D" w:rsidP="0086057D">
      <w:pPr>
        <w:autoSpaceDE w:val="0"/>
        <w:autoSpaceDN w:val="0"/>
        <w:adjustRightInd w:val="0"/>
        <w:spacing w:line="416" w:lineRule="atLeast"/>
        <w:rPr>
          <w:rFonts w:ascii="ＭＳ 明朝" w:hAnsi="ＭＳ 明朝" w:cs="ＭＳ 明朝"/>
        </w:rPr>
      </w:pPr>
    </w:p>
    <w:p w:rsidR="0086057D" w:rsidRPr="00486BC5" w:rsidRDefault="0086057D" w:rsidP="0086057D">
      <w:pPr>
        <w:autoSpaceDE w:val="0"/>
        <w:autoSpaceDN w:val="0"/>
        <w:adjustRightInd w:val="0"/>
        <w:spacing w:line="416" w:lineRule="atLeast"/>
        <w:rPr>
          <w:rFonts w:ascii="ＭＳ 明朝" w:hAnsi="ＭＳ 明朝" w:cs="ＭＳ 明朝"/>
        </w:rPr>
      </w:pPr>
      <w:r w:rsidRPr="00486BC5">
        <w:rPr>
          <w:noProof/>
        </w:rPr>
        <mc:AlternateContent>
          <mc:Choice Requires="wps">
            <w:drawing>
              <wp:anchor distT="45720" distB="45720" distL="114300" distR="114300" simplePos="0" relativeHeight="251879424" behindDoc="0" locked="0" layoutInCell="1" allowOverlap="1" wp14:anchorId="7DC1BAC5" wp14:editId="0C27106E">
                <wp:simplePos x="0" y="0"/>
                <wp:positionH relativeFrom="margin">
                  <wp:posOffset>1434465</wp:posOffset>
                </wp:positionH>
                <wp:positionV relativeFrom="margin">
                  <wp:posOffset>2416175</wp:posOffset>
                </wp:positionV>
                <wp:extent cx="2914650" cy="1504950"/>
                <wp:effectExtent l="19050" t="19050" r="19050" b="19050"/>
                <wp:wrapSquare wrapText="bothSides"/>
                <wp:docPr id="3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1504950"/>
                        </a:xfrm>
                        <a:prstGeom prst="rect">
                          <a:avLst/>
                        </a:prstGeom>
                        <a:solidFill>
                          <a:srgbClr val="FFFFFF"/>
                        </a:solidFill>
                        <a:ln w="38100">
                          <a:solidFill>
                            <a:srgbClr val="000000"/>
                          </a:solidFill>
                          <a:miter lim="800000"/>
                          <a:headEnd/>
                          <a:tailEnd/>
                        </a:ln>
                      </wps:spPr>
                      <wps:txbx>
                        <w:txbxContent>
                          <w:p w:rsidR="00B2080F" w:rsidRDefault="00B2080F" w:rsidP="0086057D">
                            <w:pPr>
                              <w:spacing w:line="400" w:lineRule="atLeast"/>
                              <w:jc w:val="center"/>
                              <w:rPr>
                                <w:sz w:val="50"/>
                                <w:szCs w:val="50"/>
                              </w:rPr>
                            </w:pPr>
                          </w:p>
                          <w:p w:rsidR="00B2080F" w:rsidRPr="003D3F7F" w:rsidRDefault="00B2080F" w:rsidP="0086057D">
                            <w:pPr>
                              <w:spacing w:line="400" w:lineRule="atLeast"/>
                              <w:jc w:val="center"/>
                              <w:rPr>
                                <w:rFonts w:ascii="BIZ UDPゴシック" w:eastAsia="BIZ UDPゴシック" w:hAnsi="BIZ UDPゴシック"/>
                                <w:sz w:val="50"/>
                                <w:szCs w:val="50"/>
                              </w:rPr>
                            </w:pPr>
                            <w:r w:rsidRPr="003D3F7F">
                              <w:rPr>
                                <w:rFonts w:ascii="BIZ UDPゴシック" w:eastAsia="BIZ UDPゴシック" w:hAnsi="BIZ UDPゴシック" w:hint="eastAsia"/>
                                <w:sz w:val="50"/>
                                <w:szCs w:val="50"/>
                              </w:rPr>
                              <w:t>資　料　編</w:t>
                            </w:r>
                          </w:p>
                          <w:p w:rsidR="00B2080F" w:rsidRPr="007B19FE" w:rsidRDefault="00B2080F" w:rsidP="0086057D">
                            <w:pPr>
                              <w:spacing w:line="400" w:lineRule="atLeast"/>
                              <w:jc w:val="center"/>
                              <w:rPr>
                                <w:sz w:val="50"/>
                                <w:szCs w:val="5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1BAC5" id="_x0000_s1123" type="#_x0000_t202" style="position:absolute;left:0;text-align:left;margin-left:112.95pt;margin-top:190.25pt;width:229.5pt;height:118.5pt;z-index:251879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" strokeweight="3pt">
                <v:textbox>
                  <w:txbxContent>
                    <w:p w:rsidR="00B2080F" w:rsidRDefault="00B2080F" w:rsidP="0086057D">
                      <w:pPr>
                        <w:spacing w:line="400" w:lineRule="atLeast"/>
                        <w:jc w:val="center"/>
                        <w:rPr>
                          <w:sz w:val="50"/>
                          <w:szCs w:val="50"/>
                        </w:rPr>
                      </w:pPr>
                    </w:p>
                    <w:p w:rsidR="00B2080F" w:rsidRPr="003D3F7F" w:rsidRDefault="00B2080F" w:rsidP="0086057D">
                      <w:pPr>
                        <w:spacing w:line="400" w:lineRule="atLeast"/>
                        <w:jc w:val="center"/>
                        <w:rPr>
                          <w:rFonts w:ascii="BIZ UDPゴシック" w:eastAsia="BIZ UDPゴシック" w:hAnsi="BIZ UDPゴシック"/>
                          <w:sz w:val="50"/>
                          <w:szCs w:val="50"/>
                        </w:rPr>
                      </w:pPr>
                      <w:r w:rsidRPr="003D3F7F">
                        <w:rPr>
                          <w:rFonts w:ascii="BIZ UDPゴシック" w:eastAsia="BIZ UDPゴシック" w:hAnsi="BIZ UDPゴシック" w:hint="eastAsia"/>
                          <w:sz w:val="50"/>
                          <w:szCs w:val="50"/>
                        </w:rPr>
                        <w:t>資　料　編</w:t>
                      </w:r>
                    </w:p>
                    <w:p w:rsidR="00B2080F" w:rsidRPr="007B19FE" w:rsidRDefault="00B2080F" w:rsidP="0086057D">
                      <w:pPr>
                        <w:spacing w:line="400" w:lineRule="atLeast"/>
                        <w:jc w:val="center"/>
                        <w:rPr>
                          <w:sz w:val="50"/>
                          <w:szCs w:val="50"/>
                        </w:rPr>
                      </w:pPr>
                    </w:p>
                  </w:txbxContent>
                </v:textbox>
                <w10:wrap type="square" anchorx="margin" anchory="margin"/>
              </v:shape>
            </w:pict>
          </mc:Fallback>
        </mc:AlternateContent>
      </w:r>
    </w:p>
    <w:p w:rsidR="0086057D" w:rsidRPr="00486BC5" w:rsidRDefault="0086057D" w:rsidP="0086057D">
      <w:pPr>
        <w:autoSpaceDE w:val="0"/>
        <w:autoSpaceDN w:val="0"/>
        <w:adjustRightInd w:val="0"/>
        <w:spacing w:line="416" w:lineRule="atLeast"/>
        <w:rPr>
          <w:rFonts w:ascii="ＭＳ 明朝" w:hAnsi="ＭＳ 明朝" w:cs="ＭＳ 明朝"/>
        </w:rPr>
      </w:pPr>
    </w:p>
    <w:p w:rsidR="0086057D" w:rsidRPr="00486BC5" w:rsidRDefault="0086057D" w:rsidP="0086057D">
      <w:pPr>
        <w:autoSpaceDE w:val="0"/>
        <w:autoSpaceDN w:val="0"/>
        <w:adjustRightInd w:val="0"/>
        <w:spacing w:line="416" w:lineRule="atLeast"/>
        <w:rPr>
          <w:rFonts w:ascii="ＭＳ 明朝" w:hAnsi="ＭＳ 明朝" w:cs="ＭＳ 明朝"/>
        </w:rPr>
      </w:pPr>
    </w:p>
    <w:p w:rsidR="0086057D" w:rsidRPr="00486BC5" w:rsidRDefault="0086057D" w:rsidP="0086057D">
      <w:pPr>
        <w:autoSpaceDE w:val="0"/>
        <w:autoSpaceDN w:val="0"/>
        <w:adjustRightInd w:val="0"/>
        <w:spacing w:line="416" w:lineRule="atLeast"/>
        <w:rPr>
          <w:rFonts w:ascii="ＭＳ 明朝" w:hAnsi="ＭＳ 明朝" w:cs="ＭＳ 明朝"/>
        </w:rPr>
      </w:pPr>
    </w:p>
    <w:p w:rsidR="0086057D" w:rsidRPr="00486BC5" w:rsidRDefault="0086057D" w:rsidP="0086057D">
      <w:pPr>
        <w:autoSpaceDE w:val="0"/>
        <w:autoSpaceDN w:val="0"/>
        <w:adjustRightInd w:val="0"/>
        <w:spacing w:line="416" w:lineRule="atLeast"/>
        <w:rPr>
          <w:rFonts w:ascii="ＭＳ 明朝" w:hAnsi="ＭＳ 明朝" w:cs="ＭＳ 明朝"/>
        </w:rPr>
      </w:pPr>
    </w:p>
    <w:p w:rsidR="0086057D" w:rsidRPr="00486BC5" w:rsidRDefault="0086057D" w:rsidP="0086057D">
      <w:pPr>
        <w:rPr>
          <w:rFonts w:ascii="ＭＳ 明朝" w:hAnsi="ＭＳ 明朝" w:cs="ＭＳ 明朝"/>
        </w:rPr>
        <w:sectPr w:rsidR="0086057D" w:rsidRPr="00486BC5" w:rsidSect="0086057D">
          <w:type w:val="continuous"/>
          <w:pgSz w:w="11906" w:h="16838" w:code="9"/>
          <w:pgMar w:top="1440" w:right="1080" w:bottom="1440" w:left="1080" w:header="510" w:footer="992" w:gutter="0"/>
          <w:pgNumType w:fmt="numberInDash"/>
          <w:cols w:space="425"/>
          <w:titlePg/>
          <w:docGrid w:linePitch="424" w:charSpace="3434"/>
        </w:sectPr>
      </w:pPr>
      <w:r w:rsidRPr="00486BC5">
        <w:rPr>
          <w:rFonts w:ascii="ＭＳ 明朝" w:hAnsi="ＭＳ 明朝" w:cs="ＭＳ 明朝"/>
        </w:rPr>
        <w:br w:type="page"/>
      </w:r>
    </w:p>
    <w:p w:rsidR="0086057D" w:rsidRPr="00486BC5" w:rsidRDefault="0086057D" w:rsidP="0086057D">
      <w:pPr>
        <w:rPr>
          <w:rFonts w:asciiTheme="minorEastAsia" w:hAnsiTheme="minorEastAsia"/>
        </w:rPr>
        <w:sectPr w:rsidR="0086057D" w:rsidRPr="00486BC5" w:rsidSect="0086057D">
          <w:headerReference w:type="default" r:id="rId46"/>
          <w:footerReference w:type="first" r:id="rId47"/>
          <w:type w:val="continuous"/>
          <w:pgSz w:w="11906" w:h="16838" w:code="9"/>
          <w:pgMar w:top="1440" w:right="1080" w:bottom="1440" w:left="1080" w:header="510" w:footer="454" w:gutter="0"/>
          <w:pgNumType w:fmt="numberInDash"/>
          <w:cols w:space="425"/>
          <w:titlePg/>
          <w:docGrid w:linePitch="424" w:charSpace="3434"/>
        </w:sectPr>
      </w:pPr>
    </w:p>
    <w:p w:rsidR="0086057D" w:rsidRPr="00486BC5" w:rsidRDefault="0086057D" w:rsidP="0086057D">
      <w:pPr>
        <w:pBdr>
          <w:bottom w:val="double" w:sz="4" w:space="1" w:color="auto"/>
        </w:pBdr>
        <w:spacing w:beforeLines="100" w:before="240" w:afterLines="50" w:after="120"/>
        <w:ind w:firstLineChars="100" w:firstLine="280"/>
        <w:rPr>
          <w:rFonts w:ascii="BIZ UDPゴシック" w:eastAsia="BIZ UDPゴシック" w:hAnsi="BIZ UDPゴシック"/>
          <w:b/>
          <w:sz w:val="28"/>
          <w:szCs w:val="28"/>
        </w:rPr>
      </w:pPr>
      <w:r w:rsidRPr="00486BC5">
        <w:rPr>
          <w:rFonts w:ascii="BIZ UDPゴシック" w:eastAsia="BIZ UDPゴシック" w:hAnsi="BIZ UDPゴシック" w:hint="eastAsia"/>
          <w:b/>
          <w:sz w:val="28"/>
          <w:szCs w:val="28"/>
        </w:rPr>
        <w:t>１ 計画策定の経過</w:t>
      </w:r>
    </w:p>
    <w:tbl>
      <w:tblPr>
        <w:tblW w:w="1006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560"/>
        <w:gridCol w:w="1559"/>
        <w:gridCol w:w="5670"/>
      </w:tblGrid>
      <w:tr w:rsidR="00486BC5" w:rsidRPr="00486BC5" w:rsidTr="00EF7848">
        <w:tc>
          <w:tcPr>
            <w:tcW w:w="2836" w:type="dxa"/>
            <w:gridSpan w:val="2"/>
            <w:shd w:val="clear" w:color="auto" w:fill="auto"/>
          </w:tcPr>
          <w:p w:rsidR="0086057D" w:rsidRPr="00486BC5" w:rsidRDefault="0086057D" w:rsidP="0086057D">
            <w:pPr>
              <w:jc w:val="cente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日　程</w:t>
            </w:r>
          </w:p>
        </w:tc>
        <w:tc>
          <w:tcPr>
            <w:tcW w:w="1559" w:type="dxa"/>
          </w:tcPr>
          <w:p w:rsidR="0086057D" w:rsidRPr="00486BC5" w:rsidRDefault="0086057D" w:rsidP="0086057D">
            <w:pPr>
              <w:jc w:val="cente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事　項</w:t>
            </w:r>
          </w:p>
        </w:tc>
        <w:tc>
          <w:tcPr>
            <w:tcW w:w="5670" w:type="dxa"/>
            <w:shd w:val="clear" w:color="auto" w:fill="auto"/>
          </w:tcPr>
          <w:p w:rsidR="0086057D" w:rsidRPr="00486BC5" w:rsidRDefault="0086057D" w:rsidP="0086057D">
            <w:pPr>
              <w:jc w:val="cente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内　容</w:t>
            </w:r>
          </w:p>
        </w:tc>
      </w:tr>
      <w:tr w:rsidR="00486BC5" w:rsidRPr="00486BC5" w:rsidTr="00EF7848">
        <w:trPr>
          <w:trHeight w:val="2869"/>
        </w:trPr>
        <w:tc>
          <w:tcPr>
            <w:tcW w:w="1276" w:type="dxa"/>
            <w:vMerge w:val="restart"/>
            <w:tcBorders>
              <w:left w:val="single" w:sz="4" w:space="0" w:color="auto"/>
              <w:right w:val="single" w:sz="4" w:space="0" w:color="auto"/>
            </w:tcBorders>
            <w:shd w:val="clear" w:color="auto" w:fill="auto"/>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令和２年</w:t>
            </w:r>
          </w:p>
        </w:tc>
        <w:tc>
          <w:tcPr>
            <w:tcW w:w="1560" w:type="dxa"/>
            <w:tcBorders>
              <w:left w:val="single" w:sz="4" w:space="0" w:color="auto"/>
              <w:bottom w:val="single" w:sz="4" w:space="0" w:color="auto"/>
            </w:tcBorders>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６月16日～30日</w:t>
            </w:r>
          </w:p>
        </w:tc>
        <w:tc>
          <w:tcPr>
            <w:tcW w:w="1559" w:type="dxa"/>
            <w:tcBorders>
              <w:bottom w:val="single" w:sz="4" w:space="0" w:color="auto"/>
            </w:tcBorders>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市民意識</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調査</w:t>
            </w:r>
          </w:p>
        </w:tc>
        <w:tc>
          <w:tcPr>
            <w:tcW w:w="5670" w:type="dxa"/>
            <w:tcBorders>
              <w:bottom w:val="single" w:sz="4" w:space="0" w:color="auto"/>
            </w:tcBorders>
            <w:shd w:val="clear" w:color="auto" w:fill="auto"/>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・生涯学習に関する市民意識調査の実施</w:t>
            </w:r>
          </w:p>
          <w:p w:rsidR="0086057D" w:rsidRPr="00486BC5" w:rsidRDefault="0086057D" w:rsidP="0086057D">
            <w:pPr>
              <w:ind w:firstLineChars="100" w:firstLine="240"/>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調査対象：個人1,300件、団体2</w:t>
            </w:r>
            <w:r w:rsidRPr="00486BC5">
              <w:rPr>
                <w:rFonts w:ascii="HG丸ｺﾞｼｯｸM-PRO" w:eastAsia="HG丸ｺﾞｼｯｸM-PRO" w:hAnsi="HG丸ｺﾞｼｯｸM-PRO"/>
                <w:sz w:val="24"/>
                <w:szCs w:val="24"/>
              </w:rPr>
              <w:t>00</w:t>
            </w:r>
            <w:r w:rsidRPr="00486BC5">
              <w:rPr>
                <w:rFonts w:ascii="HG丸ｺﾞｼｯｸM-PRO" w:eastAsia="HG丸ｺﾞｼｯｸM-PRO" w:hAnsi="HG丸ｺﾞｼｯｸM-PRO" w:hint="eastAsia"/>
                <w:sz w:val="24"/>
                <w:szCs w:val="24"/>
              </w:rPr>
              <w:t>件</w:t>
            </w:r>
          </w:p>
          <w:p w:rsidR="0086057D" w:rsidRPr="00486BC5" w:rsidRDefault="0086057D" w:rsidP="0086057D">
            <w:pPr>
              <w:ind w:firstLineChars="100" w:firstLine="240"/>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調査方法：個人　郵送配布、郵送回収</w:t>
            </w:r>
          </w:p>
          <w:p w:rsidR="0086057D" w:rsidRPr="00486BC5" w:rsidRDefault="0086057D" w:rsidP="0086057D">
            <w:pPr>
              <w:ind w:firstLineChars="100" w:firstLine="240"/>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 xml:space="preserve">　　　　　団体　郵送配布・施設窓口配布</w:t>
            </w:r>
          </w:p>
          <w:p w:rsidR="0086057D" w:rsidRPr="00486BC5" w:rsidRDefault="0086057D" w:rsidP="0086057D">
            <w:pPr>
              <w:ind w:firstLineChars="100" w:firstLine="240"/>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 xml:space="preserve">　　　　　　　　郵送回収</w:t>
            </w:r>
          </w:p>
          <w:p w:rsidR="0086057D" w:rsidRPr="00486BC5" w:rsidRDefault="0086057D" w:rsidP="0086057D">
            <w:pPr>
              <w:ind w:firstLineChars="100" w:firstLine="240"/>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調査期間：個人　R2.6.16～30</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 xml:space="preserve">　回収状況：個人　回収率3</w:t>
            </w:r>
            <w:r w:rsidRPr="00486BC5">
              <w:rPr>
                <w:rFonts w:ascii="HG丸ｺﾞｼｯｸM-PRO" w:eastAsia="HG丸ｺﾞｼｯｸM-PRO" w:hAnsi="HG丸ｺﾞｼｯｸM-PRO"/>
                <w:sz w:val="24"/>
                <w:szCs w:val="24"/>
              </w:rPr>
              <w:t>5.2</w:t>
            </w:r>
            <w:r w:rsidRPr="00486BC5">
              <w:rPr>
                <w:rFonts w:ascii="HG丸ｺﾞｼｯｸM-PRO" w:eastAsia="HG丸ｺﾞｼｯｸM-PRO" w:hAnsi="HG丸ｺﾞｼｯｸM-PRO" w:hint="eastAsia"/>
                <w:sz w:val="24"/>
                <w:szCs w:val="24"/>
              </w:rPr>
              <w:t>％（前回3</w:t>
            </w:r>
            <w:r w:rsidRPr="00486BC5">
              <w:rPr>
                <w:rFonts w:ascii="HG丸ｺﾞｼｯｸM-PRO" w:eastAsia="HG丸ｺﾞｼｯｸM-PRO" w:hAnsi="HG丸ｺﾞｼｯｸM-PRO"/>
                <w:sz w:val="24"/>
                <w:szCs w:val="24"/>
              </w:rPr>
              <w:t>2.3</w:t>
            </w:r>
            <w:r w:rsidRPr="00486BC5">
              <w:rPr>
                <w:rFonts w:ascii="HG丸ｺﾞｼｯｸM-PRO" w:eastAsia="HG丸ｺﾞｼｯｸM-PRO" w:hAnsi="HG丸ｺﾞｼｯｸM-PRO" w:hint="eastAsia"/>
                <w:sz w:val="24"/>
                <w:szCs w:val="24"/>
              </w:rPr>
              <w:t>％）</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 xml:space="preserve">　　　　　　団体　回収率6</w:t>
            </w:r>
            <w:r w:rsidRPr="00486BC5">
              <w:rPr>
                <w:rFonts w:ascii="HG丸ｺﾞｼｯｸM-PRO" w:eastAsia="HG丸ｺﾞｼｯｸM-PRO" w:hAnsi="HG丸ｺﾞｼｯｸM-PRO"/>
                <w:sz w:val="24"/>
                <w:szCs w:val="24"/>
              </w:rPr>
              <w:t>0.0</w:t>
            </w:r>
            <w:r w:rsidRPr="00486BC5">
              <w:rPr>
                <w:rFonts w:ascii="HG丸ｺﾞｼｯｸM-PRO" w:eastAsia="HG丸ｺﾞｼｯｸM-PRO" w:hAnsi="HG丸ｺﾞｼｯｸM-PRO" w:hint="eastAsia"/>
                <w:sz w:val="24"/>
                <w:szCs w:val="24"/>
              </w:rPr>
              <w:t>％（前回55.0％）</w:t>
            </w:r>
          </w:p>
          <w:p w:rsidR="0086057D" w:rsidRPr="00486BC5" w:rsidRDefault="0086057D" w:rsidP="0086057D">
            <w:pPr>
              <w:rPr>
                <w:rFonts w:ascii="HG丸ｺﾞｼｯｸM-PRO" w:eastAsia="HG丸ｺﾞｼｯｸM-PRO" w:hAnsi="HG丸ｺﾞｼｯｸM-PRO"/>
                <w:sz w:val="24"/>
                <w:szCs w:val="24"/>
              </w:rPr>
            </w:pPr>
            <w:r w:rsidRPr="00486BC5">
              <w:rPr>
                <w:rFonts w:ascii="ＭＳ Ｐ明朝" w:eastAsia="ＭＳ Ｐ明朝" w:hAnsi="ＭＳ Ｐ明朝" w:cs="ＭＳ Ｐゴシック" w:hint="eastAsia"/>
                <w:noProof/>
                <w:sz w:val="24"/>
                <w:szCs w:val="24"/>
              </w:rPr>
              <w:drawing>
                <wp:anchor distT="0" distB="0" distL="114300" distR="114300" simplePos="0" relativeHeight="251880448" behindDoc="0" locked="0" layoutInCell="1" allowOverlap="1" wp14:anchorId="1BF15078" wp14:editId="13A8D793">
                  <wp:simplePos x="0" y="0"/>
                  <wp:positionH relativeFrom="column">
                    <wp:posOffset>782320</wp:posOffset>
                  </wp:positionH>
                  <wp:positionV relativeFrom="paragraph">
                    <wp:posOffset>151765</wp:posOffset>
                  </wp:positionV>
                  <wp:extent cx="1619250" cy="1952625"/>
                  <wp:effectExtent l="0" t="0" r="0" b="9525"/>
                  <wp:wrapNone/>
                  <wp:docPr id="60" name="図 60"/>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19250" cy="1952625"/>
                          </a:xfrm>
                          <a:prstGeom prst="rect">
                            <a:avLst/>
                          </a:prstGeom>
                          <a:noFill/>
                          <a:extLst/>
                        </pic:spPr>
                      </pic:pic>
                    </a:graphicData>
                  </a:graphic>
                  <wp14:sizeRelH relativeFrom="page">
                    <wp14:pctWidth>0</wp14:pctWidth>
                  </wp14:sizeRelH>
                  <wp14:sizeRelV relativeFrom="page">
                    <wp14:pctHeight>0</wp14:pctHeight>
                  </wp14:sizeRelV>
                </wp:anchor>
              </w:drawing>
            </w:r>
          </w:p>
          <w:p w:rsidR="0086057D" w:rsidRPr="00486BC5" w:rsidRDefault="0086057D" w:rsidP="0086057D">
            <w:pPr>
              <w:rPr>
                <w:rFonts w:ascii="HG丸ｺﾞｼｯｸM-PRO" w:eastAsia="HG丸ｺﾞｼｯｸM-PRO" w:hAnsi="HG丸ｺﾞｼｯｸM-PRO"/>
                <w:sz w:val="24"/>
                <w:szCs w:val="24"/>
              </w:rPr>
            </w:pPr>
          </w:p>
          <w:p w:rsidR="0086057D" w:rsidRPr="00486BC5" w:rsidRDefault="0086057D" w:rsidP="0086057D">
            <w:pPr>
              <w:rPr>
                <w:rFonts w:ascii="HG丸ｺﾞｼｯｸM-PRO" w:eastAsia="HG丸ｺﾞｼｯｸM-PRO" w:hAnsi="HG丸ｺﾞｼｯｸM-PRO"/>
                <w:sz w:val="24"/>
                <w:szCs w:val="24"/>
              </w:rPr>
            </w:pPr>
          </w:p>
          <w:p w:rsidR="0086057D" w:rsidRPr="00486BC5" w:rsidRDefault="0086057D" w:rsidP="0086057D">
            <w:pPr>
              <w:rPr>
                <w:rFonts w:ascii="HG丸ｺﾞｼｯｸM-PRO" w:eastAsia="HG丸ｺﾞｼｯｸM-PRO" w:hAnsi="HG丸ｺﾞｼｯｸM-PRO"/>
                <w:sz w:val="24"/>
                <w:szCs w:val="24"/>
              </w:rPr>
            </w:pPr>
          </w:p>
          <w:p w:rsidR="0086057D" w:rsidRPr="00486BC5" w:rsidRDefault="0086057D" w:rsidP="0086057D">
            <w:pPr>
              <w:rPr>
                <w:rFonts w:ascii="HG丸ｺﾞｼｯｸM-PRO" w:eastAsia="HG丸ｺﾞｼｯｸM-PRO" w:hAnsi="HG丸ｺﾞｼｯｸM-PRO"/>
                <w:sz w:val="24"/>
                <w:szCs w:val="24"/>
              </w:rPr>
            </w:pPr>
          </w:p>
          <w:p w:rsidR="0086057D" w:rsidRPr="00486BC5" w:rsidRDefault="0086057D" w:rsidP="0086057D">
            <w:pPr>
              <w:rPr>
                <w:rFonts w:ascii="HG丸ｺﾞｼｯｸM-PRO" w:eastAsia="HG丸ｺﾞｼｯｸM-PRO" w:hAnsi="HG丸ｺﾞｼｯｸM-PRO"/>
                <w:sz w:val="24"/>
                <w:szCs w:val="24"/>
              </w:rPr>
            </w:pPr>
          </w:p>
          <w:p w:rsidR="0086057D" w:rsidRPr="00486BC5" w:rsidRDefault="0086057D" w:rsidP="0086057D">
            <w:pPr>
              <w:rPr>
                <w:rFonts w:ascii="HG丸ｺﾞｼｯｸM-PRO" w:eastAsia="HG丸ｺﾞｼｯｸM-PRO" w:hAnsi="HG丸ｺﾞｼｯｸM-PRO"/>
                <w:sz w:val="24"/>
                <w:szCs w:val="24"/>
              </w:rPr>
            </w:pPr>
          </w:p>
          <w:p w:rsidR="0086057D" w:rsidRPr="00486BC5" w:rsidRDefault="0086057D" w:rsidP="0086057D">
            <w:pPr>
              <w:rPr>
                <w:rFonts w:ascii="HG丸ｺﾞｼｯｸM-PRO" w:eastAsia="HG丸ｺﾞｼｯｸM-PRO" w:hAnsi="HG丸ｺﾞｼｯｸM-PRO"/>
                <w:sz w:val="24"/>
                <w:szCs w:val="24"/>
              </w:rPr>
            </w:pPr>
          </w:p>
          <w:p w:rsidR="0086057D" w:rsidRPr="00486BC5" w:rsidRDefault="0086057D" w:rsidP="0086057D">
            <w:pPr>
              <w:rPr>
                <w:rFonts w:ascii="HG丸ｺﾞｼｯｸM-PRO" w:eastAsia="HG丸ｺﾞｼｯｸM-PRO" w:hAnsi="HG丸ｺﾞｼｯｸM-PRO"/>
                <w:sz w:val="24"/>
                <w:szCs w:val="24"/>
              </w:rPr>
            </w:pPr>
          </w:p>
          <w:p w:rsidR="0086057D" w:rsidRPr="00486BC5" w:rsidRDefault="0086057D" w:rsidP="0086057D">
            <w:pPr>
              <w:rPr>
                <w:rFonts w:ascii="HG丸ｺﾞｼｯｸM-PRO" w:eastAsia="HG丸ｺﾞｼｯｸM-PRO" w:hAnsi="HG丸ｺﾞｼｯｸM-PRO"/>
                <w:sz w:val="24"/>
                <w:szCs w:val="24"/>
              </w:rPr>
            </w:pPr>
          </w:p>
          <w:p w:rsidR="0086057D" w:rsidRPr="00486BC5" w:rsidRDefault="0086057D" w:rsidP="0086057D">
            <w:pPr>
              <w:rPr>
                <w:rFonts w:ascii="HG丸ｺﾞｼｯｸM-PRO" w:eastAsia="HG丸ｺﾞｼｯｸM-PRO" w:hAnsi="HG丸ｺﾞｼｯｸM-PRO"/>
                <w:sz w:val="24"/>
                <w:szCs w:val="24"/>
              </w:rPr>
            </w:pPr>
          </w:p>
        </w:tc>
      </w:tr>
      <w:tr w:rsidR="00486BC5" w:rsidRPr="00486BC5" w:rsidTr="00EF7848">
        <w:trPr>
          <w:trHeight w:val="1528"/>
        </w:trPr>
        <w:tc>
          <w:tcPr>
            <w:tcW w:w="1276" w:type="dxa"/>
            <w:vMerge/>
            <w:tcBorders>
              <w:left w:val="single" w:sz="4" w:space="0" w:color="auto"/>
              <w:right w:val="single" w:sz="4" w:space="0" w:color="auto"/>
            </w:tcBorders>
            <w:shd w:val="clear" w:color="auto" w:fill="auto"/>
            <w:vAlign w:val="center"/>
          </w:tcPr>
          <w:p w:rsidR="0086057D" w:rsidRPr="00486BC5" w:rsidRDefault="0086057D" w:rsidP="0086057D">
            <w:pPr>
              <w:rPr>
                <w:rFonts w:ascii="HG丸ｺﾞｼｯｸM-PRO" w:eastAsia="HG丸ｺﾞｼｯｸM-PRO" w:hAnsi="HG丸ｺﾞｼｯｸM-PRO"/>
                <w:sz w:val="24"/>
                <w:szCs w:val="24"/>
              </w:rPr>
            </w:pPr>
          </w:p>
        </w:tc>
        <w:tc>
          <w:tcPr>
            <w:tcW w:w="1560" w:type="dxa"/>
            <w:tcBorders>
              <w:left w:val="single" w:sz="4" w:space="0" w:color="auto"/>
              <w:bottom w:val="single" w:sz="4" w:space="0" w:color="auto"/>
            </w:tcBorders>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７月17日～31日</w:t>
            </w:r>
          </w:p>
        </w:tc>
        <w:tc>
          <w:tcPr>
            <w:tcW w:w="1559" w:type="dxa"/>
            <w:tcBorders>
              <w:bottom w:val="single" w:sz="4" w:space="0" w:color="auto"/>
            </w:tcBorders>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調書照会</w:t>
            </w:r>
          </w:p>
        </w:tc>
        <w:tc>
          <w:tcPr>
            <w:tcW w:w="5670" w:type="dxa"/>
            <w:tcBorders>
              <w:bottom w:val="single" w:sz="4" w:space="0" w:color="auto"/>
            </w:tcBorders>
            <w:shd w:val="clear" w:color="auto" w:fill="auto"/>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・庁内関係各課に第４次戸田市生涯学習推進計画進捗状況調査、第５次に向けた取組意向確認のため調書照会を実施</w:t>
            </w:r>
          </w:p>
        </w:tc>
      </w:tr>
      <w:tr w:rsidR="00486BC5" w:rsidRPr="00486BC5" w:rsidTr="00EF7848">
        <w:trPr>
          <w:trHeight w:val="1692"/>
        </w:trPr>
        <w:tc>
          <w:tcPr>
            <w:tcW w:w="1276" w:type="dxa"/>
            <w:vMerge/>
            <w:tcBorders>
              <w:left w:val="single" w:sz="4" w:space="0" w:color="auto"/>
              <w:right w:val="single" w:sz="4" w:space="0" w:color="auto"/>
            </w:tcBorders>
            <w:shd w:val="clear" w:color="auto" w:fill="auto"/>
            <w:vAlign w:val="center"/>
          </w:tcPr>
          <w:p w:rsidR="0086057D" w:rsidRPr="00486BC5" w:rsidRDefault="0086057D" w:rsidP="0086057D">
            <w:pPr>
              <w:rPr>
                <w:rFonts w:ascii="HG丸ｺﾞｼｯｸM-PRO" w:eastAsia="HG丸ｺﾞｼｯｸM-PRO" w:hAnsi="HG丸ｺﾞｼｯｸM-PRO"/>
                <w:sz w:val="24"/>
                <w:szCs w:val="24"/>
              </w:rPr>
            </w:pPr>
          </w:p>
        </w:tc>
        <w:tc>
          <w:tcPr>
            <w:tcW w:w="1560" w:type="dxa"/>
            <w:tcBorders>
              <w:left w:val="single" w:sz="4" w:space="0" w:color="auto"/>
            </w:tcBorders>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９月２８日</w:t>
            </w:r>
          </w:p>
        </w:tc>
        <w:tc>
          <w:tcPr>
            <w:tcW w:w="1559" w:type="dxa"/>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第１回</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策定委員会</w:t>
            </w:r>
          </w:p>
        </w:tc>
        <w:tc>
          <w:tcPr>
            <w:tcW w:w="5670" w:type="dxa"/>
            <w:shd w:val="clear" w:color="auto" w:fill="auto"/>
          </w:tcPr>
          <w:p w:rsidR="0061793C" w:rsidRDefault="0061793C" w:rsidP="0086057D">
            <w:pPr>
              <w:rPr>
                <w:rFonts w:ascii="HG丸ｺﾞｼｯｸM-PRO" w:eastAsia="HG丸ｺﾞｼｯｸM-PRO" w:hAnsi="HG丸ｺﾞｼｯｸM-PRO"/>
                <w:sz w:val="24"/>
                <w:szCs w:val="24"/>
              </w:rPr>
            </w:pP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・第５次戸田市生涯学習推進計画策定について</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・第４次戸田市生涯学習推進計画の進捗状況について（報告）</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・市民意識調査結果について（報告）</w:t>
            </w:r>
          </w:p>
        </w:tc>
      </w:tr>
      <w:tr w:rsidR="00486BC5" w:rsidRPr="00486BC5" w:rsidTr="00EF7848">
        <w:trPr>
          <w:trHeight w:val="2662"/>
        </w:trPr>
        <w:tc>
          <w:tcPr>
            <w:tcW w:w="1276" w:type="dxa"/>
            <w:vMerge/>
            <w:tcBorders>
              <w:left w:val="single" w:sz="4" w:space="0" w:color="auto"/>
              <w:right w:val="single" w:sz="4" w:space="0" w:color="auto"/>
            </w:tcBorders>
            <w:shd w:val="clear" w:color="auto" w:fill="auto"/>
            <w:vAlign w:val="center"/>
          </w:tcPr>
          <w:p w:rsidR="0086057D" w:rsidRPr="00486BC5" w:rsidRDefault="0086057D" w:rsidP="0086057D">
            <w:pPr>
              <w:rPr>
                <w:rFonts w:ascii="HG丸ｺﾞｼｯｸM-PRO" w:eastAsia="HG丸ｺﾞｼｯｸM-PRO" w:hAnsi="HG丸ｺﾞｼｯｸM-PRO"/>
                <w:sz w:val="24"/>
                <w:szCs w:val="24"/>
              </w:rPr>
            </w:pPr>
          </w:p>
        </w:tc>
        <w:tc>
          <w:tcPr>
            <w:tcW w:w="1560" w:type="dxa"/>
            <w:tcBorders>
              <w:left w:val="single" w:sz="4" w:space="0" w:color="auto"/>
            </w:tcBorders>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1</w:t>
            </w:r>
            <w:r w:rsidRPr="00486BC5">
              <w:rPr>
                <w:rFonts w:ascii="HG丸ｺﾞｼｯｸM-PRO" w:eastAsia="HG丸ｺﾞｼｯｸM-PRO" w:hAnsi="HG丸ｺﾞｼｯｸM-PRO"/>
                <w:sz w:val="24"/>
                <w:szCs w:val="24"/>
              </w:rPr>
              <w:t>0</w:t>
            </w:r>
            <w:r w:rsidRPr="00486BC5">
              <w:rPr>
                <w:rFonts w:ascii="HG丸ｺﾞｼｯｸM-PRO" w:eastAsia="HG丸ｺﾞｼｯｸM-PRO" w:hAnsi="HG丸ｺﾞｼｯｸM-PRO" w:hint="eastAsia"/>
                <w:sz w:val="24"/>
                <w:szCs w:val="24"/>
              </w:rPr>
              <w:t>月17日</w:t>
            </w:r>
          </w:p>
        </w:tc>
        <w:tc>
          <w:tcPr>
            <w:tcW w:w="1559" w:type="dxa"/>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市民会議</w:t>
            </w:r>
          </w:p>
        </w:tc>
        <w:tc>
          <w:tcPr>
            <w:tcW w:w="5670" w:type="dxa"/>
            <w:shd w:val="clear" w:color="auto" w:fill="auto"/>
          </w:tcPr>
          <w:p w:rsidR="0086057D" w:rsidRPr="00486BC5" w:rsidRDefault="0086057D" w:rsidP="0086057D">
            <w:pPr>
              <w:rPr>
                <w:rFonts w:ascii="HG丸ｺﾞｼｯｸM-PRO" w:eastAsia="HG丸ｺﾞｼｯｸM-PRO" w:hAnsi="HG丸ｺﾞｼｯｸM-PRO"/>
                <w:sz w:val="24"/>
                <w:szCs w:val="24"/>
              </w:rPr>
            </w:pP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参加者から生涯学習に関する各種意見を聴取</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参加者：市民14名</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内容：</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・地域で学ぶとしたら、どんなテーマ？</w:t>
            </w:r>
          </w:p>
          <w:p w:rsidR="0086057D" w:rsidRPr="00486BC5" w:rsidRDefault="0086057D" w:rsidP="0086057D">
            <w:pPr>
              <w:ind w:left="240" w:hangingChars="100" w:hanging="240"/>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・「学びたい気持ち」がなかなか実現しないのはなぜ？ハードルはどこに？</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・若い人に防災学習に参加してもらうためには？</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・公共施設をどんな風に使ってみたい？！</w:t>
            </w:r>
          </w:p>
          <w:p w:rsidR="0086057D" w:rsidRPr="00486BC5" w:rsidRDefault="0086057D" w:rsidP="0086057D">
            <w:pPr>
              <w:rPr>
                <w:rFonts w:ascii="HG丸ｺﾞｼｯｸM-PRO" w:eastAsia="HG丸ｺﾞｼｯｸM-PRO" w:hAnsi="HG丸ｺﾞｼｯｸM-PRO"/>
                <w:sz w:val="24"/>
                <w:szCs w:val="24"/>
              </w:rPr>
            </w:pPr>
          </w:p>
          <w:p w:rsidR="0086057D" w:rsidRPr="00486BC5" w:rsidRDefault="0061793C" w:rsidP="0086057D">
            <w:pPr>
              <w:rPr>
                <w:rFonts w:ascii="HG丸ｺﾞｼｯｸM-PRO" w:eastAsia="HG丸ｺﾞｼｯｸM-PRO" w:hAnsi="HG丸ｺﾞｼｯｸM-PRO"/>
                <w:sz w:val="24"/>
                <w:szCs w:val="24"/>
              </w:rPr>
            </w:pPr>
            <w:r w:rsidRPr="00486BC5">
              <w:rPr>
                <w:rFonts w:ascii="ＭＳ Ｐ明朝" w:eastAsia="ＭＳ Ｐ明朝" w:hAnsi="ＭＳ Ｐ明朝" w:cs="ＭＳ Ｐゴシック" w:hint="eastAsia"/>
                <w:noProof/>
                <w:sz w:val="24"/>
                <w:szCs w:val="24"/>
              </w:rPr>
              <w:drawing>
                <wp:anchor distT="0" distB="0" distL="114300" distR="114300" simplePos="0" relativeHeight="251881472" behindDoc="0" locked="0" layoutInCell="1" allowOverlap="1" wp14:anchorId="4F62DCEC" wp14:editId="1EC21E41">
                  <wp:simplePos x="0" y="0"/>
                  <wp:positionH relativeFrom="column">
                    <wp:posOffset>556260</wp:posOffset>
                  </wp:positionH>
                  <wp:positionV relativeFrom="paragraph">
                    <wp:posOffset>97155</wp:posOffset>
                  </wp:positionV>
                  <wp:extent cx="2190750" cy="1457325"/>
                  <wp:effectExtent l="0" t="0" r="0" b="9525"/>
                  <wp:wrapNone/>
                  <wp:docPr id="61" name="図 6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90750" cy="1457325"/>
                          </a:xfrm>
                          <a:prstGeom prst="rect">
                            <a:avLst/>
                          </a:prstGeom>
                        </pic:spPr>
                      </pic:pic>
                    </a:graphicData>
                  </a:graphic>
                  <wp14:sizeRelH relativeFrom="page">
                    <wp14:pctWidth>0</wp14:pctWidth>
                  </wp14:sizeRelH>
                  <wp14:sizeRelV relativeFrom="page">
                    <wp14:pctHeight>0</wp14:pctHeight>
                  </wp14:sizeRelV>
                </wp:anchor>
              </w:drawing>
            </w:r>
          </w:p>
          <w:p w:rsidR="0086057D" w:rsidRPr="00486BC5" w:rsidRDefault="0086057D" w:rsidP="0086057D">
            <w:pPr>
              <w:rPr>
                <w:rFonts w:ascii="HG丸ｺﾞｼｯｸM-PRO" w:eastAsia="HG丸ｺﾞｼｯｸM-PRO" w:hAnsi="HG丸ｺﾞｼｯｸM-PRO"/>
                <w:sz w:val="24"/>
                <w:szCs w:val="24"/>
              </w:rPr>
            </w:pPr>
          </w:p>
          <w:p w:rsidR="0086057D" w:rsidRPr="00486BC5" w:rsidRDefault="0086057D" w:rsidP="0086057D">
            <w:pPr>
              <w:rPr>
                <w:rFonts w:ascii="HG丸ｺﾞｼｯｸM-PRO" w:eastAsia="HG丸ｺﾞｼｯｸM-PRO" w:hAnsi="HG丸ｺﾞｼｯｸM-PRO"/>
                <w:sz w:val="24"/>
                <w:szCs w:val="24"/>
              </w:rPr>
            </w:pPr>
          </w:p>
          <w:p w:rsidR="0086057D" w:rsidRPr="00486BC5" w:rsidRDefault="0086057D" w:rsidP="0086057D">
            <w:pPr>
              <w:rPr>
                <w:rFonts w:ascii="HG丸ｺﾞｼｯｸM-PRO" w:eastAsia="HG丸ｺﾞｼｯｸM-PRO" w:hAnsi="HG丸ｺﾞｼｯｸM-PRO"/>
                <w:sz w:val="24"/>
                <w:szCs w:val="24"/>
              </w:rPr>
            </w:pPr>
          </w:p>
          <w:p w:rsidR="0086057D" w:rsidRPr="00486BC5" w:rsidRDefault="0086057D" w:rsidP="0086057D">
            <w:pPr>
              <w:rPr>
                <w:rFonts w:ascii="HG丸ｺﾞｼｯｸM-PRO" w:eastAsia="HG丸ｺﾞｼｯｸM-PRO" w:hAnsi="HG丸ｺﾞｼｯｸM-PRO"/>
                <w:sz w:val="24"/>
                <w:szCs w:val="24"/>
              </w:rPr>
            </w:pPr>
          </w:p>
          <w:p w:rsidR="0086057D" w:rsidRPr="00486BC5" w:rsidRDefault="0086057D" w:rsidP="0086057D">
            <w:pPr>
              <w:rPr>
                <w:rFonts w:ascii="HG丸ｺﾞｼｯｸM-PRO" w:eastAsia="HG丸ｺﾞｼｯｸM-PRO" w:hAnsi="HG丸ｺﾞｼｯｸM-PRO"/>
                <w:sz w:val="24"/>
                <w:szCs w:val="24"/>
              </w:rPr>
            </w:pPr>
          </w:p>
        </w:tc>
      </w:tr>
      <w:tr w:rsidR="00486BC5" w:rsidRPr="00486BC5" w:rsidTr="00EF7848">
        <w:trPr>
          <w:trHeight w:val="4527"/>
        </w:trPr>
        <w:tc>
          <w:tcPr>
            <w:tcW w:w="1276" w:type="dxa"/>
            <w:vMerge/>
            <w:tcBorders>
              <w:left w:val="single" w:sz="4" w:space="0" w:color="auto"/>
              <w:right w:val="single" w:sz="4" w:space="0" w:color="auto"/>
            </w:tcBorders>
            <w:shd w:val="clear" w:color="auto" w:fill="auto"/>
            <w:vAlign w:val="center"/>
          </w:tcPr>
          <w:p w:rsidR="0086057D" w:rsidRPr="00486BC5" w:rsidRDefault="0086057D" w:rsidP="0086057D">
            <w:pPr>
              <w:rPr>
                <w:rFonts w:ascii="HG丸ｺﾞｼｯｸM-PRO" w:eastAsia="HG丸ｺﾞｼｯｸM-PRO" w:hAnsi="HG丸ｺﾞｼｯｸM-PRO"/>
                <w:sz w:val="24"/>
                <w:szCs w:val="24"/>
              </w:rPr>
            </w:pPr>
          </w:p>
        </w:tc>
        <w:tc>
          <w:tcPr>
            <w:tcW w:w="1560" w:type="dxa"/>
            <w:tcBorders>
              <w:left w:val="single" w:sz="4" w:space="0" w:color="auto"/>
            </w:tcBorders>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10月19日</w:t>
            </w:r>
          </w:p>
        </w:tc>
        <w:tc>
          <w:tcPr>
            <w:tcW w:w="1559" w:type="dxa"/>
            <w:vAlign w:val="center"/>
          </w:tcPr>
          <w:p w:rsidR="0086057D" w:rsidRPr="00486BC5" w:rsidRDefault="00B2080F" w:rsidP="0086057D">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第１回</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社会教育</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委員会議</w:t>
            </w:r>
          </w:p>
        </w:tc>
        <w:tc>
          <w:tcPr>
            <w:tcW w:w="5670" w:type="dxa"/>
            <w:shd w:val="clear" w:color="auto" w:fill="auto"/>
            <w:vAlign w:val="center"/>
          </w:tcPr>
          <w:p w:rsidR="0086057D" w:rsidRPr="00486BC5" w:rsidRDefault="0086057D" w:rsidP="0086057D">
            <w:pPr>
              <w:ind w:left="240" w:hangingChars="100" w:hanging="240"/>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・生涯学習関連事業の令和元年度実施結果及び令和２年度事業計画・進捗状況について</w:t>
            </w:r>
          </w:p>
          <w:p w:rsidR="0086057D" w:rsidRPr="00486BC5" w:rsidRDefault="0086057D" w:rsidP="0086057D">
            <w:pPr>
              <w:ind w:left="240" w:hangingChars="100" w:hanging="240"/>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・第４次戸田市生涯学習推進計画の進捗状況について</w:t>
            </w:r>
          </w:p>
          <w:p w:rsidR="0086057D" w:rsidRPr="00486BC5" w:rsidRDefault="0086057D" w:rsidP="0086057D">
            <w:pPr>
              <w:ind w:left="240" w:hangingChars="100" w:hanging="240"/>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・第５次戸田市生涯学習推進計画の策定について</w:t>
            </w:r>
          </w:p>
          <w:p w:rsidR="0086057D" w:rsidRPr="00486BC5" w:rsidRDefault="0061793C" w:rsidP="0086057D">
            <w:pPr>
              <w:ind w:left="240" w:hangingChars="100" w:hanging="240"/>
              <w:rPr>
                <w:rFonts w:ascii="HG丸ｺﾞｼｯｸM-PRO" w:eastAsia="HG丸ｺﾞｼｯｸM-PRO" w:hAnsi="HG丸ｺﾞｼｯｸM-PRO"/>
                <w:sz w:val="24"/>
                <w:szCs w:val="24"/>
              </w:rPr>
            </w:pPr>
            <w:r w:rsidRPr="00486BC5">
              <w:rPr>
                <w:rFonts w:ascii="ＭＳ Ｐ明朝" w:eastAsia="ＭＳ Ｐ明朝" w:hAnsi="ＭＳ Ｐ明朝" w:cs="ＭＳ Ｐゴシック" w:hint="eastAsia"/>
                <w:noProof/>
                <w:sz w:val="24"/>
                <w:szCs w:val="24"/>
              </w:rPr>
              <w:drawing>
                <wp:anchor distT="0" distB="0" distL="114300" distR="114300" simplePos="0" relativeHeight="251882496" behindDoc="0" locked="0" layoutInCell="1" allowOverlap="1" wp14:anchorId="180F7942" wp14:editId="24ABA40F">
                  <wp:simplePos x="0" y="0"/>
                  <wp:positionH relativeFrom="column">
                    <wp:posOffset>304800</wp:posOffset>
                  </wp:positionH>
                  <wp:positionV relativeFrom="paragraph">
                    <wp:posOffset>83185</wp:posOffset>
                  </wp:positionV>
                  <wp:extent cx="2286000" cy="1524000"/>
                  <wp:effectExtent l="0" t="0" r="0" b="0"/>
                  <wp:wrapNone/>
                  <wp:docPr id="62" name="図 62"/>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50"/>
                          <a:stretch>
                            <a:fillRect/>
                          </a:stretch>
                        </pic:blipFill>
                        <pic:spPr>
                          <a:xfrm>
                            <a:off x="0" y="0"/>
                            <a:ext cx="2286000" cy="1524000"/>
                          </a:xfrm>
                          <a:prstGeom prst="rect">
                            <a:avLst/>
                          </a:prstGeom>
                        </pic:spPr>
                      </pic:pic>
                    </a:graphicData>
                  </a:graphic>
                  <wp14:sizeRelH relativeFrom="page">
                    <wp14:pctWidth>0</wp14:pctWidth>
                  </wp14:sizeRelH>
                  <wp14:sizeRelV relativeFrom="page">
                    <wp14:pctHeight>0</wp14:pctHeight>
                  </wp14:sizeRelV>
                </wp:anchor>
              </w:drawing>
            </w:r>
          </w:p>
          <w:p w:rsidR="0086057D" w:rsidRPr="00486BC5" w:rsidRDefault="0086057D" w:rsidP="0086057D">
            <w:pPr>
              <w:ind w:left="240" w:hangingChars="100" w:hanging="240"/>
              <w:rPr>
                <w:rFonts w:ascii="HG丸ｺﾞｼｯｸM-PRO" w:eastAsia="HG丸ｺﾞｼｯｸM-PRO" w:hAnsi="HG丸ｺﾞｼｯｸM-PRO"/>
                <w:sz w:val="24"/>
                <w:szCs w:val="24"/>
              </w:rPr>
            </w:pPr>
          </w:p>
          <w:p w:rsidR="0086057D" w:rsidRPr="00486BC5" w:rsidRDefault="0086057D" w:rsidP="0086057D">
            <w:pPr>
              <w:ind w:left="240" w:hangingChars="100" w:hanging="240"/>
              <w:rPr>
                <w:rFonts w:ascii="HG丸ｺﾞｼｯｸM-PRO" w:eastAsia="HG丸ｺﾞｼｯｸM-PRO" w:hAnsi="HG丸ｺﾞｼｯｸM-PRO"/>
                <w:sz w:val="24"/>
                <w:szCs w:val="24"/>
              </w:rPr>
            </w:pPr>
          </w:p>
          <w:p w:rsidR="0086057D" w:rsidRPr="00486BC5" w:rsidRDefault="0086057D" w:rsidP="0086057D">
            <w:pPr>
              <w:ind w:left="240" w:hangingChars="100" w:hanging="240"/>
              <w:rPr>
                <w:rFonts w:ascii="HG丸ｺﾞｼｯｸM-PRO" w:eastAsia="HG丸ｺﾞｼｯｸM-PRO" w:hAnsi="HG丸ｺﾞｼｯｸM-PRO"/>
                <w:sz w:val="24"/>
                <w:szCs w:val="24"/>
              </w:rPr>
            </w:pPr>
          </w:p>
          <w:p w:rsidR="0086057D" w:rsidRPr="00486BC5" w:rsidRDefault="0086057D" w:rsidP="0086057D">
            <w:pPr>
              <w:ind w:left="240" w:hangingChars="100" w:hanging="240"/>
              <w:rPr>
                <w:rFonts w:ascii="HG丸ｺﾞｼｯｸM-PRO" w:eastAsia="HG丸ｺﾞｼｯｸM-PRO" w:hAnsi="HG丸ｺﾞｼｯｸM-PRO"/>
                <w:sz w:val="24"/>
                <w:szCs w:val="24"/>
              </w:rPr>
            </w:pPr>
          </w:p>
          <w:p w:rsidR="0086057D" w:rsidRPr="00486BC5" w:rsidRDefault="0086057D" w:rsidP="0086057D">
            <w:pPr>
              <w:ind w:left="240" w:hangingChars="100" w:hanging="240"/>
              <w:rPr>
                <w:rFonts w:ascii="HG丸ｺﾞｼｯｸM-PRO" w:eastAsia="HG丸ｺﾞｼｯｸM-PRO" w:hAnsi="HG丸ｺﾞｼｯｸM-PRO"/>
                <w:sz w:val="24"/>
                <w:szCs w:val="24"/>
              </w:rPr>
            </w:pPr>
          </w:p>
          <w:p w:rsidR="0086057D" w:rsidRPr="00486BC5" w:rsidRDefault="0086057D" w:rsidP="0061793C">
            <w:pPr>
              <w:rPr>
                <w:rFonts w:ascii="HG丸ｺﾞｼｯｸM-PRO" w:eastAsia="HG丸ｺﾞｼｯｸM-PRO" w:hAnsi="HG丸ｺﾞｼｯｸM-PRO"/>
                <w:sz w:val="24"/>
                <w:szCs w:val="24"/>
              </w:rPr>
            </w:pPr>
          </w:p>
        </w:tc>
      </w:tr>
      <w:tr w:rsidR="00486BC5" w:rsidRPr="00486BC5" w:rsidTr="00EF7848">
        <w:trPr>
          <w:trHeight w:val="693"/>
        </w:trPr>
        <w:tc>
          <w:tcPr>
            <w:tcW w:w="1276" w:type="dxa"/>
            <w:vMerge/>
            <w:tcBorders>
              <w:left w:val="single" w:sz="4" w:space="0" w:color="auto"/>
              <w:right w:val="single" w:sz="4" w:space="0" w:color="auto"/>
            </w:tcBorders>
            <w:shd w:val="clear" w:color="auto" w:fill="auto"/>
            <w:vAlign w:val="center"/>
          </w:tcPr>
          <w:p w:rsidR="0086057D" w:rsidRPr="00486BC5" w:rsidRDefault="0086057D" w:rsidP="0086057D">
            <w:pPr>
              <w:rPr>
                <w:rFonts w:ascii="HG丸ｺﾞｼｯｸM-PRO" w:eastAsia="HG丸ｺﾞｼｯｸM-PRO" w:hAnsi="HG丸ｺﾞｼｯｸM-PRO"/>
                <w:sz w:val="24"/>
                <w:szCs w:val="24"/>
              </w:rPr>
            </w:pPr>
          </w:p>
        </w:tc>
        <w:tc>
          <w:tcPr>
            <w:tcW w:w="1560" w:type="dxa"/>
            <w:tcBorders>
              <w:left w:val="single" w:sz="4" w:space="0" w:color="auto"/>
              <w:bottom w:val="single" w:sz="4" w:space="0" w:color="auto"/>
            </w:tcBorders>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12月17日</w:t>
            </w:r>
          </w:p>
        </w:tc>
        <w:tc>
          <w:tcPr>
            <w:tcW w:w="1559" w:type="dxa"/>
            <w:tcBorders>
              <w:bottom w:val="single" w:sz="4" w:space="0" w:color="auto"/>
            </w:tcBorders>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第２回</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策定委員会</w:t>
            </w:r>
          </w:p>
        </w:tc>
        <w:tc>
          <w:tcPr>
            <w:tcW w:w="5670" w:type="dxa"/>
            <w:tcBorders>
              <w:bottom w:val="single" w:sz="4" w:space="0" w:color="auto"/>
            </w:tcBorders>
            <w:shd w:val="clear" w:color="auto" w:fill="auto"/>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・第５次戸田市生涯学習推進計画（案）について</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w:t>
            </w:r>
            <w:r w:rsidRPr="00486BC5">
              <w:rPr>
                <w:rFonts w:ascii="HG丸ｺﾞｼｯｸM-PRO" w:eastAsia="HG丸ｺﾞｼｯｸM-PRO" w:hAnsi="HG丸ｺﾞｼｯｸM-PRO"/>
                <w:sz w:val="24"/>
                <w:szCs w:val="24"/>
              </w:rPr>
              <w:t>パブリック</w:t>
            </w:r>
            <w:r w:rsidR="00AB34FF">
              <w:rPr>
                <w:rFonts w:ascii="HG丸ｺﾞｼｯｸM-PRO" w:eastAsia="HG丸ｺﾞｼｯｸM-PRO" w:hAnsi="HG丸ｺﾞｼｯｸM-PRO" w:hint="eastAsia"/>
                <w:sz w:val="24"/>
                <w:szCs w:val="24"/>
              </w:rPr>
              <w:t>・</w:t>
            </w:r>
            <w:r w:rsidRPr="00486BC5">
              <w:rPr>
                <w:rFonts w:ascii="HG丸ｺﾞｼｯｸM-PRO" w:eastAsia="HG丸ｺﾞｼｯｸM-PRO" w:hAnsi="HG丸ｺﾞｼｯｸM-PRO"/>
                <w:sz w:val="24"/>
                <w:szCs w:val="24"/>
              </w:rPr>
              <w:t>コメント実施概要について</w:t>
            </w:r>
          </w:p>
        </w:tc>
      </w:tr>
      <w:tr w:rsidR="00486BC5" w:rsidRPr="00486BC5" w:rsidTr="00EF7848">
        <w:trPr>
          <w:trHeight w:val="1415"/>
        </w:trPr>
        <w:tc>
          <w:tcPr>
            <w:tcW w:w="1276" w:type="dxa"/>
            <w:vMerge/>
            <w:tcBorders>
              <w:left w:val="single" w:sz="4" w:space="0" w:color="auto"/>
              <w:bottom w:val="single" w:sz="4" w:space="0" w:color="auto"/>
              <w:right w:val="single" w:sz="4" w:space="0" w:color="auto"/>
            </w:tcBorders>
            <w:shd w:val="clear" w:color="auto" w:fill="auto"/>
            <w:vAlign w:val="center"/>
          </w:tcPr>
          <w:p w:rsidR="0086057D" w:rsidRPr="00486BC5" w:rsidRDefault="0086057D" w:rsidP="0086057D">
            <w:pPr>
              <w:rPr>
                <w:rFonts w:ascii="HG丸ｺﾞｼｯｸM-PRO" w:eastAsia="HG丸ｺﾞｼｯｸM-PRO" w:hAnsi="HG丸ｺﾞｼｯｸM-PRO"/>
                <w:sz w:val="24"/>
                <w:szCs w:val="24"/>
              </w:rPr>
            </w:pPr>
          </w:p>
        </w:tc>
        <w:tc>
          <w:tcPr>
            <w:tcW w:w="1560" w:type="dxa"/>
            <w:tcBorders>
              <w:left w:val="single" w:sz="4" w:space="0" w:color="auto"/>
              <w:bottom w:val="single" w:sz="4" w:space="0" w:color="auto"/>
            </w:tcBorders>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12月25日</w:t>
            </w:r>
          </w:p>
        </w:tc>
        <w:tc>
          <w:tcPr>
            <w:tcW w:w="1559" w:type="dxa"/>
            <w:tcBorders>
              <w:bottom w:val="single" w:sz="4" w:space="0" w:color="auto"/>
            </w:tcBorders>
            <w:vAlign w:val="center"/>
          </w:tcPr>
          <w:p w:rsidR="00B2080F" w:rsidRDefault="00B2080F" w:rsidP="0086057D">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第２回</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社会教育</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委員会議</w:t>
            </w:r>
          </w:p>
        </w:tc>
        <w:tc>
          <w:tcPr>
            <w:tcW w:w="5670" w:type="dxa"/>
            <w:tcBorders>
              <w:bottom w:val="single" w:sz="4" w:space="0" w:color="auto"/>
            </w:tcBorders>
            <w:shd w:val="clear" w:color="auto" w:fill="auto"/>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【新型コロナウイルス感染防止対策のため書面稟議による開催】</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・第５次戸田市生涯学習推進計画（案）について</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w:t>
            </w:r>
            <w:r w:rsidRPr="00486BC5">
              <w:rPr>
                <w:rFonts w:ascii="HG丸ｺﾞｼｯｸM-PRO" w:eastAsia="HG丸ｺﾞｼｯｸM-PRO" w:hAnsi="HG丸ｺﾞｼｯｸM-PRO"/>
                <w:sz w:val="24"/>
                <w:szCs w:val="24"/>
              </w:rPr>
              <w:t>パブリック</w:t>
            </w:r>
            <w:r w:rsidR="00AB34FF">
              <w:rPr>
                <w:rFonts w:ascii="HG丸ｺﾞｼｯｸM-PRO" w:eastAsia="HG丸ｺﾞｼｯｸM-PRO" w:hAnsi="HG丸ｺﾞｼｯｸM-PRO" w:hint="eastAsia"/>
                <w:sz w:val="24"/>
                <w:szCs w:val="24"/>
              </w:rPr>
              <w:t>・</w:t>
            </w:r>
            <w:r w:rsidRPr="00486BC5">
              <w:rPr>
                <w:rFonts w:ascii="HG丸ｺﾞｼｯｸM-PRO" w:eastAsia="HG丸ｺﾞｼｯｸM-PRO" w:hAnsi="HG丸ｺﾞｼｯｸM-PRO"/>
                <w:sz w:val="24"/>
                <w:szCs w:val="24"/>
              </w:rPr>
              <w:t>コメント実施概要について</w:t>
            </w:r>
          </w:p>
        </w:tc>
      </w:tr>
      <w:tr w:rsidR="00486BC5" w:rsidRPr="00486BC5" w:rsidTr="00EF7848">
        <w:trPr>
          <w:trHeight w:val="852"/>
        </w:trPr>
        <w:tc>
          <w:tcPr>
            <w:tcW w:w="1276" w:type="dxa"/>
            <w:tcBorders>
              <w:top w:val="nil"/>
              <w:left w:val="single" w:sz="4" w:space="0" w:color="auto"/>
              <w:bottom w:val="nil"/>
              <w:right w:val="single" w:sz="4" w:space="0" w:color="auto"/>
            </w:tcBorders>
            <w:shd w:val="clear" w:color="auto" w:fill="auto"/>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令和3年</w:t>
            </w:r>
          </w:p>
        </w:tc>
        <w:tc>
          <w:tcPr>
            <w:tcW w:w="1560" w:type="dxa"/>
            <w:tcBorders>
              <w:left w:val="single" w:sz="4" w:space="0" w:color="auto"/>
            </w:tcBorders>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１月2</w:t>
            </w:r>
            <w:r w:rsidRPr="00486BC5">
              <w:rPr>
                <w:rFonts w:ascii="HG丸ｺﾞｼｯｸM-PRO" w:eastAsia="HG丸ｺﾞｼｯｸM-PRO" w:hAnsi="HG丸ｺﾞｼｯｸM-PRO"/>
                <w:sz w:val="24"/>
                <w:szCs w:val="24"/>
              </w:rPr>
              <w:t>1</w:t>
            </w:r>
            <w:r w:rsidRPr="00486BC5">
              <w:rPr>
                <w:rFonts w:ascii="HG丸ｺﾞｼｯｸM-PRO" w:eastAsia="HG丸ｺﾞｼｯｸM-PRO" w:hAnsi="HG丸ｺﾞｼｯｸM-PRO" w:hint="eastAsia"/>
                <w:sz w:val="24"/>
                <w:szCs w:val="24"/>
              </w:rPr>
              <w:t>日</w:t>
            </w:r>
          </w:p>
        </w:tc>
        <w:tc>
          <w:tcPr>
            <w:tcW w:w="1559" w:type="dxa"/>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教育委員会</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定例会</w:t>
            </w:r>
          </w:p>
        </w:tc>
        <w:tc>
          <w:tcPr>
            <w:tcW w:w="5670" w:type="dxa"/>
            <w:shd w:val="clear" w:color="auto" w:fill="auto"/>
            <w:vAlign w:val="center"/>
          </w:tcPr>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・第５次戸田市生涯学習推進計画（案）について</w:t>
            </w:r>
          </w:p>
          <w:p w:rsidR="0086057D" w:rsidRPr="00486BC5" w:rsidRDefault="0086057D"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w:t>
            </w:r>
            <w:r w:rsidRPr="00486BC5">
              <w:rPr>
                <w:rFonts w:ascii="HG丸ｺﾞｼｯｸM-PRO" w:eastAsia="HG丸ｺﾞｼｯｸM-PRO" w:hAnsi="HG丸ｺﾞｼｯｸM-PRO"/>
                <w:sz w:val="24"/>
                <w:szCs w:val="24"/>
              </w:rPr>
              <w:t>パブリック</w:t>
            </w:r>
            <w:r w:rsidR="00AB34FF">
              <w:rPr>
                <w:rFonts w:ascii="HG丸ｺﾞｼｯｸM-PRO" w:eastAsia="HG丸ｺﾞｼｯｸM-PRO" w:hAnsi="HG丸ｺﾞｼｯｸM-PRO" w:hint="eastAsia"/>
                <w:sz w:val="24"/>
                <w:szCs w:val="24"/>
              </w:rPr>
              <w:t>・</w:t>
            </w:r>
            <w:r w:rsidRPr="00486BC5">
              <w:rPr>
                <w:rFonts w:ascii="HG丸ｺﾞｼｯｸM-PRO" w:eastAsia="HG丸ｺﾞｼｯｸM-PRO" w:hAnsi="HG丸ｺﾞｼｯｸM-PRO"/>
                <w:sz w:val="24"/>
                <w:szCs w:val="24"/>
              </w:rPr>
              <w:t>コメント実施概要について</w:t>
            </w:r>
          </w:p>
        </w:tc>
      </w:tr>
      <w:tr w:rsidR="00B2080F" w:rsidRPr="00486BC5" w:rsidTr="00EF7848">
        <w:trPr>
          <w:trHeight w:val="790"/>
        </w:trPr>
        <w:tc>
          <w:tcPr>
            <w:tcW w:w="1276" w:type="dxa"/>
            <w:tcBorders>
              <w:top w:val="nil"/>
              <w:left w:val="single" w:sz="4" w:space="0" w:color="auto"/>
              <w:bottom w:val="nil"/>
              <w:right w:val="single" w:sz="4" w:space="0" w:color="auto"/>
            </w:tcBorders>
            <w:shd w:val="clear" w:color="auto" w:fill="auto"/>
            <w:vAlign w:val="center"/>
          </w:tcPr>
          <w:p w:rsidR="00B2080F" w:rsidRPr="00486BC5" w:rsidRDefault="00B2080F" w:rsidP="0086057D">
            <w:pPr>
              <w:rPr>
                <w:rFonts w:ascii="HG丸ｺﾞｼｯｸM-PRO" w:eastAsia="HG丸ｺﾞｼｯｸM-PRO" w:hAnsi="HG丸ｺﾞｼｯｸM-PRO"/>
                <w:sz w:val="24"/>
                <w:szCs w:val="24"/>
              </w:rPr>
            </w:pPr>
          </w:p>
        </w:tc>
        <w:tc>
          <w:tcPr>
            <w:tcW w:w="1560" w:type="dxa"/>
            <w:tcBorders>
              <w:left w:val="single" w:sz="4" w:space="0" w:color="auto"/>
            </w:tcBorders>
            <w:vAlign w:val="center"/>
          </w:tcPr>
          <w:p w:rsidR="00AB34FF" w:rsidRDefault="00B2080F" w:rsidP="0086057D">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２月１日</w:t>
            </w:r>
          </w:p>
          <w:p w:rsidR="00B2080F" w:rsidRPr="00486BC5" w:rsidRDefault="00B2080F" w:rsidP="00AB34FF">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～３月２日</w:t>
            </w:r>
          </w:p>
        </w:tc>
        <w:tc>
          <w:tcPr>
            <w:tcW w:w="1559" w:type="dxa"/>
            <w:vAlign w:val="center"/>
          </w:tcPr>
          <w:p w:rsidR="00B2080F" w:rsidRPr="00486BC5" w:rsidRDefault="00B2080F" w:rsidP="0086057D">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パブリック</w:t>
            </w:r>
            <w:r w:rsidR="00AB34FF">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コメント</w:t>
            </w:r>
          </w:p>
        </w:tc>
        <w:tc>
          <w:tcPr>
            <w:tcW w:w="5670" w:type="dxa"/>
            <w:shd w:val="clear" w:color="auto" w:fill="auto"/>
            <w:vAlign w:val="center"/>
          </w:tcPr>
          <w:p w:rsidR="00B2080F" w:rsidRPr="00486BC5" w:rsidRDefault="00B2080F" w:rsidP="0086057D">
            <w:pPr>
              <w:rPr>
                <w:rFonts w:ascii="HG丸ｺﾞｼｯｸM-PRO" w:eastAsia="HG丸ｺﾞｼｯｸM-PRO" w:hAnsi="HG丸ｺﾞｼｯｸM-PRO"/>
                <w:sz w:val="24"/>
                <w:szCs w:val="24"/>
              </w:rPr>
            </w:pPr>
            <w:r w:rsidRPr="00B2080F">
              <w:rPr>
                <w:rFonts w:ascii="HG丸ｺﾞｼｯｸM-PRO" w:eastAsia="HG丸ｺﾞｼｯｸM-PRO" w:hAnsi="HG丸ｺﾞｼｯｸM-PRO" w:hint="eastAsia"/>
                <w:sz w:val="24"/>
                <w:szCs w:val="24"/>
              </w:rPr>
              <w:t>・</w:t>
            </w:r>
            <w:r w:rsidR="00EF7848">
              <w:rPr>
                <w:rFonts w:ascii="HG丸ｺﾞｼｯｸM-PRO" w:eastAsia="HG丸ｺﾞｼｯｸM-PRO" w:hAnsi="HG丸ｺﾞｼｯｸM-PRO" w:hint="eastAsia"/>
                <w:sz w:val="24"/>
                <w:szCs w:val="24"/>
              </w:rPr>
              <w:t>パブリック・コメント</w:t>
            </w:r>
            <w:r w:rsidRPr="00B2080F">
              <w:rPr>
                <w:rFonts w:ascii="HG丸ｺﾞｼｯｸM-PRO" w:eastAsia="HG丸ｺﾞｼｯｸM-PRO" w:hAnsi="HG丸ｺﾞｼｯｸM-PRO" w:hint="eastAsia"/>
                <w:sz w:val="24"/>
                <w:szCs w:val="24"/>
              </w:rPr>
              <w:t>の実施</w:t>
            </w:r>
          </w:p>
        </w:tc>
      </w:tr>
      <w:tr w:rsidR="00EF7848" w:rsidRPr="00486BC5" w:rsidTr="00EF7848">
        <w:trPr>
          <w:trHeight w:val="735"/>
        </w:trPr>
        <w:tc>
          <w:tcPr>
            <w:tcW w:w="1276" w:type="dxa"/>
            <w:vMerge w:val="restart"/>
            <w:tcBorders>
              <w:top w:val="nil"/>
              <w:left w:val="single" w:sz="4" w:space="0" w:color="auto"/>
              <w:right w:val="single" w:sz="4" w:space="0" w:color="auto"/>
            </w:tcBorders>
            <w:shd w:val="clear" w:color="auto" w:fill="auto"/>
            <w:vAlign w:val="center"/>
          </w:tcPr>
          <w:p w:rsidR="00EF7848" w:rsidRPr="00486BC5" w:rsidRDefault="00EF7848" w:rsidP="0086057D">
            <w:pPr>
              <w:rPr>
                <w:rFonts w:ascii="HG丸ｺﾞｼｯｸM-PRO" w:eastAsia="HG丸ｺﾞｼｯｸM-PRO" w:hAnsi="HG丸ｺﾞｼｯｸM-PRO"/>
                <w:sz w:val="24"/>
                <w:szCs w:val="24"/>
              </w:rPr>
            </w:pPr>
          </w:p>
        </w:tc>
        <w:tc>
          <w:tcPr>
            <w:tcW w:w="1560" w:type="dxa"/>
            <w:vMerge w:val="restart"/>
            <w:tcBorders>
              <w:left w:val="single" w:sz="4" w:space="0" w:color="auto"/>
            </w:tcBorders>
            <w:vAlign w:val="center"/>
          </w:tcPr>
          <w:p w:rsidR="00EF7848" w:rsidRDefault="00EF7848" w:rsidP="00EF784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３月</w:t>
            </w:r>
          </w:p>
          <w:p w:rsidR="00EF7848" w:rsidRPr="00486BC5" w:rsidRDefault="00EF7848" w:rsidP="00EF7848">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（書面会議）</w:t>
            </w:r>
          </w:p>
        </w:tc>
        <w:tc>
          <w:tcPr>
            <w:tcW w:w="1559" w:type="dxa"/>
            <w:vAlign w:val="center"/>
          </w:tcPr>
          <w:p w:rsidR="00EF7848" w:rsidRDefault="00EF7848" w:rsidP="0086057D">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第３回</w:t>
            </w:r>
          </w:p>
          <w:p w:rsidR="00EF7848" w:rsidRPr="00486BC5" w:rsidRDefault="00EF7848" w:rsidP="00B2080F">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策定委員会</w:t>
            </w:r>
          </w:p>
        </w:tc>
        <w:tc>
          <w:tcPr>
            <w:tcW w:w="5670" w:type="dxa"/>
            <w:vMerge w:val="restart"/>
            <w:shd w:val="clear" w:color="auto" w:fill="auto"/>
            <w:vAlign w:val="center"/>
          </w:tcPr>
          <w:p w:rsidR="00EF7848" w:rsidRPr="00B2080F" w:rsidRDefault="00EF7848" w:rsidP="0061793C">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・パブリック・</w:t>
            </w:r>
            <w:r w:rsidRPr="00B2080F">
              <w:rPr>
                <w:rFonts w:ascii="HG丸ｺﾞｼｯｸM-PRO" w:eastAsia="HG丸ｺﾞｼｯｸM-PRO" w:hAnsi="HG丸ｺﾞｼｯｸM-PRO" w:hint="eastAsia"/>
                <w:sz w:val="24"/>
                <w:szCs w:val="24"/>
              </w:rPr>
              <w:t>コメントの結果について</w:t>
            </w:r>
          </w:p>
        </w:tc>
      </w:tr>
      <w:tr w:rsidR="00EF7848" w:rsidRPr="00486BC5" w:rsidTr="00EF7848">
        <w:trPr>
          <w:trHeight w:val="622"/>
        </w:trPr>
        <w:tc>
          <w:tcPr>
            <w:tcW w:w="1276" w:type="dxa"/>
            <w:vMerge/>
            <w:tcBorders>
              <w:left w:val="single" w:sz="4" w:space="0" w:color="auto"/>
              <w:bottom w:val="nil"/>
              <w:right w:val="single" w:sz="4" w:space="0" w:color="auto"/>
            </w:tcBorders>
            <w:shd w:val="clear" w:color="auto" w:fill="auto"/>
            <w:vAlign w:val="center"/>
          </w:tcPr>
          <w:p w:rsidR="00EF7848" w:rsidRPr="00486BC5" w:rsidRDefault="00EF7848" w:rsidP="0086057D">
            <w:pPr>
              <w:rPr>
                <w:rFonts w:ascii="HG丸ｺﾞｼｯｸM-PRO" w:eastAsia="HG丸ｺﾞｼｯｸM-PRO" w:hAnsi="HG丸ｺﾞｼｯｸM-PRO"/>
                <w:sz w:val="24"/>
                <w:szCs w:val="24"/>
              </w:rPr>
            </w:pPr>
          </w:p>
        </w:tc>
        <w:tc>
          <w:tcPr>
            <w:tcW w:w="1560" w:type="dxa"/>
            <w:vMerge/>
            <w:tcBorders>
              <w:left w:val="single" w:sz="4" w:space="0" w:color="auto"/>
            </w:tcBorders>
            <w:vAlign w:val="center"/>
          </w:tcPr>
          <w:p w:rsidR="00EF7848" w:rsidRDefault="00EF7848" w:rsidP="00EF7848">
            <w:pPr>
              <w:rPr>
                <w:rFonts w:ascii="HG丸ｺﾞｼｯｸM-PRO" w:eastAsia="HG丸ｺﾞｼｯｸM-PRO" w:hAnsi="HG丸ｺﾞｼｯｸM-PRO"/>
                <w:sz w:val="24"/>
                <w:szCs w:val="24"/>
              </w:rPr>
            </w:pPr>
          </w:p>
        </w:tc>
        <w:tc>
          <w:tcPr>
            <w:tcW w:w="1559" w:type="dxa"/>
            <w:vAlign w:val="center"/>
          </w:tcPr>
          <w:p w:rsidR="00EF7848" w:rsidRDefault="00EF7848" w:rsidP="0086057D">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第３回</w:t>
            </w:r>
          </w:p>
          <w:p w:rsidR="00EF7848" w:rsidRPr="00486BC5" w:rsidRDefault="00EF7848" w:rsidP="00EF7848">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社会教育</w:t>
            </w:r>
          </w:p>
          <w:p w:rsidR="00EF7848" w:rsidRDefault="00EF7848" w:rsidP="0086057D">
            <w:pPr>
              <w:rPr>
                <w:rFonts w:ascii="HG丸ｺﾞｼｯｸM-PRO" w:eastAsia="HG丸ｺﾞｼｯｸM-PRO" w:hAnsi="HG丸ｺﾞｼｯｸM-PRO"/>
                <w:sz w:val="24"/>
                <w:szCs w:val="24"/>
              </w:rPr>
            </w:pPr>
            <w:r w:rsidRPr="00486BC5">
              <w:rPr>
                <w:rFonts w:ascii="HG丸ｺﾞｼｯｸM-PRO" w:eastAsia="HG丸ｺﾞｼｯｸM-PRO" w:hAnsi="HG丸ｺﾞｼｯｸM-PRO" w:hint="eastAsia"/>
                <w:sz w:val="24"/>
                <w:szCs w:val="24"/>
              </w:rPr>
              <w:t>委員会議</w:t>
            </w:r>
          </w:p>
        </w:tc>
        <w:tc>
          <w:tcPr>
            <w:tcW w:w="5670" w:type="dxa"/>
            <w:vMerge/>
            <w:shd w:val="clear" w:color="auto" w:fill="auto"/>
            <w:vAlign w:val="center"/>
          </w:tcPr>
          <w:p w:rsidR="00EF7848" w:rsidRPr="00486BC5" w:rsidRDefault="00EF7848" w:rsidP="00B2080F">
            <w:pPr>
              <w:rPr>
                <w:rFonts w:ascii="HG丸ｺﾞｼｯｸM-PRO" w:eastAsia="HG丸ｺﾞｼｯｸM-PRO" w:hAnsi="HG丸ｺﾞｼｯｸM-PRO"/>
                <w:sz w:val="24"/>
                <w:szCs w:val="24"/>
              </w:rPr>
            </w:pPr>
          </w:p>
        </w:tc>
      </w:tr>
      <w:tr w:rsidR="00B2080F" w:rsidRPr="00486BC5" w:rsidTr="00EF7848">
        <w:trPr>
          <w:trHeight w:val="604"/>
        </w:trPr>
        <w:tc>
          <w:tcPr>
            <w:tcW w:w="1276" w:type="dxa"/>
            <w:tcBorders>
              <w:top w:val="nil"/>
              <w:left w:val="single" w:sz="4" w:space="0" w:color="auto"/>
              <w:right w:val="single" w:sz="4" w:space="0" w:color="auto"/>
            </w:tcBorders>
            <w:shd w:val="clear" w:color="auto" w:fill="auto"/>
            <w:vAlign w:val="center"/>
          </w:tcPr>
          <w:p w:rsidR="00B2080F" w:rsidRPr="00486BC5" w:rsidRDefault="00B2080F" w:rsidP="0086057D">
            <w:pPr>
              <w:rPr>
                <w:rFonts w:ascii="HG丸ｺﾞｼｯｸM-PRO" w:eastAsia="HG丸ｺﾞｼｯｸM-PRO" w:hAnsi="HG丸ｺﾞｼｯｸM-PRO"/>
                <w:sz w:val="24"/>
                <w:szCs w:val="24"/>
              </w:rPr>
            </w:pPr>
          </w:p>
        </w:tc>
        <w:tc>
          <w:tcPr>
            <w:tcW w:w="1560" w:type="dxa"/>
            <w:tcBorders>
              <w:left w:val="single" w:sz="4" w:space="0" w:color="auto"/>
            </w:tcBorders>
            <w:vAlign w:val="center"/>
          </w:tcPr>
          <w:p w:rsidR="00B2080F" w:rsidRDefault="00EF7848" w:rsidP="0086057D">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３月１９</w:t>
            </w:r>
            <w:r w:rsidR="0061793C">
              <w:rPr>
                <w:rFonts w:ascii="HG丸ｺﾞｼｯｸM-PRO" w:eastAsia="HG丸ｺﾞｼｯｸM-PRO" w:hAnsi="HG丸ｺﾞｼｯｸM-PRO" w:hint="eastAsia"/>
                <w:sz w:val="24"/>
                <w:szCs w:val="24"/>
              </w:rPr>
              <w:t>日</w:t>
            </w:r>
          </w:p>
        </w:tc>
        <w:tc>
          <w:tcPr>
            <w:tcW w:w="1559" w:type="dxa"/>
            <w:vAlign w:val="center"/>
          </w:tcPr>
          <w:p w:rsidR="00B2080F" w:rsidRPr="00486BC5" w:rsidRDefault="0061793C" w:rsidP="0086057D">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教育委員会定例会</w:t>
            </w:r>
          </w:p>
        </w:tc>
        <w:tc>
          <w:tcPr>
            <w:tcW w:w="5670" w:type="dxa"/>
            <w:shd w:val="clear" w:color="auto" w:fill="auto"/>
            <w:vAlign w:val="center"/>
          </w:tcPr>
          <w:p w:rsidR="00B2080F" w:rsidRPr="00486BC5" w:rsidRDefault="0061793C" w:rsidP="0086057D">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・第５次戸田市生涯学習推進計画について（議決）</w:t>
            </w:r>
          </w:p>
        </w:tc>
      </w:tr>
    </w:tbl>
    <w:p w:rsidR="0086057D" w:rsidRPr="00486BC5" w:rsidRDefault="0086057D" w:rsidP="0086057D">
      <w:pPr>
        <w:pBdr>
          <w:bottom w:val="double" w:sz="4" w:space="1" w:color="auto"/>
        </w:pBdr>
        <w:spacing w:beforeLines="100" w:before="240" w:afterLines="50" w:after="120"/>
        <w:ind w:firstLineChars="100" w:firstLine="280"/>
        <w:rPr>
          <w:rFonts w:ascii="BIZ UDPゴシック" w:eastAsia="BIZ UDPゴシック" w:hAnsi="BIZ UDPゴシック"/>
          <w:b/>
          <w:sz w:val="28"/>
          <w:szCs w:val="28"/>
        </w:rPr>
      </w:pPr>
      <w:r w:rsidRPr="00486BC5">
        <w:rPr>
          <w:rFonts w:ascii="BIZ UDPゴシック" w:eastAsia="BIZ UDPゴシック" w:hAnsi="BIZ UDPゴシック" w:hint="eastAsia"/>
          <w:b/>
          <w:sz w:val="28"/>
          <w:szCs w:val="28"/>
        </w:rPr>
        <w:t>２　戸田市生涯学習推進計画策定委員会</w:t>
      </w:r>
    </w:p>
    <w:p w:rsidR="0086057D" w:rsidRPr="00486BC5" w:rsidRDefault="0086057D" w:rsidP="0086057D">
      <w:pPr>
        <w:ind w:firstLineChars="300" w:firstLine="630"/>
      </w:pPr>
    </w:p>
    <w:p w:rsidR="0086057D" w:rsidRPr="00486BC5" w:rsidRDefault="0086057D" w:rsidP="0086057D">
      <w:pPr>
        <w:ind w:firstLineChars="100" w:firstLine="240"/>
        <w:rPr>
          <w:sz w:val="24"/>
          <w:szCs w:val="24"/>
        </w:rPr>
      </w:pPr>
      <w:r w:rsidRPr="00486BC5">
        <w:rPr>
          <w:rFonts w:hint="eastAsia"/>
          <w:sz w:val="24"/>
          <w:szCs w:val="24"/>
        </w:rPr>
        <w:t>第５次戸田市生涯学習推進計画策定委員会要綱</w:t>
      </w:r>
    </w:p>
    <w:p w:rsidR="0086057D" w:rsidRPr="00486BC5" w:rsidRDefault="0086057D" w:rsidP="0086057D">
      <w:pPr>
        <w:ind w:firstLineChars="300" w:firstLine="720"/>
        <w:jc w:val="right"/>
        <w:rPr>
          <w:sz w:val="24"/>
          <w:szCs w:val="24"/>
        </w:rPr>
      </w:pPr>
      <w:r w:rsidRPr="00486BC5">
        <w:rPr>
          <w:rFonts w:hint="eastAsia"/>
          <w:sz w:val="24"/>
          <w:szCs w:val="24"/>
        </w:rPr>
        <w:t>令和２年７月３０日市長決裁</w:t>
      </w:r>
    </w:p>
    <w:p w:rsidR="0086057D" w:rsidRPr="00486BC5" w:rsidRDefault="0086057D" w:rsidP="0086057D">
      <w:pPr>
        <w:rPr>
          <w:sz w:val="24"/>
          <w:szCs w:val="24"/>
        </w:rPr>
      </w:pPr>
      <w:r w:rsidRPr="00486BC5">
        <w:rPr>
          <w:rFonts w:hint="eastAsia"/>
          <w:sz w:val="24"/>
          <w:szCs w:val="24"/>
        </w:rPr>
        <w:t xml:space="preserve">　（設置）</w:t>
      </w:r>
    </w:p>
    <w:p w:rsidR="0086057D" w:rsidRPr="00486BC5" w:rsidRDefault="0086057D" w:rsidP="0086057D">
      <w:pPr>
        <w:ind w:left="240" w:hangingChars="100" w:hanging="240"/>
        <w:rPr>
          <w:sz w:val="24"/>
          <w:szCs w:val="24"/>
        </w:rPr>
      </w:pPr>
      <w:r w:rsidRPr="00486BC5">
        <w:rPr>
          <w:rFonts w:hint="eastAsia"/>
          <w:sz w:val="24"/>
          <w:szCs w:val="24"/>
        </w:rPr>
        <w:t>第１条　第５次戸田市生涯学習推進計画（以下「計画」という。）の策定に関し、関係部局等の職員により必要な事項を検討するため、第５次戸田市生涯学習推進計画策定委員会（以下「委員会」という。）を置く。</w:t>
      </w:r>
    </w:p>
    <w:p w:rsidR="0086057D" w:rsidRPr="00486BC5" w:rsidRDefault="0086057D" w:rsidP="0086057D">
      <w:pPr>
        <w:ind w:left="240" w:hangingChars="100" w:hanging="240"/>
        <w:rPr>
          <w:sz w:val="24"/>
          <w:szCs w:val="24"/>
        </w:rPr>
      </w:pPr>
      <w:r w:rsidRPr="00486BC5">
        <w:rPr>
          <w:rFonts w:hint="eastAsia"/>
          <w:sz w:val="24"/>
          <w:szCs w:val="24"/>
        </w:rPr>
        <w:t xml:space="preserve">　（所掌事項）</w:t>
      </w:r>
    </w:p>
    <w:p w:rsidR="0086057D" w:rsidRPr="00486BC5" w:rsidRDefault="0086057D" w:rsidP="0086057D">
      <w:pPr>
        <w:ind w:left="240" w:hangingChars="100" w:hanging="240"/>
        <w:rPr>
          <w:sz w:val="24"/>
          <w:szCs w:val="24"/>
        </w:rPr>
      </w:pPr>
      <w:r w:rsidRPr="00486BC5">
        <w:rPr>
          <w:rFonts w:hint="eastAsia"/>
          <w:sz w:val="24"/>
          <w:szCs w:val="24"/>
        </w:rPr>
        <w:t>第２条　委員会は、次に掲げる事項を所掌する。</w:t>
      </w:r>
    </w:p>
    <w:p w:rsidR="0086057D" w:rsidRPr="00486BC5" w:rsidRDefault="0086057D" w:rsidP="0086057D">
      <w:pPr>
        <w:ind w:left="240" w:hangingChars="100" w:hanging="240"/>
        <w:rPr>
          <w:sz w:val="24"/>
          <w:szCs w:val="24"/>
        </w:rPr>
      </w:pPr>
      <w:r w:rsidRPr="00486BC5">
        <w:rPr>
          <w:rFonts w:hint="eastAsia"/>
          <w:sz w:val="24"/>
          <w:szCs w:val="24"/>
        </w:rPr>
        <w:t xml:space="preserve">　</w:t>
      </w:r>
      <w:r w:rsidRPr="00486BC5">
        <w:rPr>
          <w:rFonts w:hint="eastAsia"/>
          <w:sz w:val="24"/>
          <w:szCs w:val="24"/>
        </w:rPr>
        <w:t>(1)</w:t>
      </w:r>
      <w:r w:rsidRPr="00486BC5">
        <w:rPr>
          <w:rFonts w:hint="eastAsia"/>
          <w:sz w:val="24"/>
          <w:szCs w:val="24"/>
        </w:rPr>
        <w:t xml:space="preserve">　生涯学習を推進するための施策の検討に関すること。</w:t>
      </w:r>
    </w:p>
    <w:p w:rsidR="0086057D" w:rsidRPr="00486BC5" w:rsidRDefault="0086057D" w:rsidP="0086057D">
      <w:pPr>
        <w:ind w:left="240" w:hangingChars="100" w:hanging="240"/>
        <w:rPr>
          <w:sz w:val="24"/>
          <w:szCs w:val="24"/>
        </w:rPr>
      </w:pPr>
      <w:r w:rsidRPr="00486BC5">
        <w:rPr>
          <w:rFonts w:hint="eastAsia"/>
          <w:sz w:val="24"/>
          <w:szCs w:val="24"/>
        </w:rPr>
        <w:t xml:space="preserve">　</w:t>
      </w:r>
      <w:r w:rsidRPr="00486BC5">
        <w:rPr>
          <w:rFonts w:hint="eastAsia"/>
          <w:sz w:val="24"/>
          <w:szCs w:val="24"/>
        </w:rPr>
        <w:t>(2)</w:t>
      </w:r>
      <w:r w:rsidRPr="00486BC5">
        <w:rPr>
          <w:rFonts w:hint="eastAsia"/>
          <w:sz w:val="24"/>
          <w:szCs w:val="24"/>
        </w:rPr>
        <w:t xml:space="preserve">　計画に係る調査及び研究に関すること。</w:t>
      </w:r>
    </w:p>
    <w:p w:rsidR="0086057D" w:rsidRPr="00486BC5" w:rsidRDefault="0086057D" w:rsidP="0086057D">
      <w:pPr>
        <w:ind w:left="240" w:hangingChars="100" w:hanging="240"/>
        <w:rPr>
          <w:sz w:val="24"/>
          <w:szCs w:val="24"/>
        </w:rPr>
      </w:pPr>
      <w:r w:rsidRPr="00486BC5">
        <w:rPr>
          <w:rFonts w:hint="eastAsia"/>
          <w:sz w:val="24"/>
          <w:szCs w:val="24"/>
        </w:rPr>
        <w:t xml:space="preserve">　</w:t>
      </w:r>
      <w:r w:rsidRPr="00486BC5">
        <w:rPr>
          <w:rFonts w:hint="eastAsia"/>
          <w:sz w:val="24"/>
          <w:szCs w:val="24"/>
        </w:rPr>
        <w:t>(3)</w:t>
      </w:r>
      <w:r w:rsidRPr="00486BC5">
        <w:rPr>
          <w:rFonts w:hint="eastAsia"/>
          <w:sz w:val="24"/>
          <w:szCs w:val="24"/>
        </w:rPr>
        <w:t xml:space="preserve">　その他計画の策定に関し必要な事項</w:t>
      </w:r>
    </w:p>
    <w:p w:rsidR="0086057D" w:rsidRPr="00486BC5" w:rsidRDefault="0086057D" w:rsidP="0086057D">
      <w:pPr>
        <w:ind w:left="240" w:hangingChars="100" w:hanging="240"/>
        <w:rPr>
          <w:sz w:val="24"/>
          <w:szCs w:val="24"/>
        </w:rPr>
      </w:pPr>
      <w:r w:rsidRPr="00486BC5">
        <w:rPr>
          <w:rFonts w:hint="eastAsia"/>
          <w:sz w:val="24"/>
          <w:szCs w:val="24"/>
        </w:rPr>
        <w:t xml:space="preserve">　（組織）</w:t>
      </w:r>
    </w:p>
    <w:p w:rsidR="0086057D" w:rsidRPr="00486BC5" w:rsidRDefault="0086057D" w:rsidP="0086057D">
      <w:pPr>
        <w:ind w:left="240" w:hangingChars="100" w:hanging="240"/>
        <w:rPr>
          <w:sz w:val="24"/>
          <w:szCs w:val="24"/>
        </w:rPr>
      </w:pPr>
      <w:r w:rsidRPr="00486BC5">
        <w:rPr>
          <w:rFonts w:hint="eastAsia"/>
          <w:sz w:val="24"/>
          <w:szCs w:val="24"/>
        </w:rPr>
        <w:t>第３条　委員会は、別表の委員をもって組織する。</w:t>
      </w:r>
    </w:p>
    <w:p w:rsidR="0086057D" w:rsidRPr="00486BC5" w:rsidRDefault="0086057D" w:rsidP="0086057D">
      <w:pPr>
        <w:ind w:left="240" w:hangingChars="100" w:hanging="240"/>
        <w:rPr>
          <w:sz w:val="24"/>
          <w:szCs w:val="24"/>
        </w:rPr>
      </w:pPr>
      <w:r w:rsidRPr="00486BC5">
        <w:rPr>
          <w:rFonts w:hint="eastAsia"/>
          <w:sz w:val="24"/>
          <w:szCs w:val="24"/>
        </w:rPr>
        <w:t xml:space="preserve">　（委員長及び副委員長）</w:t>
      </w:r>
    </w:p>
    <w:p w:rsidR="0086057D" w:rsidRPr="00486BC5" w:rsidRDefault="0086057D" w:rsidP="0086057D">
      <w:pPr>
        <w:ind w:left="240" w:hangingChars="100" w:hanging="240"/>
        <w:rPr>
          <w:sz w:val="24"/>
          <w:szCs w:val="24"/>
        </w:rPr>
      </w:pPr>
      <w:r w:rsidRPr="00486BC5">
        <w:rPr>
          <w:rFonts w:hint="eastAsia"/>
          <w:sz w:val="24"/>
          <w:szCs w:val="24"/>
        </w:rPr>
        <w:t>第４条　委員会に委員長及び副委員長を置く。</w:t>
      </w:r>
    </w:p>
    <w:p w:rsidR="0086057D" w:rsidRPr="00486BC5" w:rsidRDefault="0086057D" w:rsidP="0086057D">
      <w:pPr>
        <w:ind w:left="240" w:hangingChars="100" w:hanging="240"/>
        <w:rPr>
          <w:sz w:val="24"/>
          <w:szCs w:val="24"/>
        </w:rPr>
      </w:pPr>
      <w:r w:rsidRPr="00486BC5">
        <w:rPr>
          <w:rFonts w:hint="eastAsia"/>
          <w:sz w:val="24"/>
          <w:szCs w:val="24"/>
        </w:rPr>
        <w:t>２　委員長は教育部長をもって充て、副委員長は教育委員会事務局次長（生涯学習課担当）をもって充てる。</w:t>
      </w:r>
    </w:p>
    <w:p w:rsidR="0086057D" w:rsidRPr="00486BC5" w:rsidRDefault="0086057D" w:rsidP="0086057D">
      <w:pPr>
        <w:ind w:left="240" w:hangingChars="100" w:hanging="240"/>
        <w:rPr>
          <w:sz w:val="24"/>
          <w:szCs w:val="24"/>
        </w:rPr>
      </w:pPr>
      <w:r w:rsidRPr="00486BC5">
        <w:rPr>
          <w:rFonts w:hint="eastAsia"/>
          <w:sz w:val="24"/>
          <w:szCs w:val="24"/>
        </w:rPr>
        <w:t>３　委員長は、会務を総理し、委員会を代表する。</w:t>
      </w:r>
    </w:p>
    <w:p w:rsidR="0086057D" w:rsidRPr="00486BC5" w:rsidRDefault="0086057D" w:rsidP="0086057D">
      <w:pPr>
        <w:ind w:left="240" w:hangingChars="100" w:hanging="240"/>
        <w:rPr>
          <w:sz w:val="24"/>
          <w:szCs w:val="24"/>
        </w:rPr>
      </w:pPr>
      <w:r w:rsidRPr="00486BC5">
        <w:rPr>
          <w:rFonts w:hint="eastAsia"/>
          <w:sz w:val="24"/>
          <w:szCs w:val="24"/>
        </w:rPr>
        <w:t>４　副委員長は、委員長を補佐し、委員長に事故があるとき又は委員長が欠けたときは、その職務を代理する。</w:t>
      </w:r>
    </w:p>
    <w:p w:rsidR="0086057D" w:rsidRPr="00486BC5" w:rsidRDefault="0086057D" w:rsidP="0086057D">
      <w:pPr>
        <w:ind w:left="240" w:hangingChars="100" w:hanging="240"/>
        <w:rPr>
          <w:sz w:val="24"/>
          <w:szCs w:val="24"/>
        </w:rPr>
      </w:pPr>
      <w:r w:rsidRPr="00486BC5">
        <w:rPr>
          <w:rFonts w:hint="eastAsia"/>
          <w:sz w:val="24"/>
          <w:szCs w:val="24"/>
        </w:rPr>
        <w:t xml:space="preserve">　（会議）</w:t>
      </w:r>
    </w:p>
    <w:p w:rsidR="0086057D" w:rsidRPr="00486BC5" w:rsidRDefault="0086057D" w:rsidP="0086057D">
      <w:pPr>
        <w:ind w:left="240" w:hangingChars="100" w:hanging="240"/>
        <w:rPr>
          <w:sz w:val="24"/>
          <w:szCs w:val="24"/>
        </w:rPr>
      </w:pPr>
      <w:r w:rsidRPr="00486BC5">
        <w:rPr>
          <w:rFonts w:hint="eastAsia"/>
          <w:sz w:val="24"/>
          <w:szCs w:val="24"/>
        </w:rPr>
        <w:t>第５条　委員会の会議（以下「会議」という。）は、委員長が招集し、その議長となる。</w:t>
      </w:r>
    </w:p>
    <w:p w:rsidR="0086057D" w:rsidRPr="00486BC5" w:rsidRDefault="0086057D" w:rsidP="0086057D">
      <w:pPr>
        <w:ind w:left="240" w:hangingChars="100" w:hanging="240"/>
        <w:rPr>
          <w:sz w:val="24"/>
          <w:szCs w:val="24"/>
        </w:rPr>
      </w:pPr>
      <w:r w:rsidRPr="00486BC5">
        <w:rPr>
          <w:rFonts w:hint="eastAsia"/>
          <w:sz w:val="24"/>
          <w:szCs w:val="24"/>
        </w:rPr>
        <w:t>２　会議は、委員の半数以上の出席がなければ開くことができない。</w:t>
      </w:r>
    </w:p>
    <w:p w:rsidR="0086057D" w:rsidRPr="00486BC5" w:rsidRDefault="0086057D" w:rsidP="0086057D">
      <w:pPr>
        <w:ind w:left="240" w:hangingChars="100" w:hanging="240"/>
        <w:rPr>
          <w:sz w:val="24"/>
          <w:szCs w:val="24"/>
        </w:rPr>
      </w:pPr>
      <w:r w:rsidRPr="00486BC5">
        <w:rPr>
          <w:rFonts w:hint="eastAsia"/>
          <w:sz w:val="24"/>
          <w:szCs w:val="24"/>
        </w:rPr>
        <w:t>３　会議の議事は、出席委員の過半数をもって決し、可否同数のときは、委員長が決するものとする。</w:t>
      </w:r>
    </w:p>
    <w:p w:rsidR="0086057D" w:rsidRPr="00486BC5" w:rsidRDefault="0086057D" w:rsidP="0086057D">
      <w:pPr>
        <w:ind w:left="240" w:hangingChars="100" w:hanging="240"/>
        <w:rPr>
          <w:sz w:val="24"/>
          <w:szCs w:val="24"/>
        </w:rPr>
      </w:pPr>
      <w:r w:rsidRPr="00486BC5">
        <w:rPr>
          <w:rFonts w:hint="eastAsia"/>
          <w:sz w:val="24"/>
          <w:szCs w:val="24"/>
        </w:rPr>
        <w:t>４　委員が会議に出席できないときは、当該委員の氏名する職員（同じ所属の職員とする。）が代理として出席できるものとする。</w:t>
      </w:r>
    </w:p>
    <w:p w:rsidR="0086057D" w:rsidRPr="00486BC5" w:rsidRDefault="0086057D" w:rsidP="0086057D">
      <w:pPr>
        <w:ind w:left="240" w:hangingChars="100" w:hanging="240"/>
        <w:rPr>
          <w:sz w:val="24"/>
          <w:szCs w:val="24"/>
        </w:rPr>
      </w:pPr>
      <w:r w:rsidRPr="00486BC5">
        <w:rPr>
          <w:rFonts w:hint="eastAsia"/>
          <w:sz w:val="24"/>
          <w:szCs w:val="24"/>
        </w:rPr>
        <w:t>５　委員長は、必要があると認めたときは、委員以外の者に対し会議への出席を求め、意見を聴き、又は必要な資料の提出を求めることができる。</w:t>
      </w:r>
    </w:p>
    <w:p w:rsidR="0086057D" w:rsidRPr="00486BC5" w:rsidRDefault="0086057D" w:rsidP="0086057D">
      <w:pPr>
        <w:ind w:left="240" w:hangingChars="100" w:hanging="240"/>
        <w:rPr>
          <w:sz w:val="24"/>
          <w:szCs w:val="24"/>
        </w:rPr>
      </w:pPr>
      <w:r w:rsidRPr="00486BC5">
        <w:rPr>
          <w:rFonts w:hint="eastAsia"/>
          <w:sz w:val="24"/>
          <w:szCs w:val="24"/>
        </w:rPr>
        <w:t xml:space="preserve">　（庶務）</w:t>
      </w:r>
    </w:p>
    <w:p w:rsidR="0086057D" w:rsidRPr="00486BC5" w:rsidRDefault="0086057D" w:rsidP="0086057D">
      <w:pPr>
        <w:ind w:left="240" w:hangingChars="100" w:hanging="240"/>
        <w:rPr>
          <w:sz w:val="24"/>
          <w:szCs w:val="24"/>
        </w:rPr>
      </w:pPr>
      <w:r w:rsidRPr="00486BC5">
        <w:rPr>
          <w:rFonts w:hint="eastAsia"/>
          <w:sz w:val="24"/>
          <w:szCs w:val="24"/>
        </w:rPr>
        <w:t>第６条　委員会の庶務は、教育委員会事務局生涯学習課において処理する。</w:t>
      </w:r>
    </w:p>
    <w:p w:rsidR="0086057D" w:rsidRPr="00486BC5" w:rsidRDefault="0086057D" w:rsidP="0086057D">
      <w:pPr>
        <w:ind w:left="240" w:hangingChars="100" w:hanging="240"/>
        <w:rPr>
          <w:sz w:val="24"/>
          <w:szCs w:val="24"/>
        </w:rPr>
      </w:pPr>
      <w:r w:rsidRPr="00486BC5">
        <w:rPr>
          <w:rFonts w:hint="eastAsia"/>
          <w:sz w:val="24"/>
          <w:szCs w:val="24"/>
        </w:rPr>
        <w:t xml:space="preserve">　（その他）</w:t>
      </w:r>
    </w:p>
    <w:p w:rsidR="0086057D" w:rsidRPr="00486BC5" w:rsidRDefault="0086057D" w:rsidP="0086057D">
      <w:pPr>
        <w:ind w:left="240" w:hangingChars="100" w:hanging="240"/>
        <w:rPr>
          <w:sz w:val="24"/>
          <w:szCs w:val="24"/>
        </w:rPr>
      </w:pPr>
      <w:r w:rsidRPr="00486BC5">
        <w:rPr>
          <w:rFonts w:hint="eastAsia"/>
          <w:sz w:val="24"/>
          <w:szCs w:val="24"/>
        </w:rPr>
        <w:t>第７条　この要綱に定めるもののほか必要な事項は、委員長が定める。</w:t>
      </w:r>
    </w:p>
    <w:p w:rsidR="0086057D" w:rsidRPr="00486BC5" w:rsidRDefault="0086057D" w:rsidP="0086057D">
      <w:pPr>
        <w:ind w:leftChars="100" w:left="210" w:firstLineChars="100" w:firstLine="240"/>
        <w:rPr>
          <w:sz w:val="24"/>
          <w:szCs w:val="24"/>
        </w:rPr>
      </w:pPr>
      <w:r w:rsidRPr="00486BC5">
        <w:rPr>
          <w:rFonts w:hint="eastAsia"/>
          <w:sz w:val="24"/>
          <w:szCs w:val="24"/>
        </w:rPr>
        <w:t xml:space="preserve">　附　則</w:t>
      </w:r>
    </w:p>
    <w:p w:rsidR="0086057D" w:rsidRPr="00486BC5" w:rsidRDefault="0086057D" w:rsidP="0086057D">
      <w:pPr>
        <w:rPr>
          <w:sz w:val="24"/>
          <w:szCs w:val="24"/>
        </w:rPr>
      </w:pPr>
      <w:r w:rsidRPr="00486BC5">
        <w:rPr>
          <w:rFonts w:hint="eastAsia"/>
          <w:sz w:val="24"/>
          <w:szCs w:val="24"/>
        </w:rPr>
        <w:t xml:space="preserve">　（施行期日）</w:t>
      </w:r>
    </w:p>
    <w:p w:rsidR="0086057D" w:rsidRPr="00486BC5" w:rsidRDefault="0086057D" w:rsidP="0086057D">
      <w:pPr>
        <w:ind w:left="240" w:hangingChars="100" w:hanging="240"/>
        <w:rPr>
          <w:sz w:val="24"/>
          <w:szCs w:val="24"/>
        </w:rPr>
      </w:pPr>
      <w:r w:rsidRPr="00486BC5">
        <w:rPr>
          <w:rFonts w:hint="eastAsia"/>
          <w:sz w:val="24"/>
          <w:szCs w:val="24"/>
        </w:rPr>
        <w:t>１　この要綱は、令和２年７月３０日から施行する。</w:t>
      </w:r>
    </w:p>
    <w:p w:rsidR="0086057D" w:rsidRPr="00486BC5" w:rsidRDefault="0086057D" w:rsidP="0086057D">
      <w:pPr>
        <w:ind w:left="240" w:hangingChars="100" w:hanging="240"/>
        <w:rPr>
          <w:sz w:val="24"/>
          <w:szCs w:val="24"/>
        </w:rPr>
      </w:pPr>
      <w:r w:rsidRPr="00486BC5">
        <w:rPr>
          <w:rFonts w:hint="eastAsia"/>
          <w:sz w:val="24"/>
          <w:szCs w:val="24"/>
        </w:rPr>
        <w:t xml:space="preserve">　（この要綱の失効）</w:t>
      </w:r>
    </w:p>
    <w:p w:rsidR="0086057D" w:rsidRPr="00486BC5" w:rsidRDefault="0086057D" w:rsidP="0086057D">
      <w:pPr>
        <w:ind w:left="240" w:hangingChars="100" w:hanging="240"/>
        <w:rPr>
          <w:sz w:val="24"/>
          <w:szCs w:val="24"/>
        </w:rPr>
      </w:pPr>
      <w:r w:rsidRPr="00486BC5">
        <w:rPr>
          <w:rFonts w:hint="eastAsia"/>
          <w:sz w:val="24"/>
          <w:szCs w:val="24"/>
        </w:rPr>
        <w:t>２　この要綱は、令和３年３月３１日限り、その効力を失う。</w:t>
      </w:r>
    </w:p>
    <w:p w:rsidR="0086057D" w:rsidRPr="00486BC5" w:rsidRDefault="0086057D" w:rsidP="0086057D"/>
    <w:p w:rsidR="0086057D" w:rsidRPr="00486BC5" w:rsidRDefault="0086057D" w:rsidP="0086057D"/>
    <w:p w:rsidR="0086057D" w:rsidRPr="00486BC5" w:rsidRDefault="0086057D" w:rsidP="0086057D">
      <w:pPr>
        <w:rPr>
          <w:sz w:val="24"/>
          <w:szCs w:val="24"/>
        </w:rPr>
      </w:pPr>
      <w:r w:rsidRPr="00486BC5">
        <w:rPr>
          <w:rFonts w:hint="eastAsia"/>
          <w:sz w:val="24"/>
          <w:szCs w:val="24"/>
        </w:rPr>
        <w:t>別表（第３条関係）</w:t>
      </w:r>
    </w:p>
    <w:tbl>
      <w:tblPr>
        <w:tblW w:w="866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4819"/>
        <w:gridCol w:w="1439"/>
      </w:tblGrid>
      <w:tr w:rsidR="00486BC5" w:rsidRPr="00486BC5" w:rsidTr="0086057D">
        <w:tc>
          <w:tcPr>
            <w:tcW w:w="2410" w:type="dxa"/>
            <w:shd w:val="clear" w:color="auto" w:fill="auto"/>
          </w:tcPr>
          <w:p w:rsidR="0086057D" w:rsidRPr="00486BC5" w:rsidRDefault="0086057D" w:rsidP="0086057D">
            <w:pPr>
              <w:jc w:val="center"/>
              <w:rPr>
                <w:sz w:val="24"/>
                <w:szCs w:val="24"/>
              </w:rPr>
            </w:pPr>
            <w:r w:rsidRPr="00486BC5">
              <w:rPr>
                <w:rFonts w:hint="eastAsia"/>
                <w:sz w:val="24"/>
                <w:szCs w:val="24"/>
              </w:rPr>
              <w:t>所属</w:t>
            </w:r>
          </w:p>
        </w:tc>
        <w:tc>
          <w:tcPr>
            <w:tcW w:w="4819" w:type="dxa"/>
            <w:shd w:val="clear" w:color="auto" w:fill="auto"/>
          </w:tcPr>
          <w:p w:rsidR="0086057D" w:rsidRPr="00486BC5" w:rsidRDefault="0086057D" w:rsidP="0086057D">
            <w:pPr>
              <w:jc w:val="center"/>
              <w:rPr>
                <w:sz w:val="24"/>
                <w:szCs w:val="24"/>
              </w:rPr>
            </w:pPr>
            <w:r w:rsidRPr="00486BC5">
              <w:rPr>
                <w:rFonts w:hint="eastAsia"/>
                <w:sz w:val="24"/>
                <w:szCs w:val="24"/>
              </w:rPr>
              <w:t>職名</w:t>
            </w:r>
          </w:p>
        </w:tc>
        <w:tc>
          <w:tcPr>
            <w:tcW w:w="1439" w:type="dxa"/>
          </w:tcPr>
          <w:p w:rsidR="0086057D" w:rsidRPr="00486BC5" w:rsidRDefault="0086057D" w:rsidP="0086057D">
            <w:pPr>
              <w:jc w:val="center"/>
              <w:rPr>
                <w:sz w:val="24"/>
                <w:szCs w:val="24"/>
              </w:rPr>
            </w:pPr>
            <w:r w:rsidRPr="00486BC5">
              <w:rPr>
                <w:rFonts w:hint="eastAsia"/>
                <w:sz w:val="24"/>
                <w:szCs w:val="24"/>
              </w:rPr>
              <w:t>備考</w:t>
            </w:r>
          </w:p>
        </w:tc>
      </w:tr>
      <w:tr w:rsidR="00486BC5" w:rsidRPr="00486BC5" w:rsidTr="0086057D">
        <w:tc>
          <w:tcPr>
            <w:tcW w:w="2410" w:type="dxa"/>
            <w:vMerge w:val="restart"/>
            <w:shd w:val="clear" w:color="auto" w:fill="auto"/>
          </w:tcPr>
          <w:p w:rsidR="0086057D" w:rsidRPr="00486BC5" w:rsidRDefault="0086057D" w:rsidP="0086057D">
            <w:pPr>
              <w:rPr>
                <w:sz w:val="24"/>
                <w:szCs w:val="24"/>
              </w:rPr>
            </w:pPr>
            <w:r w:rsidRPr="00486BC5">
              <w:rPr>
                <w:rFonts w:hint="eastAsia"/>
                <w:sz w:val="24"/>
                <w:szCs w:val="24"/>
              </w:rPr>
              <w:t>教育委員会事務局</w:t>
            </w:r>
          </w:p>
        </w:tc>
        <w:tc>
          <w:tcPr>
            <w:tcW w:w="4819" w:type="dxa"/>
            <w:shd w:val="clear" w:color="auto" w:fill="auto"/>
          </w:tcPr>
          <w:p w:rsidR="0086057D" w:rsidRPr="00486BC5" w:rsidRDefault="0086057D" w:rsidP="0086057D">
            <w:pPr>
              <w:rPr>
                <w:sz w:val="24"/>
                <w:szCs w:val="24"/>
              </w:rPr>
            </w:pPr>
            <w:r w:rsidRPr="00486BC5">
              <w:rPr>
                <w:rFonts w:hint="eastAsia"/>
                <w:sz w:val="24"/>
                <w:szCs w:val="24"/>
              </w:rPr>
              <w:t>教育部長</w:t>
            </w:r>
          </w:p>
        </w:tc>
        <w:tc>
          <w:tcPr>
            <w:tcW w:w="1439" w:type="dxa"/>
          </w:tcPr>
          <w:p w:rsidR="0086057D" w:rsidRPr="00486BC5" w:rsidRDefault="0086057D" w:rsidP="0086057D">
            <w:pPr>
              <w:rPr>
                <w:sz w:val="24"/>
                <w:szCs w:val="24"/>
              </w:rPr>
            </w:pPr>
            <w:r w:rsidRPr="00486BC5">
              <w:rPr>
                <w:rFonts w:hint="eastAsia"/>
                <w:sz w:val="24"/>
                <w:szCs w:val="24"/>
              </w:rPr>
              <w:t>委員長</w:t>
            </w:r>
          </w:p>
        </w:tc>
      </w:tr>
      <w:tr w:rsidR="00486BC5" w:rsidRPr="00486BC5" w:rsidTr="0086057D">
        <w:tc>
          <w:tcPr>
            <w:tcW w:w="2410" w:type="dxa"/>
            <w:vMerge/>
            <w:shd w:val="clear" w:color="auto" w:fill="auto"/>
          </w:tcPr>
          <w:p w:rsidR="0086057D" w:rsidRPr="00486BC5" w:rsidRDefault="0086057D" w:rsidP="0086057D">
            <w:pPr>
              <w:rPr>
                <w:sz w:val="24"/>
                <w:szCs w:val="24"/>
              </w:rPr>
            </w:pPr>
          </w:p>
        </w:tc>
        <w:tc>
          <w:tcPr>
            <w:tcW w:w="4819" w:type="dxa"/>
            <w:shd w:val="clear" w:color="auto" w:fill="auto"/>
          </w:tcPr>
          <w:p w:rsidR="0086057D" w:rsidRPr="00486BC5" w:rsidRDefault="0086057D" w:rsidP="0086057D">
            <w:pPr>
              <w:rPr>
                <w:sz w:val="24"/>
                <w:szCs w:val="24"/>
              </w:rPr>
            </w:pPr>
            <w:r w:rsidRPr="00486BC5">
              <w:rPr>
                <w:rFonts w:hint="eastAsia"/>
                <w:sz w:val="24"/>
                <w:szCs w:val="24"/>
              </w:rPr>
              <w:t>次長（生涯学習課担当）</w:t>
            </w:r>
          </w:p>
        </w:tc>
        <w:tc>
          <w:tcPr>
            <w:tcW w:w="1439" w:type="dxa"/>
          </w:tcPr>
          <w:p w:rsidR="0086057D" w:rsidRPr="00486BC5" w:rsidRDefault="0086057D" w:rsidP="0086057D">
            <w:pPr>
              <w:rPr>
                <w:sz w:val="24"/>
                <w:szCs w:val="24"/>
              </w:rPr>
            </w:pPr>
            <w:r w:rsidRPr="00486BC5">
              <w:rPr>
                <w:rFonts w:hint="eastAsia"/>
                <w:sz w:val="24"/>
                <w:szCs w:val="24"/>
              </w:rPr>
              <w:t>副委員長</w:t>
            </w:r>
          </w:p>
        </w:tc>
      </w:tr>
      <w:tr w:rsidR="00486BC5" w:rsidRPr="00486BC5" w:rsidTr="0086057D">
        <w:tc>
          <w:tcPr>
            <w:tcW w:w="2410" w:type="dxa"/>
            <w:vMerge/>
            <w:shd w:val="clear" w:color="auto" w:fill="auto"/>
          </w:tcPr>
          <w:p w:rsidR="0086057D" w:rsidRPr="00486BC5" w:rsidRDefault="0086057D" w:rsidP="0086057D">
            <w:pPr>
              <w:rPr>
                <w:sz w:val="24"/>
                <w:szCs w:val="24"/>
              </w:rPr>
            </w:pPr>
          </w:p>
        </w:tc>
        <w:tc>
          <w:tcPr>
            <w:tcW w:w="4819" w:type="dxa"/>
            <w:shd w:val="clear" w:color="auto" w:fill="auto"/>
          </w:tcPr>
          <w:p w:rsidR="0086057D" w:rsidRPr="00486BC5" w:rsidRDefault="0086057D" w:rsidP="0086057D">
            <w:pPr>
              <w:rPr>
                <w:sz w:val="24"/>
                <w:szCs w:val="24"/>
              </w:rPr>
            </w:pPr>
            <w:r w:rsidRPr="00486BC5">
              <w:rPr>
                <w:rFonts w:hint="eastAsia"/>
                <w:sz w:val="24"/>
                <w:szCs w:val="24"/>
              </w:rPr>
              <w:t>生涯学習課長</w:t>
            </w:r>
          </w:p>
        </w:tc>
        <w:tc>
          <w:tcPr>
            <w:tcW w:w="1439" w:type="dxa"/>
          </w:tcPr>
          <w:p w:rsidR="0086057D" w:rsidRPr="00486BC5" w:rsidRDefault="0086057D" w:rsidP="0086057D">
            <w:pPr>
              <w:jc w:val="center"/>
              <w:rPr>
                <w:sz w:val="24"/>
                <w:szCs w:val="24"/>
              </w:rPr>
            </w:pPr>
          </w:p>
        </w:tc>
      </w:tr>
      <w:tr w:rsidR="00486BC5" w:rsidRPr="00486BC5" w:rsidTr="0086057D">
        <w:tc>
          <w:tcPr>
            <w:tcW w:w="2410" w:type="dxa"/>
            <w:vMerge/>
            <w:shd w:val="clear" w:color="auto" w:fill="auto"/>
          </w:tcPr>
          <w:p w:rsidR="0086057D" w:rsidRPr="00486BC5" w:rsidRDefault="0086057D" w:rsidP="0086057D">
            <w:pPr>
              <w:rPr>
                <w:sz w:val="24"/>
                <w:szCs w:val="24"/>
              </w:rPr>
            </w:pPr>
          </w:p>
        </w:tc>
        <w:tc>
          <w:tcPr>
            <w:tcW w:w="4819" w:type="dxa"/>
            <w:shd w:val="clear" w:color="auto" w:fill="auto"/>
          </w:tcPr>
          <w:p w:rsidR="0086057D" w:rsidRPr="00486BC5" w:rsidRDefault="0086057D" w:rsidP="0086057D">
            <w:pPr>
              <w:rPr>
                <w:sz w:val="24"/>
                <w:szCs w:val="24"/>
              </w:rPr>
            </w:pPr>
            <w:r w:rsidRPr="00486BC5">
              <w:rPr>
                <w:rFonts w:hint="eastAsia"/>
                <w:sz w:val="24"/>
                <w:szCs w:val="24"/>
              </w:rPr>
              <w:t>生涯学習課課長</w:t>
            </w:r>
          </w:p>
        </w:tc>
        <w:tc>
          <w:tcPr>
            <w:tcW w:w="1439" w:type="dxa"/>
          </w:tcPr>
          <w:p w:rsidR="0086057D" w:rsidRPr="00486BC5" w:rsidRDefault="0086057D" w:rsidP="0086057D">
            <w:pPr>
              <w:jc w:val="center"/>
              <w:rPr>
                <w:sz w:val="24"/>
                <w:szCs w:val="24"/>
              </w:rPr>
            </w:pPr>
          </w:p>
        </w:tc>
      </w:tr>
      <w:tr w:rsidR="00486BC5" w:rsidRPr="00486BC5" w:rsidTr="0086057D">
        <w:tc>
          <w:tcPr>
            <w:tcW w:w="2410" w:type="dxa"/>
            <w:shd w:val="clear" w:color="auto" w:fill="auto"/>
          </w:tcPr>
          <w:p w:rsidR="0086057D" w:rsidRPr="00486BC5" w:rsidRDefault="0086057D" w:rsidP="0086057D">
            <w:pPr>
              <w:rPr>
                <w:sz w:val="24"/>
                <w:szCs w:val="24"/>
              </w:rPr>
            </w:pPr>
            <w:r w:rsidRPr="00486BC5">
              <w:rPr>
                <w:rFonts w:hint="eastAsia"/>
                <w:sz w:val="24"/>
                <w:szCs w:val="24"/>
              </w:rPr>
              <w:t>危機管理防災課</w:t>
            </w:r>
          </w:p>
        </w:tc>
        <w:tc>
          <w:tcPr>
            <w:tcW w:w="4819" w:type="dxa"/>
            <w:shd w:val="clear" w:color="auto" w:fill="auto"/>
          </w:tcPr>
          <w:p w:rsidR="0086057D" w:rsidRPr="00486BC5" w:rsidRDefault="0086057D" w:rsidP="0086057D">
            <w:pPr>
              <w:rPr>
                <w:sz w:val="24"/>
                <w:szCs w:val="24"/>
              </w:rPr>
            </w:pPr>
            <w:r w:rsidRPr="00486BC5">
              <w:rPr>
                <w:rFonts w:hint="eastAsia"/>
                <w:sz w:val="24"/>
                <w:szCs w:val="24"/>
              </w:rPr>
              <w:t>危機管理防災課長</w:t>
            </w:r>
          </w:p>
        </w:tc>
        <w:tc>
          <w:tcPr>
            <w:tcW w:w="1439" w:type="dxa"/>
          </w:tcPr>
          <w:p w:rsidR="0086057D" w:rsidRPr="00486BC5" w:rsidRDefault="0086057D" w:rsidP="0086057D">
            <w:pPr>
              <w:jc w:val="center"/>
              <w:rPr>
                <w:sz w:val="24"/>
                <w:szCs w:val="24"/>
              </w:rPr>
            </w:pPr>
          </w:p>
        </w:tc>
      </w:tr>
      <w:tr w:rsidR="00486BC5" w:rsidRPr="00486BC5" w:rsidTr="0086057D">
        <w:tc>
          <w:tcPr>
            <w:tcW w:w="2410" w:type="dxa"/>
            <w:vMerge w:val="restart"/>
            <w:shd w:val="clear" w:color="auto" w:fill="auto"/>
          </w:tcPr>
          <w:p w:rsidR="0086057D" w:rsidRPr="00486BC5" w:rsidRDefault="0086057D" w:rsidP="0086057D">
            <w:pPr>
              <w:rPr>
                <w:sz w:val="24"/>
                <w:szCs w:val="24"/>
              </w:rPr>
            </w:pPr>
            <w:r w:rsidRPr="00486BC5">
              <w:rPr>
                <w:rFonts w:hint="eastAsia"/>
                <w:sz w:val="24"/>
                <w:szCs w:val="24"/>
              </w:rPr>
              <w:t>市民生活部</w:t>
            </w:r>
          </w:p>
        </w:tc>
        <w:tc>
          <w:tcPr>
            <w:tcW w:w="4819" w:type="dxa"/>
            <w:shd w:val="clear" w:color="auto" w:fill="auto"/>
          </w:tcPr>
          <w:p w:rsidR="0086057D" w:rsidRPr="00486BC5" w:rsidRDefault="0086057D" w:rsidP="0086057D">
            <w:pPr>
              <w:rPr>
                <w:sz w:val="24"/>
                <w:szCs w:val="24"/>
              </w:rPr>
            </w:pPr>
            <w:r w:rsidRPr="00486BC5">
              <w:rPr>
                <w:rFonts w:hint="eastAsia"/>
                <w:sz w:val="24"/>
                <w:szCs w:val="24"/>
              </w:rPr>
              <w:t>協働推進課長</w:t>
            </w:r>
          </w:p>
        </w:tc>
        <w:tc>
          <w:tcPr>
            <w:tcW w:w="1439" w:type="dxa"/>
          </w:tcPr>
          <w:p w:rsidR="0086057D" w:rsidRPr="00486BC5" w:rsidRDefault="0086057D" w:rsidP="0086057D">
            <w:pPr>
              <w:jc w:val="center"/>
              <w:rPr>
                <w:sz w:val="24"/>
                <w:szCs w:val="24"/>
              </w:rPr>
            </w:pPr>
          </w:p>
        </w:tc>
      </w:tr>
      <w:tr w:rsidR="00486BC5" w:rsidRPr="00486BC5" w:rsidTr="0086057D">
        <w:tc>
          <w:tcPr>
            <w:tcW w:w="2410" w:type="dxa"/>
            <w:vMerge/>
            <w:shd w:val="clear" w:color="auto" w:fill="auto"/>
          </w:tcPr>
          <w:p w:rsidR="0086057D" w:rsidRPr="00486BC5" w:rsidRDefault="0086057D" w:rsidP="0086057D">
            <w:pPr>
              <w:rPr>
                <w:sz w:val="24"/>
                <w:szCs w:val="24"/>
              </w:rPr>
            </w:pPr>
          </w:p>
        </w:tc>
        <w:tc>
          <w:tcPr>
            <w:tcW w:w="4819" w:type="dxa"/>
            <w:shd w:val="clear" w:color="auto" w:fill="auto"/>
          </w:tcPr>
          <w:p w:rsidR="0086057D" w:rsidRPr="00486BC5" w:rsidRDefault="0086057D" w:rsidP="0086057D">
            <w:pPr>
              <w:rPr>
                <w:sz w:val="24"/>
                <w:szCs w:val="24"/>
              </w:rPr>
            </w:pPr>
            <w:r w:rsidRPr="00486BC5">
              <w:rPr>
                <w:rFonts w:hint="eastAsia"/>
                <w:sz w:val="24"/>
                <w:szCs w:val="24"/>
              </w:rPr>
              <w:t>防犯くらし交通課長</w:t>
            </w:r>
          </w:p>
        </w:tc>
        <w:tc>
          <w:tcPr>
            <w:tcW w:w="1439" w:type="dxa"/>
          </w:tcPr>
          <w:p w:rsidR="0086057D" w:rsidRPr="00486BC5" w:rsidRDefault="0086057D" w:rsidP="0086057D">
            <w:pPr>
              <w:jc w:val="center"/>
              <w:rPr>
                <w:sz w:val="24"/>
                <w:szCs w:val="24"/>
              </w:rPr>
            </w:pPr>
          </w:p>
        </w:tc>
      </w:tr>
      <w:tr w:rsidR="00486BC5" w:rsidRPr="00486BC5" w:rsidTr="0086057D">
        <w:tc>
          <w:tcPr>
            <w:tcW w:w="2410" w:type="dxa"/>
            <w:vMerge/>
            <w:shd w:val="clear" w:color="auto" w:fill="auto"/>
          </w:tcPr>
          <w:p w:rsidR="0086057D" w:rsidRPr="00486BC5" w:rsidRDefault="0086057D" w:rsidP="0086057D">
            <w:pPr>
              <w:rPr>
                <w:sz w:val="24"/>
                <w:szCs w:val="24"/>
              </w:rPr>
            </w:pPr>
          </w:p>
        </w:tc>
        <w:tc>
          <w:tcPr>
            <w:tcW w:w="4819" w:type="dxa"/>
            <w:shd w:val="clear" w:color="auto" w:fill="auto"/>
          </w:tcPr>
          <w:p w:rsidR="0086057D" w:rsidRPr="00486BC5" w:rsidRDefault="0086057D" w:rsidP="0086057D">
            <w:pPr>
              <w:rPr>
                <w:sz w:val="24"/>
                <w:szCs w:val="24"/>
              </w:rPr>
            </w:pPr>
            <w:r w:rsidRPr="00486BC5">
              <w:rPr>
                <w:rFonts w:hint="eastAsia"/>
                <w:sz w:val="24"/>
                <w:szCs w:val="24"/>
              </w:rPr>
              <w:t>文化スポーツ課長</w:t>
            </w:r>
          </w:p>
        </w:tc>
        <w:tc>
          <w:tcPr>
            <w:tcW w:w="1439" w:type="dxa"/>
          </w:tcPr>
          <w:p w:rsidR="0086057D" w:rsidRPr="00486BC5" w:rsidRDefault="0086057D" w:rsidP="0086057D">
            <w:pPr>
              <w:jc w:val="center"/>
              <w:rPr>
                <w:sz w:val="24"/>
                <w:szCs w:val="24"/>
              </w:rPr>
            </w:pPr>
          </w:p>
        </w:tc>
      </w:tr>
      <w:tr w:rsidR="00486BC5" w:rsidRPr="00486BC5" w:rsidTr="0086057D">
        <w:tc>
          <w:tcPr>
            <w:tcW w:w="2410" w:type="dxa"/>
            <w:vMerge w:val="restart"/>
            <w:shd w:val="clear" w:color="auto" w:fill="auto"/>
          </w:tcPr>
          <w:p w:rsidR="0086057D" w:rsidRPr="00486BC5" w:rsidRDefault="0086057D" w:rsidP="0086057D">
            <w:pPr>
              <w:rPr>
                <w:sz w:val="24"/>
                <w:szCs w:val="24"/>
              </w:rPr>
            </w:pPr>
            <w:r w:rsidRPr="00486BC5">
              <w:rPr>
                <w:rFonts w:hint="eastAsia"/>
                <w:sz w:val="24"/>
                <w:szCs w:val="24"/>
              </w:rPr>
              <w:t>環境経済部</w:t>
            </w:r>
          </w:p>
        </w:tc>
        <w:tc>
          <w:tcPr>
            <w:tcW w:w="4819" w:type="dxa"/>
            <w:shd w:val="clear" w:color="auto" w:fill="auto"/>
          </w:tcPr>
          <w:p w:rsidR="0086057D" w:rsidRPr="00486BC5" w:rsidRDefault="0086057D" w:rsidP="0086057D">
            <w:pPr>
              <w:rPr>
                <w:sz w:val="24"/>
                <w:szCs w:val="24"/>
              </w:rPr>
            </w:pPr>
            <w:r w:rsidRPr="00486BC5">
              <w:rPr>
                <w:rFonts w:hint="eastAsia"/>
                <w:sz w:val="24"/>
                <w:szCs w:val="24"/>
              </w:rPr>
              <w:t>経済政策課長</w:t>
            </w:r>
          </w:p>
        </w:tc>
        <w:tc>
          <w:tcPr>
            <w:tcW w:w="1439" w:type="dxa"/>
          </w:tcPr>
          <w:p w:rsidR="0086057D" w:rsidRPr="00486BC5" w:rsidRDefault="0086057D" w:rsidP="0086057D">
            <w:pPr>
              <w:jc w:val="center"/>
              <w:rPr>
                <w:sz w:val="24"/>
                <w:szCs w:val="24"/>
              </w:rPr>
            </w:pPr>
          </w:p>
        </w:tc>
      </w:tr>
      <w:tr w:rsidR="00486BC5" w:rsidRPr="00486BC5" w:rsidTr="0086057D">
        <w:tc>
          <w:tcPr>
            <w:tcW w:w="2410" w:type="dxa"/>
            <w:vMerge/>
            <w:shd w:val="clear" w:color="auto" w:fill="auto"/>
          </w:tcPr>
          <w:p w:rsidR="0086057D" w:rsidRPr="00486BC5" w:rsidRDefault="0086057D" w:rsidP="0086057D">
            <w:pPr>
              <w:rPr>
                <w:sz w:val="24"/>
                <w:szCs w:val="24"/>
              </w:rPr>
            </w:pPr>
          </w:p>
        </w:tc>
        <w:tc>
          <w:tcPr>
            <w:tcW w:w="4819" w:type="dxa"/>
            <w:shd w:val="clear" w:color="auto" w:fill="auto"/>
          </w:tcPr>
          <w:p w:rsidR="0086057D" w:rsidRPr="00486BC5" w:rsidRDefault="0086057D" w:rsidP="0086057D">
            <w:pPr>
              <w:rPr>
                <w:sz w:val="24"/>
                <w:szCs w:val="24"/>
              </w:rPr>
            </w:pPr>
            <w:r w:rsidRPr="00486BC5">
              <w:rPr>
                <w:rFonts w:hint="eastAsia"/>
                <w:sz w:val="24"/>
                <w:szCs w:val="24"/>
              </w:rPr>
              <w:t>環境課長</w:t>
            </w:r>
          </w:p>
        </w:tc>
        <w:tc>
          <w:tcPr>
            <w:tcW w:w="1439" w:type="dxa"/>
          </w:tcPr>
          <w:p w:rsidR="0086057D" w:rsidRPr="00486BC5" w:rsidRDefault="0086057D" w:rsidP="0086057D">
            <w:pPr>
              <w:jc w:val="center"/>
              <w:rPr>
                <w:sz w:val="24"/>
                <w:szCs w:val="24"/>
              </w:rPr>
            </w:pPr>
          </w:p>
        </w:tc>
      </w:tr>
      <w:tr w:rsidR="00486BC5" w:rsidRPr="00486BC5" w:rsidTr="0086057D">
        <w:tc>
          <w:tcPr>
            <w:tcW w:w="2410" w:type="dxa"/>
            <w:vMerge/>
            <w:shd w:val="clear" w:color="auto" w:fill="auto"/>
          </w:tcPr>
          <w:p w:rsidR="0086057D" w:rsidRPr="00486BC5" w:rsidRDefault="0086057D" w:rsidP="0086057D">
            <w:pPr>
              <w:rPr>
                <w:sz w:val="24"/>
                <w:szCs w:val="24"/>
              </w:rPr>
            </w:pPr>
          </w:p>
        </w:tc>
        <w:tc>
          <w:tcPr>
            <w:tcW w:w="4819" w:type="dxa"/>
            <w:shd w:val="clear" w:color="auto" w:fill="auto"/>
          </w:tcPr>
          <w:p w:rsidR="0086057D" w:rsidRPr="00486BC5" w:rsidRDefault="0086057D" w:rsidP="0086057D">
            <w:pPr>
              <w:rPr>
                <w:sz w:val="24"/>
                <w:szCs w:val="24"/>
              </w:rPr>
            </w:pPr>
            <w:r w:rsidRPr="00486BC5">
              <w:rPr>
                <w:rFonts w:hint="eastAsia"/>
                <w:sz w:val="24"/>
                <w:szCs w:val="24"/>
              </w:rPr>
              <w:t>みどり公園課長</w:t>
            </w:r>
          </w:p>
        </w:tc>
        <w:tc>
          <w:tcPr>
            <w:tcW w:w="1439" w:type="dxa"/>
          </w:tcPr>
          <w:p w:rsidR="0086057D" w:rsidRPr="00486BC5" w:rsidRDefault="0086057D" w:rsidP="0086057D">
            <w:pPr>
              <w:jc w:val="center"/>
              <w:rPr>
                <w:sz w:val="24"/>
                <w:szCs w:val="24"/>
              </w:rPr>
            </w:pPr>
          </w:p>
        </w:tc>
      </w:tr>
      <w:tr w:rsidR="00486BC5" w:rsidRPr="00486BC5" w:rsidTr="0086057D">
        <w:tc>
          <w:tcPr>
            <w:tcW w:w="2410" w:type="dxa"/>
            <w:vMerge w:val="restart"/>
            <w:shd w:val="clear" w:color="auto" w:fill="auto"/>
          </w:tcPr>
          <w:p w:rsidR="0086057D" w:rsidRPr="00486BC5" w:rsidRDefault="0086057D" w:rsidP="0086057D">
            <w:pPr>
              <w:rPr>
                <w:sz w:val="24"/>
                <w:szCs w:val="24"/>
              </w:rPr>
            </w:pPr>
            <w:r w:rsidRPr="00486BC5">
              <w:rPr>
                <w:rFonts w:hint="eastAsia"/>
                <w:sz w:val="24"/>
                <w:szCs w:val="24"/>
              </w:rPr>
              <w:t>福祉部</w:t>
            </w:r>
          </w:p>
        </w:tc>
        <w:tc>
          <w:tcPr>
            <w:tcW w:w="4819" w:type="dxa"/>
            <w:shd w:val="clear" w:color="auto" w:fill="auto"/>
          </w:tcPr>
          <w:p w:rsidR="0086057D" w:rsidRPr="00486BC5" w:rsidRDefault="0086057D" w:rsidP="0086057D">
            <w:pPr>
              <w:rPr>
                <w:sz w:val="24"/>
                <w:szCs w:val="24"/>
              </w:rPr>
            </w:pPr>
            <w:r w:rsidRPr="00486BC5">
              <w:rPr>
                <w:rFonts w:hint="eastAsia"/>
                <w:sz w:val="24"/>
                <w:szCs w:val="24"/>
              </w:rPr>
              <w:t>福祉総務課長</w:t>
            </w:r>
          </w:p>
        </w:tc>
        <w:tc>
          <w:tcPr>
            <w:tcW w:w="1439" w:type="dxa"/>
          </w:tcPr>
          <w:p w:rsidR="0086057D" w:rsidRPr="00486BC5" w:rsidRDefault="0086057D" w:rsidP="0086057D">
            <w:pPr>
              <w:jc w:val="center"/>
              <w:rPr>
                <w:sz w:val="24"/>
                <w:szCs w:val="24"/>
              </w:rPr>
            </w:pPr>
          </w:p>
        </w:tc>
      </w:tr>
      <w:tr w:rsidR="00486BC5" w:rsidRPr="00486BC5" w:rsidTr="0086057D">
        <w:tc>
          <w:tcPr>
            <w:tcW w:w="2410" w:type="dxa"/>
            <w:vMerge/>
            <w:shd w:val="clear" w:color="auto" w:fill="auto"/>
          </w:tcPr>
          <w:p w:rsidR="0086057D" w:rsidRPr="00486BC5" w:rsidRDefault="0086057D" w:rsidP="0086057D">
            <w:pPr>
              <w:rPr>
                <w:sz w:val="24"/>
                <w:szCs w:val="24"/>
              </w:rPr>
            </w:pPr>
          </w:p>
        </w:tc>
        <w:tc>
          <w:tcPr>
            <w:tcW w:w="4819" w:type="dxa"/>
            <w:shd w:val="clear" w:color="auto" w:fill="auto"/>
          </w:tcPr>
          <w:p w:rsidR="0086057D" w:rsidRPr="00486BC5" w:rsidRDefault="0086057D" w:rsidP="0086057D">
            <w:pPr>
              <w:rPr>
                <w:sz w:val="24"/>
                <w:szCs w:val="24"/>
              </w:rPr>
            </w:pPr>
            <w:r w:rsidRPr="00486BC5">
              <w:rPr>
                <w:rFonts w:hint="eastAsia"/>
                <w:sz w:val="24"/>
                <w:szCs w:val="24"/>
              </w:rPr>
              <w:t>障害福祉課長</w:t>
            </w:r>
          </w:p>
        </w:tc>
        <w:tc>
          <w:tcPr>
            <w:tcW w:w="1439" w:type="dxa"/>
          </w:tcPr>
          <w:p w:rsidR="0086057D" w:rsidRPr="00486BC5" w:rsidRDefault="0086057D" w:rsidP="0086057D">
            <w:pPr>
              <w:jc w:val="center"/>
              <w:rPr>
                <w:sz w:val="24"/>
                <w:szCs w:val="24"/>
              </w:rPr>
            </w:pPr>
          </w:p>
        </w:tc>
      </w:tr>
      <w:tr w:rsidR="00486BC5" w:rsidRPr="00486BC5" w:rsidTr="0086057D">
        <w:tc>
          <w:tcPr>
            <w:tcW w:w="2410" w:type="dxa"/>
            <w:vMerge/>
            <w:shd w:val="clear" w:color="auto" w:fill="auto"/>
          </w:tcPr>
          <w:p w:rsidR="0086057D" w:rsidRPr="00486BC5" w:rsidRDefault="0086057D" w:rsidP="0086057D">
            <w:pPr>
              <w:rPr>
                <w:sz w:val="24"/>
                <w:szCs w:val="24"/>
              </w:rPr>
            </w:pPr>
          </w:p>
        </w:tc>
        <w:tc>
          <w:tcPr>
            <w:tcW w:w="4819" w:type="dxa"/>
            <w:shd w:val="clear" w:color="auto" w:fill="auto"/>
          </w:tcPr>
          <w:p w:rsidR="0086057D" w:rsidRPr="00486BC5" w:rsidRDefault="0086057D" w:rsidP="0086057D">
            <w:pPr>
              <w:rPr>
                <w:sz w:val="24"/>
                <w:szCs w:val="24"/>
              </w:rPr>
            </w:pPr>
            <w:r w:rsidRPr="00486BC5">
              <w:rPr>
                <w:rFonts w:hint="eastAsia"/>
                <w:sz w:val="24"/>
                <w:szCs w:val="24"/>
              </w:rPr>
              <w:t>長寿介護課長</w:t>
            </w:r>
          </w:p>
        </w:tc>
        <w:tc>
          <w:tcPr>
            <w:tcW w:w="1439" w:type="dxa"/>
          </w:tcPr>
          <w:p w:rsidR="0086057D" w:rsidRPr="00486BC5" w:rsidRDefault="0086057D" w:rsidP="0086057D">
            <w:pPr>
              <w:jc w:val="center"/>
              <w:rPr>
                <w:sz w:val="24"/>
                <w:szCs w:val="24"/>
              </w:rPr>
            </w:pPr>
          </w:p>
        </w:tc>
      </w:tr>
      <w:tr w:rsidR="00486BC5" w:rsidRPr="00486BC5" w:rsidTr="0086057D">
        <w:tc>
          <w:tcPr>
            <w:tcW w:w="2410" w:type="dxa"/>
            <w:vMerge/>
            <w:shd w:val="clear" w:color="auto" w:fill="auto"/>
          </w:tcPr>
          <w:p w:rsidR="0086057D" w:rsidRPr="00486BC5" w:rsidRDefault="0086057D" w:rsidP="0086057D">
            <w:pPr>
              <w:rPr>
                <w:sz w:val="24"/>
                <w:szCs w:val="24"/>
              </w:rPr>
            </w:pPr>
          </w:p>
        </w:tc>
        <w:tc>
          <w:tcPr>
            <w:tcW w:w="4819" w:type="dxa"/>
            <w:shd w:val="clear" w:color="auto" w:fill="auto"/>
          </w:tcPr>
          <w:p w:rsidR="0086057D" w:rsidRPr="00486BC5" w:rsidRDefault="0086057D" w:rsidP="0086057D">
            <w:pPr>
              <w:rPr>
                <w:spacing w:val="-8"/>
                <w:sz w:val="24"/>
                <w:szCs w:val="24"/>
              </w:rPr>
            </w:pPr>
            <w:r w:rsidRPr="00486BC5">
              <w:rPr>
                <w:rFonts w:hint="eastAsia"/>
                <w:spacing w:val="-8"/>
                <w:sz w:val="24"/>
                <w:szCs w:val="24"/>
              </w:rPr>
              <w:t>福祉保健センター担当課長（成人保健担当）</w:t>
            </w:r>
          </w:p>
        </w:tc>
        <w:tc>
          <w:tcPr>
            <w:tcW w:w="1439" w:type="dxa"/>
          </w:tcPr>
          <w:p w:rsidR="0086057D" w:rsidRPr="00486BC5" w:rsidRDefault="0086057D" w:rsidP="0086057D">
            <w:pPr>
              <w:jc w:val="center"/>
              <w:rPr>
                <w:sz w:val="24"/>
                <w:szCs w:val="24"/>
              </w:rPr>
            </w:pPr>
          </w:p>
        </w:tc>
      </w:tr>
      <w:tr w:rsidR="00486BC5" w:rsidRPr="00486BC5" w:rsidTr="0086057D">
        <w:tc>
          <w:tcPr>
            <w:tcW w:w="2410" w:type="dxa"/>
            <w:vMerge w:val="restart"/>
            <w:shd w:val="clear" w:color="auto" w:fill="auto"/>
          </w:tcPr>
          <w:p w:rsidR="0086057D" w:rsidRPr="00486BC5" w:rsidRDefault="0086057D" w:rsidP="0086057D">
            <w:pPr>
              <w:rPr>
                <w:sz w:val="24"/>
                <w:szCs w:val="24"/>
              </w:rPr>
            </w:pPr>
            <w:r w:rsidRPr="00486BC5">
              <w:rPr>
                <w:rFonts w:hint="eastAsia"/>
                <w:sz w:val="24"/>
                <w:szCs w:val="24"/>
              </w:rPr>
              <w:t>こども青少年部</w:t>
            </w:r>
          </w:p>
        </w:tc>
        <w:tc>
          <w:tcPr>
            <w:tcW w:w="4819" w:type="dxa"/>
            <w:shd w:val="clear" w:color="auto" w:fill="auto"/>
          </w:tcPr>
          <w:p w:rsidR="0086057D" w:rsidRPr="00486BC5" w:rsidRDefault="0086057D" w:rsidP="0086057D">
            <w:pPr>
              <w:rPr>
                <w:sz w:val="24"/>
                <w:szCs w:val="24"/>
              </w:rPr>
            </w:pPr>
            <w:r w:rsidRPr="00486BC5">
              <w:rPr>
                <w:rFonts w:hint="eastAsia"/>
                <w:sz w:val="24"/>
                <w:szCs w:val="24"/>
              </w:rPr>
              <w:t>こども家庭課長</w:t>
            </w:r>
          </w:p>
        </w:tc>
        <w:tc>
          <w:tcPr>
            <w:tcW w:w="1439" w:type="dxa"/>
          </w:tcPr>
          <w:p w:rsidR="0086057D" w:rsidRPr="00486BC5" w:rsidRDefault="0086057D" w:rsidP="0086057D">
            <w:pPr>
              <w:jc w:val="center"/>
              <w:rPr>
                <w:sz w:val="24"/>
                <w:szCs w:val="24"/>
              </w:rPr>
            </w:pPr>
          </w:p>
        </w:tc>
      </w:tr>
      <w:tr w:rsidR="0086057D" w:rsidRPr="00486BC5" w:rsidTr="0086057D">
        <w:tc>
          <w:tcPr>
            <w:tcW w:w="2410" w:type="dxa"/>
            <w:vMerge/>
            <w:shd w:val="clear" w:color="auto" w:fill="auto"/>
          </w:tcPr>
          <w:p w:rsidR="0086057D" w:rsidRPr="00486BC5" w:rsidRDefault="0086057D" w:rsidP="0086057D">
            <w:pPr>
              <w:rPr>
                <w:sz w:val="24"/>
                <w:szCs w:val="24"/>
              </w:rPr>
            </w:pPr>
          </w:p>
        </w:tc>
        <w:tc>
          <w:tcPr>
            <w:tcW w:w="4819" w:type="dxa"/>
            <w:shd w:val="clear" w:color="auto" w:fill="auto"/>
          </w:tcPr>
          <w:p w:rsidR="0086057D" w:rsidRPr="00486BC5" w:rsidRDefault="0086057D" w:rsidP="0086057D">
            <w:pPr>
              <w:rPr>
                <w:sz w:val="24"/>
                <w:szCs w:val="24"/>
              </w:rPr>
            </w:pPr>
            <w:r w:rsidRPr="00486BC5">
              <w:rPr>
                <w:rFonts w:hint="eastAsia"/>
                <w:sz w:val="24"/>
                <w:szCs w:val="24"/>
              </w:rPr>
              <w:t>児童青少年課長</w:t>
            </w:r>
          </w:p>
        </w:tc>
        <w:tc>
          <w:tcPr>
            <w:tcW w:w="1439" w:type="dxa"/>
          </w:tcPr>
          <w:p w:rsidR="0086057D" w:rsidRPr="00486BC5" w:rsidRDefault="0086057D" w:rsidP="0086057D">
            <w:pPr>
              <w:jc w:val="center"/>
              <w:rPr>
                <w:sz w:val="24"/>
                <w:szCs w:val="24"/>
              </w:rPr>
            </w:pPr>
          </w:p>
        </w:tc>
      </w:tr>
    </w:tbl>
    <w:p w:rsidR="0086057D" w:rsidRPr="00486BC5" w:rsidRDefault="0086057D" w:rsidP="0086057D"/>
    <w:p w:rsidR="0086057D" w:rsidRPr="00486BC5" w:rsidRDefault="0086057D" w:rsidP="0086057D">
      <w:pPr>
        <w:sectPr w:rsidR="0086057D" w:rsidRPr="00486BC5" w:rsidSect="0061793C">
          <w:type w:val="continuous"/>
          <w:pgSz w:w="11906" w:h="16838" w:code="9"/>
          <w:pgMar w:top="1135" w:right="1080" w:bottom="1440" w:left="1080" w:header="1020" w:footer="170" w:gutter="0"/>
          <w:pgNumType w:fmt="numberInDash" w:start="38"/>
          <w:cols w:space="425"/>
          <w:docGrid w:linePitch="424" w:charSpace="3434"/>
        </w:sectPr>
      </w:pPr>
      <w:r w:rsidRPr="00486BC5">
        <w:br w:type="page"/>
      </w:r>
      <w:r w:rsidRPr="00486BC5">
        <w:rPr>
          <w:rFonts w:hint="eastAsia"/>
          <w:noProof/>
        </w:rPr>
        <mc:AlternateContent>
          <mc:Choice Requires="wps">
            <w:drawing>
              <wp:anchor distT="0" distB="0" distL="114300" distR="114300" simplePos="0" relativeHeight="251884544" behindDoc="0" locked="0" layoutInCell="1" allowOverlap="1" wp14:anchorId="55C449BC" wp14:editId="664DA6A2">
                <wp:simplePos x="0" y="0"/>
                <wp:positionH relativeFrom="column">
                  <wp:posOffset>2686050</wp:posOffset>
                </wp:positionH>
                <wp:positionV relativeFrom="paragraph">
                  <wp:posOffset>8738870</wp:posOffset>
                </wp:positionV>
                <wp:extent cx="1123950" cy="476250"/>
                <wp:effectExtent l="0" t="0" r="0" b="0"/>
                <wp:wrapNone/>
                <wp:docPr id="59" name="正方形/長方形 59"/>
                <wp:cNvGraphicFramePr/>
                <a:graphic xmlns:a="http://schemas.openxmlformats.org/drawingml/2006/main">
                  <a:graphicData uri="http://schemas.microsoft.com/office/word/2010/wordprocessingShape">
                    <wps:wsp>
                      <wps:cNvSpPr/>
                      <wps:spPr>
                        <a:xfrm>
                          <a:off x="0" y="0"/>
                          <a:ext cx="1123950" cy="476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14CF1C" id="正方形/長方形 59" o:spid="_x0000_s1026" style="position:absolute;left:0;text-align:left;margin-left:211.5pt;margin-top:688.1pt;width:88.5pt;height:37.5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" fillcolor="white [3212]" stroked="f" strokeweight="1pt"/>
            </w:pict>
          </mc:Fallback>
        </mc:AlternateContent>
      </w:r>
      <w:r w:rsidRPr="00486BC5">
        <w:rPr>
          <w:rFonts w:hint="eastAsia"/>
          <w:b/>
          <w:noProof/>
          <w:sz w:val="32"/>
          <w:shd w:val="pct15" w:color="auto" w:fill="FFFFFF"/>
        </w:rPr>
        <mc:AlternateContent>
          <mc:Choice Requires="wps">
            <w:drawing>
              <wp:anchor distT="0" distB="0" distL="114300" distR="114300" simplePos="0" relativeHeight="251878400" behindDoc="0" locked="0" layoutInCell="1" allowOverlap="1" wp14:anchorId="4BFE7FEC" wp14:editId="7D7E7039">
                <wp:simplePos x="0" y="0"/>
                <wp:positionH relativeFrom="margin">
                  <wp:align>right</wp:align>
                </wp:positionH>
                <wp:positionV relativeFrom="paragraph">
                  <wp:posOffset>-7096933</wp:posOffset>
                </wp:positionV>
                <wp:extent cx="5355211" cy="0"/>
                <wp:effectExtent l="0" t="38100" r="55245" b="57150"/>
                <wp:wrapNone/>
                <wp:docPr id="310" name="直線コネクタ 310"/>
                <wp:cNvGraphicFramePr/>
                <a:graphic xmlns:a="http://schemas.openxmlformats.org/drawingml/2006/main">
                  <a:graphicData uri="http://schemas.microsoft.com/office/word/2010/wordprocessingShape">
                    <wps:wsp>
                      <wps:cNvCnPr/>
                      <wps:spPr>
                        <a:xfrm flipV="1">
                          <a:off x="0" y="0"/>
                          <a:ext cx="5355211" cy="0"/>
                        </a:xfrm>
                        <a:prstGeom prst="line">
                          <a:avLst/>
                        </a:prstGeom>
                        <a:ln w="101600" cmpd="tri">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7B64C0" id="直線コネクタ 310" o:spid="_x0000_s1026" style="position:absolute;left:0;text-align:left;flip:y;z-index:251878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0.45pt,-558.8pt" to="792.1pt,-55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" strokecolor="black [3213]" strokeweight="8pt">
                <v:stroke linestyle="thickBetweenThin" joinstyle="miter"/>
                <w10:wrap anchorx="margin"/>
              </v:line>
            </w:pict>
          </mc:Fallback>
        </mc:AlternateContent>
      </w:r>
    </w:p>
    <w:p w:rsidR="0086057D" w:rsidRPr="00486BC5" w:rsidRDefault="0086057D" w:rsidP="009872D3">
      <w:pPr>
        <w:rPr>
          <w:rFonts w:asciiTheme="majorHAnsi" w:eastAsiaTheme="majorHAnsi" w:hAnsiTheme="majorHAnsi"/>
        </w:rPr>
      </w:pPr>
      <w:r w:rsidRPr="00486BC5">
        <w:rPr>
          <w:rFonts w:asciiTheme="majorHAnsi" w:eastAsiaTheme="majorHAnsi" w:hAnsiTheme="majorHAnsi" w:hint="eastAsia"/>
          <w:noProof/>
        </w:rPr>
        <mc:AlternateContent>
          <mc:Choice Requires="wps">
            <w:drawing>
              <wp:anchor distT="0" distB="0" distL="114300" distR="114300" simplePos="0" relativeHeight="251887616" behindDoc="0" locked="0" layoutInCell="1" allowOverlap="1">
                <wp:simplePos x="0" y="0"/>
                <wp:positionH relativeFrom="column">
                  <wp:posOffset>4787265</wp:posOffset>
                </wp:positionH>
                <wp:positionV relativeFrom="paragraph">
                  <wp:posOffset>-631825</wp:posOffset>
                </wp:positionV>
                <wp:extent cx="838200" cy="381000"/>
                <wp:effectExtent l="0" t="0" r="0" b="0"/>
                <wp:wrapNone/>
                <wp:docPr id="63" name="正方形/長方形 63"/>
                <wp:cNvGraphicFramePr/>
                <a:graphic xmlns:a="http://schemas.openxmlformats.org/drawingml/2006/main">
                  <a:graphicData uri="http://schemas.microsoft.com/office/word/2010/wordprocessingShape">
                    <wps:wsp>
                      <wps:cNvSpPr/>
                      <wps:spPr>
                        <a:xfrm>
                          <a:off x="0" y="0"/>
                          <a:ext cx="838200" cy="381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18AE56" id="正方形/長方形 63" o:spid="_x0000_s1026" style="position:absolute;left:0;text-align:left;margin-left:376.95pt;margin-top:-49.75pt;width:66pt;height:30pt;z-index:25188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" fillcolor="white [3212]" stroked="f" strokeweight="1pt"/>
            </w:pict>
          </mc:Fallback>
        </mc:AlternateContent>
      </w:r>
      <w:r w:rsidRPr="00486BC5">
        <w:rPr>
          <w:rFonts w:asciiTheme="majorHAnsi" w:eastAsiaTheme="majorHAnsi" w:hAnsiTheme="majorHAnsi" w:hint="eastAsia"/>
          <w:noProof/>
        </w:rPr>
        <mc:AlternateContent>
          <mc:Choice Requires="wps">
            <w:drawing>
              <wp:anchor distT="0" distB="0" distL="114300" distR="114300" simplePos="0" relativeHeight="251890688" behindDoc="0" locked="0" layoutInCell="1" allowOverlap="1">
                <wp:simplePos x="0" y="0"/>
                <wp:positionH relativeFrom="column">
                  <wp:posOffset>43815</wp:posOffset>
                </wp:positionH>
                <wp:positionV relativeFrom="paragraph">
                  <wp:posOffset>5836285</wp:posOffset>
                </wp:positionV>
                <wp:extent cx="5280660" cy="2450465"/>
                <wp:effectExtent l="9525" t="13335" r="5715" b="12700"/>
                <wp:wrapNone/>
                <wp:docPr id="290" name="テキスト ボックス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0660" cy="2450465"/>
                        </a:xfrm>
                        <a:prstGeom prst="rect">
                          <a:avLst/>
                        </a:prstGeom>
                        <a:solidFill>
                          <a:srgbClr val="FFFFFF"/>
                        </a:solidFill>
                        <a:ln w="9525">
                          <a:solidFill>
                            <a:srgbClr val="000000"/>
                          </a:solidFill>
                          <a:miter lim="800000"/>
                          <a:headEnd/>
                          <a:tailEnd/>
                        </a:ln>
                      </wps:spPr>
                      <wps:txbx>
                        <w:txbxContent>
                          <w:p w:rsidR="00B2080F" w:rsidRPr="00C612AB" w:rsidRDefault="00B2080F" w:rsidP="0086057D">
                            <w:pPr>
                              <w:spacing w:beforeLines="25" w:before="90" w:afterLines="10" w:after="36" w:line="400" w:lineRule="exact"/>
                              <w:ind w:rightChars="101" w:right="212" w:firstLineChars="35" w:firstLine="112"/>
                              <w:jc w:val="center"/>
                              <w:rPr>
                                <w:rFonts w:ascii="BIZ UDPゴシック" w:eastAsia="BIZ UDPゴシック" w:hAnsi="BIZ UDPゴシック"/>
                                <w:sz w:val="32"/>
                              </w:rPr>
                            </w:pPr>
                            <w:r w:rsidRPr="00C612AB">
                              <w:rPr>
                                <w:rFonts w:ascii="BIZ UDPゴシック" w:eastAsia="BIZ UDPゴシック" w:hAnsi="BIZ UDPゴシック" w:hint="eastAsia"/>
                                <w:sz w:val="32"/>
                              </w:rPr>
                              <w:t>第５次戸田市生涯学習推進計画</w:t>
                            </w:r>
                          </w:p>
                          <w:p w:rsidR="00B2080F" w:rsidRPr="00C612AB" w:rsidRDefault="00B2080F" w:rsidP="0086057D">
                            <w:pPr>
                              <w:spacing w:beforeLines="25" w:before="90" w:afterLines="10" w:after="36" w:line="400" w:lineRule="exact"/>
                              <w:ind w:rightChars="101" w:right="212" w:firstLineChars="35" w:firstLine="112"/>
                              <w:jc w:val="center"/>
                              <w:rPr>
                                <w:rFonts w:ascii="BIZ UDPゴシック" w:eastAsia="BIZ UDPゴシック" w:hAnsi="BIZ UDPゴシック"/>
                                <w:sz w:val="32"/>
                              </w:rPr>
                            </w:pPr>
                          </w:p>
                          <w:p w:rsidR="00B2080F" w:rsidRPr="00C612AB" w:rsidRDefault="0061793C" w:rsidP="0086057D">
                            <w:pPr>
                              <w:spacing w:beforeLines="25" w:before="90" w:afterLines="25" w:after="90"/>
                              <w:ind w:rightChars="101" w:right="212" w:firstLineChars="35" w:firstLine="84"/>
                              <w:jc w:val="center"/>
                              <w:rPr>
                                <w:rFonts w:ascii="BIZ UDPゴシック" w:eastAsia="BIZ UDPゴシック" w:hAnsi="BIZ UDPゴシック"/>
                                <w:sz w:val="24"/>
                              </w:rPr>
                            </w:pPr>
                            <w:r>
                              <w:rPr>
                                <w:rFonts w:ascii="BIZ UDPゴシック" w:eastAsia="BIZ UDPゴシック" w:hAnsi="BIZ UDPゴシック" w:hint="eastAsia"/>
                                <w:sz w:val="24"/>
                              </w:rPr>
                              <w:t>令和３年３</w:t>
                            </w:r>
                            <w:r w:rsidR="00B2080F" w:rsidRPr="00C612AB">
                              <w:rPr>
                                <w:rFonts w:ascii="BIZ UDPゴシック" w:eastAsia="BIZ UDPゴシック" w:hAnsi="BIZ UDPゴシック" w:hint="eastAsia"/>
                                <w:sz w:val="24"/>
                              </w:rPr>
                              <w:t>月発行</w:t>
                            </w:r>
                          </w:p>
                          <w:p w:rsidR="00B2080F" w:rsidRPr="00C612AB" w:rsidRDefault="00B2080F" w:rsidP="0086057D">
                            <w:pPr>
                              <w:tabs>
                                <w:tab w:val="left" w:pos="720"/>
                                <w:tab w:val="left" w:pos="1276"/>
                                <w:tab w:val="left" w:pos="1386"/>
                                <w:tab w:val="left" w:pos="1800"/>
                              </w:tabs>
                              <w:spacing w:beforeLines="50" w:before="180"/>
                              <w:ind w:rightChars="101" w:right="212" w:firstLineChars="200" w:firstLine="480"/>
                              <w:rPr>
                                <w:rFonts w:ascii="BIZ UDPゴシック" w:eastAsia="BIZ UDPゴシック" w:hAnsi="BIZ UDPゴシック"/>
                                <w:sz w:val="24"/>
                              </w:rPr>
                            </w:pPr>
                            <w:r w:rsidRPr="00C612AB">
                              <w:rPr>
                                <w:rFonts w:ascii="BIZ UDPゴシック" w:eastAsia="BIZ UDPゴシック" w:hAnsi="BIZ UDPゴシック" w:hint="eastAsia"/>
                                <w:sz w:val="24"/>
                              </w:rPr>
                              <w:t>編集・発行　　戸田市教育委員会　生涯学習課</w:t>
                            </w:r>
                          </w:p>
                          <w:p w:rsidR="00B2080F" w:rsidRPr="00C612AB" w:rsidRDefault="00B2080F" w:rsidP="0086057D">
                            <w:pPr>
                              <w:tabs>
                                <w:tab w:val="left" w:pos="720"/>
                                <w:tab w:val="left" w:pos="1890"/>
                              </w:tabs>
                              <w:ind w:rightChars="101" w:right="212"/>
                              <w:rPr>
                                <w:rFonts w:ascii="BIZ UDPゴシック" w:eastAsia="BIZ UDPゴシック" w:hAnsi="BIZ UDPゴシック"/>
                                <w:sz w:val="24"/>
                              </w:rPr>
                            </w:pPr>
                            <w:r w:rsidRPr="00C612AB">
                              <w:rPr>
                                <w:rFonts w:ascii="BIZ UDPゴシック" w:eastAsia="BIZ UDPゴシック" w:hAnsi="BIZ UDPゴシック"/>
                                <w:sz w:val="24"/>
                              </w:rPr>
                              <w:tab/>
                            </w:r>
                            <w:r w:rsidRPr="00C612AB">
                              <w:rPr>
                                <w:rFonts w:ascii="BIZ UDPゴシック" w:eastAsia="BIZ UDPゴシック" w:hAnsi="BIZ UDPゴシック" w:hint="eastAsia"/>
                                <w:sz w:val="24"/>
                              </w:rPr>
                              <w:tab/>
                              <w:t>〒335-8588　埼玉県戸田市上戸田1丁目18番1号</w:t>
                            </w:r>
                          </w:p>
                          <w:p w:rsidR="00B2080F" w:rsidRPr="00C612AB" w:rsidRDefault="00B2080F" w:rsidP="0086057D">
                            <w:pPr>
                              <w:tabs>
                                <w:tab w:val="left" w:pos="720"/>
                                <w:tab w:val="left" w:pos="2010"/>
                              </w:tabs>
                              <w:ind w:rightChars="101" w:right="212" w:firstLineChars="135" w:firstLine="324"/>
                              <w:rPr>
                                <w:rFonts w:ascii="BIZ UDPゴシック" w:eastAsia="BIZ UDPゴシック" w:hAnsi="BIZ UDPゴシック"/>
                                <w:sz w:val="24"/>
                              </w:rPr>
                            </w:pPr>
                            <w:r w:rsidRPr="00C612AB">
                              <w:rPr>
                                <w:rFonts w:ascii="BIZ UDPゴシック" w:eastAsia="BIZ UDPゴシック" w:hAnsi="BIZ UDPゴシック"/>
                                <w:sz w:val="24"/>
                              </w:rPr>
                              <w:tab/>
                            </w:r>
                            <w:r w:rsidRPr="00C612AB">
                              <w:rPr>
                                <w:rFonts w:ascii="BIZ UDPゴシック" w:eastAsia="BIZ UDPゴシック" w:hAnsi="BIZ UDPゴシック" w:hint="eastAsia"/>
                                <w:sz w:val="24"/>
                              </w:rPr>
                              <w:tab/>
                              <w:t>電　話　048-441-1800（代表）</w:t>
                            </w:r>
                          </w:p>
                          <w:p w:rsidR="00B2080F" w:rsidRPr="00C612AB" w:rsidRDefault="00B2080F" w:rsidP="0086057D">
                            <w:pPr>
                              <w:tabs>
                                <w:tab w:val="left" w:pos="720"/>
                                <w:tab w:val="left" w:pos="851"/>
                              </w:tabs>
                              <w:ind w:rightChars="101" w:right="212"/>
                              <w:rPr>
                                <w:rFonts w:ascii="BIZ UDPゴシック" w:eastAsia="BIZ UDPゴシック" w:hAnsi="BIZ UDPゴシック"/>
                                <w:sz w:val="24"/>
                              </w:rPr>
                            </w:pPr>
                            <w:r w:rsidRPr="00C612AB">
                              <w:rPr>
                                <w:rFonts w:ascii="BIZ UDPゴシック" w:eastAsia="BIZ UDPゴシック" w:hAnsi="BIZ UDPゴシック" w:hint="eastAsia"/>
                                <w:sz w:val="24"/>
                              </w:rPr>
                              <w:t xml:space="preserve">　　　　　　　　　　</w:t>
                            </w:r>
                            <w:r>
                              <w:rPr>
                                <w:rFonts w:ascii="BIZ UDPゴシック" w:eastAsia="BIZ UDPゴシック" w:hAnsi="BIZ UDPゴシック" w:hint="eastAsia"/>
                                <w:sz w:val="24"/>
                              </w:rPr>
                              <w:t xml:space="preserve"> </w:t>
                            </w:r>
                            <w:r>
                              <w:rPr>
                                <w:rFonts w:ascii="BIZ UDPゴシック" w:eastAsia="BIZ UDPゴシック" w:hAnsi="BIZ UDPゴシック"/>
                                <w:sz w:val="24"/>
                              </w:rPr>
                              <w:t xml:space="preserve">  </w:t>
                            </w:r>
                            <w:r w:rsidRPr="00C612AB">
                              <w:rPr>
                                <w:rFonts w:ascii="BIZ UDPゴシック" w:eastAsia="BIZ UDPゴシック" w:hAnsi="BIZ UDPゴシック" w:hint="eastAsia"/>
                                <w:sz w:val="24"/>
                              </w:rPr>
                              <w:t>メール　k</w:t>
                            </w:r>
                            <w:r w:rsidRPr="00C612AB">
                              <w:rPr>
                                <w:rFonts w:ascii="BIZ UDPゴシック" w:eastAsia="BIZ UDPゴシック" w:hAnsi="BIZ UDPゴシック"/>
                                <w:sz w:val="24"/>
                              </w:rPr>
                              <w:t>yo-syogaigaku@city.toda.saitama.jp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90" o:spid="_x0000_s1124" type="#_x0000_t202" style="position:absolute;left:0;text-align:left;margin-left:3.45pt;margin-top:459.55pt;width:415.8pt;height:192.9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">
                <v:textbox>
                  <w:txbxContent>
                    <w:p w:rsidR="00B2080F" w:rsidRPr="00C612AB" w:rsidRDefault="00B2080F" w:rsidP="0086057D">
                      <w:pPr>
                        <w:spacing w:beforeLines="25" w:before="90" w:afterLines="10" w:after="36" w:line="400" w:lineRule="exact"/>
                        <w:ind w:rightChars="101" w:right="212" w:firstLineChars="35" w:firstLine="112"/>
                        <w:jc w:val="center"/>
                        <w:rPr>
                          <w:rFonts w:ascii="BIZ UDPゴシック" w:eastAsia="BIZ UDPゴシック" w:hAnsi="BIZ UDPゴシック"/>
                          <w:sz w:val="32"/>
                        </w:rPr>
                      </w:pPr>
                      <w:r w:rsidRPr="00C612AB">
                        <w:rPr>
                          <w:rFonts w:ascii="BIZ UDPゴシック" w:eastAsia="BIZ UDPゴシック" w:hAnsi="BIZ UDPゴシック" w:hint="eastAsia"/>
                          <w:sz w:val="32"/>
                        </w:rPr>
                        <w:t>第５次戸田市生涯学習推進計画</w:t>
                      </w:r>
                    </w:p>
                    <w:p w:rsidR="00B2080F" w:rsidRPr="00C612AB" w:rsidRDefault="00B2080F" w:rsidP="0086057D">
                      <w:pPr>
                        <w:spacing w:beforeLines="25" w:before="90" w:afterLines="10" w:after="36" w:line="400" w:lineRule="exact"/>
                        <w:ind w:rightChars="101" w:right="212" w:firstLineChars="35" w:firstLine="112"/>
                        <w:jc w:val="center"/>
                        <w:rPr>
                          <w:rFonts w:ascii="BIZ UDPゴシック" w:eastAsia="BIZ UDPゴシック" w:hAnsi="BIZ UDPゴシック"/>
                          <w:sz w:val="32"/>
                        </w:rPr>
                      </w:pPr>
                    </w:p>
                    <w:p w:rsidR="00B2080F" w:rsidRPr="00C612AB" w:rsidRDefault="0061793C" w:rsidP="0086057D">
                      <w:pPr>
                        <w:spacing w:beforeLines="25" w:before="90" w:afterLines="25" w:after="90"/>
                        <w:ind w:rightChars="101" w:right="212" w:firstLineChars="35" w:firstLine="84"/>
                        <w:jc w:val="center"/>
                        <w:rPr>
                          <w:rFonts w:ascii="BIZ UDPゴシック" w:eastAsia="BIZ UDPゴシック" w:hAnsi="BIZ UDPゴシック"/>
                          <w:sz w:val="24"/>
                        </w:rPr>
                      </w:pPr>
                      <w:r>
                        <w:rPr>
                          <w:rFonts w:ascii="BIZ UDPゴシック" w:eastAsia="BIZ UDPゴシック" w:hAnsi="BIZ UDPゴシック" w:hint="eastAsia"/>
                          <w:sz w:val="24"/>
                        </w:rPr>
                        <w:t>令和３年３</w:t>
                      </w:r>
                      <w:r w:rsidR="00B2080F" w:rsidRPr="00C612AB">
                        <w:rPr>
                          <w:rFonts w:ascii="BIZ UDPゴシック" w:eastAsia="BIZ UDPゴシック" w:hAnsi="BIZ UDPゴシック" w:hint="eastAsia"/>
                          <w:sz w:val="24"/>
                        </w:rPr>
                        <w:t>月発行</w:t>
                      </w:r>
                    </w:p>
                    <w:p w:rsidR="00B2080F" w:rsidRPr="00C612AB" w:rsidRDefault="00B2080F" w:rsidP="0086057D">
                      <w:pPr>
                        <w:tabs>
                          <w:tab w:val="left" w:pos="720"/>
                          <w:tab w:val="left" w:pos="1276"/>
                          <w:tab w:val="left" w:pos="1386"/>
                          <w:tab w:val="left" w:pos="1800"/>
                        </w:tabs>
                        <w:spacing w:beforeLines="50" w:before="180"/>
                        <w:ind w:rightChars="101" w:right="212" w:firstLineChars="200" w:firstLine="480"/>
                        <w:rPr>
                          <w:rFonts w:ascii="BIZ UDPゴシック" w:eastAsia="BIZ UDPゴシック" w:hAnsi="BIZ UDPゴシック"/>
                          <w:sz w:val="24"/>
                        </w:rPr>
                      </w:pPr>
                      <w:r w:rsidRPr="00C612AB">
                        <w:rPr>
                          <w:rFonts w:ascii="BIZ UDPゴシック" w:eastAsia="BIZ UDPゴシック" w:hAnsi="BIZ UDPゴシック" w:hint="eastAsia"/>
                          <w:sz w:val="24"/>
                        </w:rPr>
                        <w:t>編集・発行　　戸田市教育委員会　生涯学習課</w:t>
                      </w:r>
                    </w:p>
                    <w:p w:rsidR="00B2080F" w:rsidRPr="00C612AB" w:rsidRDefault="00B2080F" w:rsidP="0086057D">
                      <w:pPr>
                        <w:tabs>
                          <w:tab w:val="left" w:pos="720"/>
                          <w:tab w:val="left" w:pos="1890"/>
                        </w:tabs>
                        <w:ind w:rightChars="101" w:right="212"/>
                        <w:rPr>
                          <w:rFonts w:ascii="BIZ UDPゴシック" w:eastAsia="BIZ UDPゴシック" w:hAnsi="BIZ UDPゴシック"/>
                          <w:sz w:val="24"/>
                        </w:rPr>
                      </w:pPr>
                      <w:r w:rsidRPr="00C612AB">
                        <w:rPr>
                          <w:rFonts w:ascii="BIZ UDPゴシック" w:eastAsia="BIZ UDPゴシック" w:hAnsi="BIZ UDPゴシック"/>
                          <w:sz w:val="24"/>
                        </w:rPr>
                        <w:tab/>
                      </w:r>
                      <w:r w:rsidRPr="00C612AB">
                        <w:rPr>
                          <w:rFonts w:ascii="BIZ UDPゴシック" w:eastAsia="BIZ UDPゴシック" w:hAnsi="BIZ UDPゴシック" w:hint="eastAsia"/>
                          <w:sz w:val="24"/>
                        </w:rPr>
                        <w:tab/>
                        <w:t>〒335-8588　埼玉県戸田市上戸田1丁目18番1号</w:t>
                      </w:r>
                    </w:p>
                    <w:p w:rsidR="00B2080F" w:rsidRPr="00C612AB" w:rsidRDefault="00B2080F" w:rsidP="0086057D">
                      <w:pPr>
                        <w:tabs>
                          <w:tab w:val="left" w:pos="720"/>
                          <w:tab w:val="left" w:pos="2010"/>
                        </w:tabs>
                        <w:ind w:rightChars="101" w:right="212" w:firstLineChars="135" w:firstLine="324"/>
                        <w:rPr>
                          <w:rFonts w:ascii="BIZ UDPゴシック" w:eastAsia="BIZ UDPゴシック" w:hAnsi="BIZ UDPゴシック"/>
                          <w:sz w:val="24"/>
                        </w:rPr>
                      </w:pPr>
                      <w:r w:rsidRPr="00C612AB">
                        <w:rPr>
                          <w:rFonts w:ascii="BIZ UDPゴシック" w:eastAsia="BIZ UDPゴシック" w:hAnsi="BIZ UDPゴシック"/>
                          <w:sz w:val="24"/>
                        </w:rPr>
                        <w:tab/>
                      </w:r>
                      <w:r w:rsidRPr="00C612AB">
                        <w:rPr>
                          <w:rFonts w:ascii="BIZ UDPゴシック" w:eastAsia="BIZ UDPゴシック" w:hAnsi="BIZ UDPゴシック" w:hint="eastAsia"/>
                          <w:sz w:val="24"/>
                        </w:rPr>
                        <w:tab/>
                        <w:t>電　話　048-441-1800（代表）</w:t>
                      </w:r>
                    </w:p>
                    <w:p w:rsidR="00B2080F" w:rsidRPr="00C612AB" w:rsidRDefault="00B2080F" w:rsidP="0086057D">
                      <w:pPr>
                        <w:tabs>
                          <w:tab w:val="left" w:pos="720"/>
                          <w:tab w:val="left" w:pos="851"/>
                        </w:tabs>
                        <w:ind w:rightChars="101" w:right="212"/>
                        <w:rPr>
                          <w:rFonts w:ascii="BIZ UDPゴシック" w:eastAsia="BIZ UDPゴシック" w:hAnsi="BIZ UDPゴシック"/>
                          <w:sz w:val="24"/>
                        </w:rPr>
                      </w:pPr>
                      <w:r w:rsidRPr="00C612AB">
                        <w:rPr>
                          <w:rFonts w:ascii="BIZ UDPゴシック" w:eastAsia="BIZ UDPゴシック" w:hAnsi="BIZ UDPゴシック" w:hint="eastAsia"/>
                          <w:sz w:val="24"/>
                        </w:rPr>
                        <w:t xml:space="preserve">　　　　　　　　　　</w:t>
                      </w:r>
                      <w:r>
                        <w:rPr>
                          <w:rFonts w:ascii="BIZ UDPゴシック" w:eastAsia="BIZ UDPゴシック" w:hAnsi="BIZ UDPゴシック" w:hint="eastAsia"/>
                          <w:sz w:val="24"/>
                        </w:rPr>
                        <w:t xml:space="preserve"> </w:t>
                      </w:r>
                      <w:r>
                        <w:rPr>
                          <w:rFonts w:ascii="BIZ UDPゴシック" w:eastAsia="BIZ UDPゴシック" w:hAnsi="BIZ UDPゴシック"/>
                          <w:sz w:val="24"/>
                        </w:rPr>
                        <w:t xml:space="preserve">  </w:t>
                      </w:r>
                      <w:r w:rsidRPr="00C612AB">
                        <w:rPr>
                          <w:rFonts w:ascii="BIZ UDPゴシック" w:eastAsia="BIZ UDPゴシック" w:hAnsi="BIZ UDPゴシック" w:hint="eastAsia"/>
                          <w:sz w:val="24"/>
                        </w:rPr>
                        <w:t>メール　k</w:t>
                      </w:r>
                      <w:r w:rsidRPr="00C612AB">
                        <w:rPr>
                          <w:rFonts w:ascii="BIZ UDPゴシック" w:eastAsia="BIZ UDPゴシック" w:hAnsi="BIZ UDPゴシック"/>
                          <w:sz w:val="24"/>
                        </w:rPr>
                        <w:t>yo-syogaigaku@city.toda.saitama.jp</w:t>
                      </w:r>
                    </w:p>
                  </w:txbxContent>
                </v:textbox>
              </v:shape>
            </w:pict>
          </mc:Fallback>
        </mc:AlternateContent>
      </w:r>
      <w:r w:rsidRPr="00486BC5">
        <w:rPr>
          <w:rFonts w:asciiTheme="majorHAnsi" w:eastAsiaTheme="majorHAnsi" w:hAnsiTheme="majorHAnsi" w:hint="eastAsia"/>
          <w:noProof/>
        </w:rPr>
        <mc:AlternateContent>
          <mc:Choice Requires="wps">
            <w:drawing>
              <wp:anchor distT="0" distB="0" distL="114300" distR="114300" simplePos="0" relativeHeight="251889664" behindDoc="0" locked="0" layoutInCell="1" allowOverlap="1" wp14:anchorId="3836B827" wp14:editId="2643904E">
                <wp:simplePos x="0" y="0"/>
                <wp:positionH relativeFrom="column">
                  <wp:posOffset>2381250</wp:posOffset>
                </wp:positionH>
                <wp:positionV relativeFrom="paragraph">
                  <wp:posOffset>8257540</wp:posOffset>
                </wp:positionV>
                <wp:extent cx="838200" cy="381000"/>
                <wp:effectExtent l="0" t="0" r="0" b="0"/>
                <wp:wrapNone/>
                <wp:docPr id="288" name="正方形/長方形 288"/>
                <wp:cNvGraphicFramePr/>
                <a:graphic xmlns:a="http://schemas.openxmlformats.org/drawingml/2006/main">
                  <a:graphicData uri="http://schemas.microsoft.com/office/word/2010/wordprocessingShape">
                    <wps:wsp>
                      <wps:cNvSpPr/>
                      <wps:spPr>
                        <a:xfrm>
                          <a:off x="0" y="0"/>
                          <a:ext cx="838200" cy="381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3F650B" id="正方形/長方形 288" o:spid="_x0000_s1026" style="position:absolute;left:0;text-align:left;margin-left:187.5pt;margin-top:650.2pt;width:66pt;height:30pt;z-index:25188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" fillcolor="white [3212]" stroked="f" strokeweight="1pt"/>
            </w:pict>
          </mc:Fallback>
        </mc:AlternateContent>
      </w:r>
    </w:p>
    <w:sectPr w:rsidR="0086057D" w:rsidRPr="00486BC5">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0C0D" w:rsidRDefault="00900C0D" w:rsidP="009F56E0">
      <w:r>
        <w:separator/>
      </w:r>
    </w:p>
  </w:endnote>
  <w:endnote w:type="continuationSeparator" w:id="0">
    <w:p w:rsidR="00900C0D" w:rsidRDefault="00900C0D" w:rsidP="009F56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 w:name="UD デジタル 教科書体 NP-B">
    <w:panose1 w:val="02020700000000000000"/>
    <w:charset w:val="80"/>
    <w:family w:val="roman"/>
    <w:pitch w:val="variable"/>
    <w:sig w:usb0="800002A3" w:usb1="2AC7ECFA"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HGSｺﾞｼｯｸE">
    <w:panose1 w:val="020B09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080F" w:rsidRDefault="00B2080F">
    <w:pPr>
      <w:pStyle w:val="a7"/>
      <w:jc w:val="center"/>
    </w:pPr>
    <w:r>
      <w:t>-</w:t>
    </w:r>
    <w:r>
      <w:rPr>
        <w:rFonts w:hint="eastAsia"/>
      </w:rPr>
      <w:t>-</w:t>
    </w:r>
  </w:p>
  <w:p w:rsidR="00B2080F" w:rsidRDefault="00B2080F">
    <w:pPr>
      <w:pStyle w:val="a7"/>
      <w:jc w:val="center"/>
    </w:pPr>
    <w:r>
      <w:rPr>
        <w:rFonts w:hint="eastAsia"/>
      </w:rPr>
      <w:t>-</w:t>
    </w:r>
    <w:r>
      <w:t>1-</w:t>
    </w:r>
  </w:p>
  <w:p w:rsidR="00B2080F" w:rsidRDefault="00B2080F">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080F" w:rsidRDefault="00B2080F">
    <w:pPr>
      <w:pStyle w:val="a7"/>
      <w:jc w:val="center"/>
    </w:pPr>
  </w:p>
  <w:p w:rsidR="00B2080F" w:rsidRDefault="00B2080F">
    <w:pPr>
      <w:pStyle w:val="a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7388861"/>
      <w:docPartObj>
        <w:docPartGallery w:val="Page Numbers (Bottom of Page)"/>
        <w:docPartUnique/>
      </w:docPartObj>
    </w:sdtPr>
    <w:sdtEndPr/>
    <w:sdtContent>
      <w:p w:rsidR="00B2080F" w:rsidRDefault="00B2080F">
        <w:pPr>
          <w:pStyle w:val="a7"/>
          <w:jc w:val="center"/>
        </w:pPr>
        <w:r>
          <w:fldChar w:fldCharType="begin"/>
        </w:r>
        <w:r>
          <w:instrText>PAGE   \* MERGEFORMAT</w:instrText>
        </w:r>
        <w:r>
          <w:fldChar w:fldCharType="separate"/>
        </w:r>
        <w:r w:rsidR="00D81E04" w:rsidRPr="00D81E04">
          <w:rPr>
            <w:noProof/>
            <w:lang w:val="ja-JP"/>
          </w:rPr>
          <w:t>-</w:t>
        </w:r>
        <w:r w:rsidR="00D81E04">
          <w:rPr>
            <w:noProof/>
          </w:rPr>
          <w:t xml:space="preserve"> 3 -</w:t>
        </w:r>
        <w:r>
          <w:fldChar w:fldCharType="end"/>
        </w:r>
      </w:p>
    </w:sdtContent>
  </w:sdt>
  <w:p w:rsidR="00B2080F" w:rsidRDefault="00B2080F">
    <w:pPr>
      <w:pStyle w:val="a7"/>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5910520"/>
      <w:docPartObj>
        <w:docPartGallery w:val="Page Numbers (Bottom of Page)"/>
        <w:docPartUnique/>
      </w:docPartObj>
    </w:sdtPr>
    <w:sdtEndPr/>
    <w:sdtContent>
      <w:p w:rsidR="00B2080F" w:rsidRDefault="00B2080F">
        <w:pPr>
          <w:pStyle w:val="a7"/>
          <w:jc w:val="center"/>
        </w:pPr>
        <w:r>
          <w:fldChar w:fldCharType="begin"/>
        </w:r>
        <w:r>
          <w:instrText>PAGE   \* MERGEFORMAT</w:instrText>
        </w:r>
        <w:r>
          <w:fldChar w:fldCharType="separate"/>
        </w:r>
        <w:r w:rsidR="00D81E04" w:rsidRPr="00D81E04">
          <w:rPr>
            <w:noProof/>
            <w:lang w:val="ja-JP"/>
          </w:rPr>
          <w:t>-</w:t>
        </w:r>
        <w:r w:rsidR="00D81E04">
          <w:rPr>
            <w:noProof/>
          </w:rPr>
          <w:t xml:space="preserve"> 37 -</w:t>
        </w:r>
        <w:r>
          <w:fldChar w:fldCharType="end"/>
        </w:r>
      </w:p>
    </w:sdtContent>
  </w:sdt>
  <w:p w:rsidR="00B2080F" w:rsidRDefault="00B2080F">
    <w:pPr>
      <w:pStyle w:val="a7"/>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7087468"/>
      <w:docPartObj>
        <w:docPartGallery w:val="Page Numbers (Bottom of Page)"/>
        <w:docPartUnique/>
      </w:docPartObj>
    </w:sdtPr>
    <w:sdtEndPr/>
    <w:sdtContent>
      <w:p w:rsidR="00B2080F" w:rsidRDefault="00B2080F">
        <w:pPr>
          <w:pStyle w:val="a7"/>
          <w:jc w:val="center"/>
        </w:pPr>
        <w:r>
          <w:fldChar w:fldCharType="begin"/>
        </w:r>
        <w:r>
          <w:instrText>PAGE   \* MERGEFORMAT</w:instrText>
        </w:r>
        <w:r>
          <w:fldChar w:fldCharType="separate"/>
        </w:r>
        <w:r w:rsidR="00D81E04" w:rsidRPr="00D81E04">
          <w:rPr>
            <w:noProof/>
            <w:lang w:val="ja-JP"/>
          </w:rPr>
          <w:t>42</w:t>
        </w:r>
        <w:r>
          <w:fldChar w:fldCharType="end"/>
        </w:r>
      </w:p>
    </w:sdtContent>
  </w:sdt>
  <w:p w:rsidR="00B2080F" w:rsidRDefault="00B2080F">
    <w:pPr>
      <w:pStyle w:val="a7"/>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3513695"/>
      <w:docPartObj>
        <w:docPartGallery w:val="Page Numbers (Bottom of Page)"/>
        <w:docPartUnique/>
      </w:docPartObj>
    </w:sdtPr>
    <w:sdtEndPr/>
    <w:sdtContent>
      <w:p w:rsidR="00B2080F" w:rsidRDefault="00B2080F">
        <w:pPr>
          <w:pStyle w:val="a7"/>
          <w:jc w:val="center"/>
        </w:pPr>
        <w:r>
          <w:fldChar w:fldCharType="begin"/>
        </w:r>
        <w:r>
          <w:instrText>PAGE   \* MERGEFORMAT</w:instrText>
        </w:r>
        <w:r>
          <w:fldChar w:fldCharType="separate"/>
        </w:r>
        <w:r w:rsidR="00D81E04" w:rsidRPr="00D81E04">
          <w:rPr>
            <w:noProof/>
            <w:lang w:val="ja-JP"/>
          </w:rPr>
          <w:t>-</w:t>
        </w:r>
        <w:r w:rsidR="00D81E04">
          <w:rPr>
            <w:noProof/>
          </w:rPr>
          <w:t xml:space="preserve"> 38 -</w:t>
        </w:r>
        <w:r>
          <w:fldChar w:fldCharType="end"/>
        </w:r>
      </w:p>
    </w:sdtContent>
  </w:sdt>
  <w:p w:rsidR="00B2080F" w:rsidRDefault="00B2080F">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0C0D" w:rsidRDefault="00900C0D" w:rsidP="009F56E0">
      <w:r>
        <w:separator/>
      </w:r>
    </w:p>
  </w:footnote>
  <w:footnote w:type="continuationSeparator" w:id="0">
    <w:p w:rsidR="00900C0D" w:rsidRDefault="00900C0D" w:rsidP="009F56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080F" w:rsidRPr="002B4A78" w:rsidRDefault="00B2080F" w:rsidP="003772B0">
    <w:pPr>
      <w:pStyle w:val="a5"/>
      <w:jc w:val="right"/>
      <w:rPr>
        <w:rFonts w:asciiTheme="majorHAnsi" w:eastAsiaTheme="majorHAnsi" w:hAnsiTheme="majorHAnsi"/>
        <w:sz w:val="22"/>
      </w:rPr>
    </w:pPr>
    <w:r w:rsidRPr="002B4A78">
      <w:rPr>
        <w:rFonts w:asciiTheme="majorHAnsi" w:eastAsiaTheme="majorHAnsi" w:hAnsiTheme="majorHAnsi" w:hint="eastAsia"/>
        <w:sz w:val="22"/>
      </w:rPr>
      <w:t>はじめに</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080F" w:rsidRDefault="00B2080F" w:rsidP="0086057D">
    <w:pPr>
      <w:pStyle w:val="a5"/>
      <w:jc w:val="right"/>
      <w:rPr>
        <w:rFonts w:asciiTheme="majorEastAsia" w:eastAsiaTheme="majorEastAsia" w:hAnsiTheme="majorEastAsia"/>
        <w:b/>
      </w:rPr>
    </w:pPr>
  </w:p>
  <w:p w:rsidR="00B2080F" w:rsidRPr="00353F71" w:rsidRDefault="00B2080F" w:rsidP="0086057D">
    <w:pPr>
      <w:pStyle w:val="a5"/>
      <w:jc w:val="right"/>
      <w:rPr>
        <w:rFonts w:asciiTheme="majorEastAsia" w:eastAsiaTheme="majorEastAsia" w:hAnsiTheme="majorEastAsia"/>
        <w:b/>
      </w:rPr>
    </w:pPr>
    <w:r>
      <w:rPr>
        <w:rFonts w:asciiTheme="majorEastAsia" w:eastAsiaTheme="majorEastAsia" w:hAnsiTheme="majorEastAsia" w:hint="eastAsia"/>
        <w:b/>
      </w:rPr>
      <w:t>資料編</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080F" w:rsidRPr="005E4BB8" w:rsidRDefault="00B2080F" w:rsidP="003772B0">
    <w:pPr>
      <w:pStyle w:val="a5"/>
      <w:jc w:val="right"/>
      <w:rPr>
        <w:rFonts w:asciiTheme="majorHAnsi" w:eastAsiaTheme="majorHAnsi" w:hAnsiTheme="majorHAnsi"/>
        <w:b/>
        <w:sz w:val="24"/>
      </w:rPr>
    </w:pPr>
    <w:r w:rsidRPr="005E4BB8">
      <w:rPr>
        <w:rFonts w:asciiTheme="majorHAnsi" w:eastAsiaTheme="majorHAnsi" w:hAnsiTheme="majorHAnsi" w:hint="eastAsia"/>
        <w:b/>
        <w:sz w:val="24"/>
      </w:rPr>
      <w:t>はじめに</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080F" w:rsidRPr="005E4BB8" w:rsidRDefault="00B2080F" w:rsidP="005E4BB8">
    <w:pPr>
      <w:ind w:firstLineChars="2200" w:firstLine="5280"/>
      <w:jc w:val="right"/>
      <w:rPr>
        <w:rFonts w:asciiTheme="majorHAnsi" w:eastAsiaTheme="majorHAnsi" w:hAnsiTheme="majorHAnsi"/>
        <w:sz w:val="24"/>
      </w:rPr>
    </w:pPr>
    <w:r w:rsidRPr="005E4BB8">
      <w:rPr>
        <w:rFonts w:asciiTheme="majorHAnsi" w:eastAsiaTheme="majorHAnsi" w:hAnsiTheme="majorHAnsi" w:hint="eastAsia"/>
        <w:sz w:val="24"/>
      </w:rPr>
      <w:t>第１章</w:t>
    </w:r>
    <w:r w:rsidRPr="005E4BB8">
      <w:rPr>
        <w:rFonts w:asciiTheme="majorHAnsi" w:eastAsiaTheme="majorHAnsi" w:hAnsiTheme="majorHAnsi"/>
        <w:sz w:val="24"/>
      </w:rPr>
      <w:t xml:space="preserve">　</w:t>
    </w:r>
    <w:r w:rsidRPr="005E4BB8">
      <w:rPr>
        <w:rFonts w:asciiTheme="majorHAnsi" w:eastAsiaTheme="majorHAnsi" w:hAnsiTheme="majorHAnsi" w:hint="eastAsia"/>
        <w:sz w:val="24"/>
      </w:rPr>
      <w:t>生涯学習推進計画の概要</w:t>
    </w:r>
  </w:p>
  <w:p w:rsidR="00B2080F" w:rsidRPr="00370184" w:rsidRDefault="00B2080F" w:rsidP="002B4A78">
    <w:pPr>
      <w:pStyle w:val="a5"/>
      <w:wordWrap w:val="0"/>
      <w:jc w:val="right"/>
      <w:rPr>
        <w:rFonts w:asciiTheme="majorHAnsi" w:eastAsiaTheme="majorHAnsi" w:hAnsiTheme="majorHAnsi"/>
        <w:sz w:val="22"/>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080F" w:rsidRPr="00B0482B" w:rsidRDefault="00B2080F" w:rsidP="005E4BB8">
    <w:pPr>
      <w:jc w:val="right"/>
      <w:rPr>
        <w:rFonts w:asciiTheme="majorHAnsi" w:eastAsiaTheme="majorHAnsi" w:hAnsiTheme="majorHAnsi"/>
        <w:sz w:val="22"/>
      </w:rPr>
    </w:pPr>
    <w:r w:rsidRPr="00B0482B">
      <w:rPr>
        <w:rFonts w:asciiTheme="majorHAnsi" w:eastAsiaTheme="majorHAnsi" w:hAnsiTheme="majorHAnsi" w:hint="eastAsia"/>
        <w:sz w:val="22"/>
      </w:rPr>
      <w:t>第</w:t>
    </w:r>
    <w:r>
      <w:rPr>
        <w:rFonts w:asciiTheme="majorHAnsi" w:eastAsiaTheme="majorHAnsi" w:hAnsiTheme="majorHAnsi" w:hint="eastAsia"/>
        <w:sz w:val="22"/>
      </w:rPr>
      <w:t>２</w:t>
    </w:r>
    <w:r w:rsidRPr="00B0482B">
      <w:rPr>
        <w:rFonts w:asciiTheme="majorHAnsi" w:eastAsiaTheme="majorHAnsi" w:hAnsiTheme="majorHAnsi" w:hint="eastAsia"/>
        <w:sz w:val="22"/>
      </w:rPr>
      <w:t>章</w:t>
    </w:r>
    <w:r w:rsidRPr="00B0482B">
      <w:rPr>
        <w:rFonts w:asciiTheme="majorHAnsi" w:eastAsiaTheme="majorHAnsi" w:hAnsiTheme="majorHAnsi"/>
        <w:sz w:val="22"/>
      </w:rPr>
      <w:t xml:space="preserve">　</w:t>
    </w:r>
    <w:r>
      <w:rPr>
        <w:rFonts w:asciiTheme="majorHAnsi" w:eastAsiaTheme="majorHAnsi" w:hAnsiTheme="majorHAnsi" w:hint="eastAsia"/>
        <w:sz w:val="22"/>
      </w:rPr>
      <w:t>人生１００年時代の学習をとりまく社会の背景</w:t>
    </w:r>
  </w:p>
  <w:p w:rsidR="00B2080F" w:rsidRPr="00370184" w:rsidRDefault="00B2080F" w:rsidP="005E4BB8">
    <w:pPr>
      <w:pStyle w:val="a5"/>
      <w:wordWrap w:val="0"/>
      <w:ind w:right="880"/>
      <w:jc w:val="right"/>
      <w:rPr>
        <w:rFonts w:asciiTheme="majorHAnsi" w:eastAsiaTheme="majorHAnsi" w:hAnsiTheme="majorHAnsi"/>
        <w:sz w:val="2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080F" w:rsidRPr="00B0482B" w:rsidRDefault="00B2080F" w:rsidP="005E4BB8">
    <w:pPr>
      <w:jc w:val="right"/>
      <w:rPr>
        <w:rFonts w:asciiTheme="majorHAnsi" w:eastAsiaTheme="majorHAnsi" w:hAnsiTheme="majorHAnsi"/>
        <w:sz w:val="22"/>
      </w:rPr>
    </w:pPr>
    <w:r w:rsidRPr="00B0482B">
      <w:rPr>
        <w:rFonts w:asciiTheme="majorHAnsi" w:eastAsiaTheme="majorHAnsi" w:hAnsiTheme="majorHAnsi" w:hint="eastAsia"/>
        <w:sz w:val="22"/>
      </w:rPr>
      <w:t>第</w:t>
    </w:r>
    <w:r>
      <w:rPr>
        <w:rFonts w:asciiTheme="majorHAnsi" w:eastAsiaTheme="majorHAnsi" w:hAnsiTheme="majorHAnsi" w:hint="eastAsia"/>
        <w:sz w:val="22"/>
      </w:rPr>
      <w:t>３</w:t>
    </w:r>
    <w:r w:rsidRPr="00B0482B">
      <w:rPr>
        <w:rFonts w:asciiTheme="majorHAnsi" w:eastAsiaTheme="majorHAnsi" w:hAnsiTheme="majorHAnsi" w:hint="eastAsia"/>
        <w:sz w:val="22"/>
      </w:rPr>
      <w:t>章</w:t>
    </w:r>
    <w:r w:rsidRPr="00B0482B">
      <w:rPr>
        <w:rFonts w:asciiTheme="majorHAnsi" w:eastAsiaTheme="majorHAnsi" w:hAnsiTheme="majorHAnsi"/>
        <w:sz w:val="22"/>
      </w:rPr>
      <w:t xml:space="preserve">　</w:t>
    </w:r>
    <w:r>
      <w:rPr>
        <w:rFonts w:asciiTheme="majorHAnsi" w:eastAsiaTheme="majorHAnsi" w:hAnsiTheme="majorHAnsi" w:hint="eastAsia"/>
        <w:sz w:val="22"/>
      </w:rPr>
      <w:t>生涯学習推進の基本方針</w:t>
    </w:r>
  </w:p>
  <w:p w:rsidR="00B2080F" w:rsidRPr="00370184" w:rsidRDefault="00B2080F" w:rsidP="005E4BB8">
    <w:pPr>
      <w:pStyle w:val="a5"/>
      <w:wordWrap w:val="0"/>
      <w:ind w:right="880"/>
      <w:jc w:val="right"/>
      <w:rPr>
        <w:rFonts w:asciiTheme="majorHAnsi" w:eastAsiaTheme="majorHAnsi" w:hAnsiTheme="majorHAnsi"/>
        <w:sz w:val="22"/>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080F" w:rsidRPr="005E4BB8" w:rsidRDefault="00B2080F" w:rsidP="005E4BB8">
    <w:pPr>
      <w:pStyle w:val="a5"/>
      <w:jc w:val="right"/>
      <w:rPr>
        <w:rFonts w:asciiTheme="majorHAnsi" w:eastAsiaTheme="majorHAnsi" w:hAnsiTheme="majorHAnsi"/>
      </w:rPr>
    </w:pPr>
    <w:r>
      <w:rPr>
        <w:rFonts w:asciiTheme="majorHAnsi" w:eastAsiaTheme="majorHAnsi" w:hAnsiTheme="majorHAnsi" w:hint="eastAsia"/>
      </w:rPr>
      <w:t xml:space="preserve">　第４章　基本方針の展開</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080F" w:rsidRDefault="00B2080F" w:rsidP="000F3A48">
    <w:pPr>
      <w:pStyle w:val="a5"/>
      <w:jc w:val="right"/>
      <w:rPr>
        <w:rFonts w:asciiTheme="majorEastAsia" w:eastAsiaTheme="majorEastAsia" w:hAnsiTheme="majorEastAsia"/>
        <w:szCs w:val="42"/>
      </w:rPr>
    </w:pPr>
  </w:p>
  <w:p w:rsidR="00B2080F" w:rsidRDefault="00B2080F" w:rsidP="005E4BB8">
    <w:pPr>
      <w:pStyle w:val="a5"/>
      <w:wordWrap w:val="0"/>
      <w:jc w:val="right"/>
      <w:rPr>
        <w:rFonts w:asciiTheme="majorEastAsia" w:eastAsiaTheme="majorEastAsia" w:hAnsiTheme="majorEastAsia"/>
        <w:szCs w:val="42"/>
      </w:rPr>
    </w:pPr>
    <w:r>
      <w:rPr>
        <w:rFonts w:asciiTheme="majorEastAsia" w:eastAsiaTheme="majorEastAsia" w:hAnsiTheme="majorEastAsia" w:hint="eastAsia"/>
        <w:szCs w:val="42"/>
      </w:rPr>
      <w:t>第４章　基本方針の展開</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080F" w:rsidRDefault="00B2080F" w:rsidP="000F3A48">
    <w:pPr>
      <w:pStyle w:val="a5"/>
      <w:jc w:val="right"/>
      <w:rPr>
        <w:rFonts w:asciiTheme="majorEastAsia" w:eastAsiaTheme="majorEastAsia" w:hAnsiTheme="majorEastAsia"/>
      </w:rPr>
    </w:pPr>
  </w:p>
  <w:p w:rsidR="00B2080F" w:rsidRDefault="00B2080F" w:rsidP="00CC64D0">
    <w:pPr>
      <w:pStyle w:val="a5"/>
      <w:wordWrap w:val="0"/>
      <w:jc w:val="right"/>
      <w:rPr>
        <w:rFonts w:asciiTheme="majorEastAsia" w:eastAsiaTheme="majorEastAsia" w:hAnsiTheme="majorEastAsia"/>
        <w:szCs w:val="42"/>
      </w:rPr>
    </w:pPr>
    <w:r>
      <w:rPr>
        <w:rFonts w:asciiTheme="majorEastAsia" w:eastAsiaTheme="majorEastAsia" w:hAnsiTheme="majorEastAsia" w:hint="eastAsia"/>
        <w:szCs w:val="42"/>
      </w:rPr>
      <w:t>第４章　基本方針の展開</w:t>
    </w:r>
  </w:p>
  <w:p w:rsidR="00B2080F" w:rsidRPr="00D92870" w:rsidRDefault="00B2080F" w:rsidP="000F3A48">
    <w:pPr>
      <w:pStyle w:val="a5"/>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080F" w:rsidRDefault="00B2080F" w:rsidP="0086057D">
    <w:pPr>
      <w:pStyle w:val="a5"/>
      <w:jc w:val="center"/>
      <w:rPr>
        <w:rFonts w:asciiTheme="majorEastAsia" w:eastAsiaTheme="majorEastAsia" w:hAnsiTheme="majorEastAsia"/>
        <w:b/>
      </w:rPr>
    </w:pPr>
  </w:p>
  <w:p w:rsidR="00B2080F" w:rsidRDefault="00B2080F" w:rsidP="0086057D">
    <w:pPr>
      <w:pStyle w:val="a5"/>
      <w:jc w:val="right"/>
      <w:rPr>
        <w:rFonts w:asciiTheme="majorEastAsia" w:eastAsiaTheme="majorEastAsia" w:hAnsiTheme="majorEastAsia"/>
        <w:b/>
      </w:rPr>
    </w:pPr>
    <w:r>
      <w:rPr>
        <w:rFonts w:asciiTheme="majorEastAsia" w:eastAsiaTheme="majorEastAsia" w:hAnsiTheme="majorEastAsia" w:hint="eastAsia"/>
        <w:b/>
      </w:rPr>
      <w:t xml:space="preserve">　　　　　　　　　　　資料編</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1D7F25"/>
    <w:multiLevelType w:val="hybridMultilevel"/>
    <w:tmpl w:val="7D245456"/>
    <w:lvl w:ilvl="0" w:tplc="D894376A">
      <w:start w:val="1"/>
      <w:numFmt w:val="decimalFullWidth"/>
      <w:lvlText w:val="第%1章"/>
      <w:lvlJc w:val="left"/>
      <w:pPr>
        <w:ind w:left="840" w:hanging="84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B6370B"/>
    <w:multiLevelType w:val="hybridMultilevel"/>
    <w:tmpl w:val="6C84717A"/>
    <w:lvl w:ilvl="0" w:tplc="47A017E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B406650"/>
    <w:multiLevelType w:val="hybridMultilevel"/>
    <w:tmpl w:val="589814C0"/>
    <w:lvl w:ilvl="0" w:tplc="ACACE09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E3E4F3E"/>
    <w:multiLevelType w:val="hybridMultilevel"/>
    <w:tmpl w:val="D2AA70A8"/>
    <w:lvl w:ilvl="0" w:tplc="1C12593A">
      <w:start w:val="1"/>
      <w:numFmt w:val="decimalFullWidth"/>
      <w:lvlText w:val="（%1）"/>
      <w:lvlJc w:val="left"/>
      <w:pPr>
        <w:ind w:left="720" w:hanging="720"/>
      </w:pPr>
      <w:rPr>
        <w:rFonts w:hint="default"/>
      </w:rPr>
    </w:lvl>
    <w:lvl w:ilvl="1" w:tplc="4A6A181A">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2CD2FD2"/>
    <w:multiLevelType w:val="hybridMultilevel"/>
    <w:tmpl w:val="77F8DC32"/>
    <w:lvl w:ilvl="0" w:tplc="0568A138">
      <w:start w:val="1"/>
      <w:numFmt w:val="decimalFullWidth"/>
      <w:lvlText w:val="（%1）"/>
      <w:lvlJc w:val="left"/>
      <w:pPr>
        <w:ind w:left="720" w:hanging="720"/>
      </w:pPr>
      <w:rPr>
        <w:rFonts w:hint="default"/>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45F22361"/>
    <w:multiLevelType w:val="hybridMultilevel"/>
    <w:tmpl w:val="DD50DB1A"/>
    <w:lvl w:ilvl="0" w:tplc="671611F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4DDF2080"/>
    <w:multiLevelType w:val="hybridMultilevel"/>
    <w:tmpl w:val="49CC66D6"/>
    <w:lvl w:ilvl="0" w:tplc="EEACDF6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53ED7364"/>
    <w:multiLevelType w:val="hybridMultilevel"/>
    <w:tmpl w:val="C0EA61BC"/>
    <w:lvl w:ilvl="0" w:tplc="369A26E0">
      <w:start w:val="1"/>
      <w:numFmt w:val="decimalFullWidth"/>
      <w:lvlText w:val="（%1）"/>
      <w:lvlJc w:val="left"/>
      <w:pPr>
        <w:ind w:left="855" w:hanging="8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60846D4C"/>
    <w:multiLevelType w:val="hybridMultilevel"/>
    <w:tmpl w:val="FA08A152"/>
    <w:lvl w:ilvl="0" w:tplc="B9906A86">
      <w:start w:val="3"/>
      <w:numFmt w:val="decimalFullWidth"/>
      <w:lvlText w:val="（%1）"/>
      <w:lvlJc w:val="left"/>
      <w:pPr>
        <w:ind w:left="720" w:hanging="720"/>
      </w:pPr>
      <w:rPr>
        <w:rFonts w:hint="default"/>
      </w:rPr>
    </w:lvl>
    <w:lvl w:ilvl="1" w:tplc="04090017">
      <w:start w:val="1"/>
      <w:numFmt w:val="aiueoFullWidth"/>
      <w:lvlText w:val="(%2)"/>
      <w:lvlJc w:val="left"/>
      <w:pPr>
        <w:ind w:left="840" w:hanging="420"/>
      </w:pPr>
    </w:lvl>
    <w:lvl w:ilvl="2" w:tplc="411AD54E">
      <w:start w:val="1"/>
      <w:numFmt w:val="decimalEnclosedCircle"/>
      <w:lvlText w:val="%3"/>
      <w:lvlJc w:val="left"/>
      <w:pPr>
        <w:ind w:left="1200" w:hanging="360"/>
      </w:pPr>
      <w:rPr>
        <w:rFonts w:hint="default"/>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7E364023"/>
    <w:multiLevelType w:val="hybridMultilevel"/>
    <w:tmpl w:val="9EBC1550"/>
    <w:lvl w:ilvl="0" w:tplc="A31845C8">
      <w:start w:val="1"/>
      <w:numFmt w:val="decimalFullWidth"/>
      <w:lvlText w:val="第%1章"/>
      <w:lvlJc w:val="left"/>
      <w:pPr>
        <w:ind w:left="1020" w:hanging="10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7F053330"/>
    <w:multiLevelType w:val="multilevel"/>
    <w:tmpl w:val="F08843F8"/>
    <w:lvl w:ilvl="0">
      <w:start w:val="3"/>
      <w:numFmt w:val="decimal"/>
      <w:lvlText w:val="%1"/>
      <w:lvlJc w:val="left"/>
      <w:pPr>
        <w:ind w:left="375" w:hanging="375"/>
      </w:pPr>
      <w:rPr>
        <w:rFonts w:hint="default"/>
      </w:rPr>
    </w:lvl>
    <w:lvl w:ilvl="1">
      <w:start w:val="1"/>
      <w:numFmt w:val="decimal"/>
      <w:lvlText w:val="%1-%2"/>
      <w:lvlJc w:val="left"/>
      <w:pPr>
        <w:ind w:left="795" w:hanging="37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160" w:hanging="1800"/>
      </w:pPr>
      <w:rPr>
        <w:rFonts w:hint="default"/>
      </w:rPr>
    </w:lvl>
  </w:abstractNum>
  <w:num w:numId="1">
    <w:abstractNumId w:val="3"/>
  </w:num>
  <w:num w:numId="2">
    <w:abstractNumId w:val="2"/>
  </w:num>
  <w:num w:numId="3">
    <w:abstractNumId w:val="4"/>
  </w:num>
  <w:num w:numId="4">
    <w:abstractNumId w:val="0"/>
  </w:num>
  <w:num w:numId="5">
    <w:abstractNumId w:val="8"/>
  </w:num>
  <w:num w:numId="6">
    <w:abstractNumId w:val="10"/>
  </w:num>
  <w:num w:numId="7">
    <w:abstractNumId w:val="7"/>
  </w:num>
  <w:num w:numId="8">
    <w:abstractNumId w:val="6"/>
  </w:num>
  <w:num w:numId="9">
    <w:abstractNumId w:val="5"/>
  </w:num>
  <w:num w:numId="10">
    <w:abstractNumId w:val="1"/>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143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6F1F"/>
    <w:rsid w:val="0001349E"/>
    <w:rsid w:val="00021FE6"/>
    <w:rsid w:val="00030E38"/>
    <w:rsid w:val="00052EAB"/>
    <w:rsid w:val="00055347"/>
    <w:rsid w:val="000710CE"/>
    <w:rsid w:val="00076F44"/>
    <w:rsid w:val="00077F44"/>
    <w:rsid w:val="000800D0"/>
    <w:rsid w:val="00090ED5"/>
    <w:rsid w:val="0009218A"/>
    <w:rsid w:val="000970A6"/>
    <w:rsid w:val="000B0331"/>
    <w:rsid w:val="000B3CDC"/>
    <w:rsid w:val="000D12DD"/>
    <w:rsid w:val="000D250B"/>
    <w:rsid w:val="000D32FC"/>
    <w:rsid w:val="000F168B"/>
    <w:rsid w:val="000F3A48"/>
    <w:rsid w:val="000F4D0C"/>
    <w:rsid w:val="001038B5"/>
    <w:rsid w:val="001047C5"/>
    <w:rsid w:val="00117DFE"/>
    <w:rsid w:val="001501AD"/>
    <w:rsid w:val="00165CC9"/>
    <w:rsid w:val="00172B43"/>
    <w:rsid w:val="0019528F"/>
    <w:rsid w:val="001A5186"/>
    <w:rsid w:val="001A768E"/>
    <w:rsid w:val="001B174F"/>
    <w:rsid w:val="001B17D9"/>
    <w:rsid w:val="001B7CF5"/>
    <w:rsid w:val="001C0BD2"/>
    <w:rsid w:val="001C673B"/>
    <w:rsid w:val="001C7203"/>
    <w:rsid w:val="001E5621"/>
    <w:rsid w:val="002052BA"/>
    <w:rsid w:val="00236040"/>
    <w:rsid w:val="00241D98"/>
    <w:rsid w:val="00254D59"/>
    <w:rsid w:val="00263B6D"/>
    <w:rsid w:val="00266CA1"/>
    <w:rsid w:val="00276454"/>
    <w:rsid w:val="0028143E"/>
    <w:rsid w:val="002822B7"/>
    <w:rsid w:val="0029011E"/>
    <w:rsid w:val="002B4A78"/>
    <w:rsid w:val="002B5FD5"/>
    <w:rsid w:val="002C3980"/>
    <w:rsid w:val="002D56A8"/>
    <w:rsid w:val="002D5857"/>
    <w:rsid w:val="002F2BCD"/>
    <w:rsid w:val="003060E7"/>
    <w:rsid w:val="003647BD"/>
    <w:rsid w:val="00370184"/>
    <w:rsid w:val="003772B0"/>
    <w:rsid w:val="003875FD"/>
    <w:rsid w:val="00390AD7"/>
    <w:rsid w:val="00392F3C"/>
    <w:rsid w:val="003A004F"/>
    <w:rsid w:val="003A1DE8"/>
    <w:rsid w:val="003A647B"/>
    <w:rsid w:val="003C319A"/>
    <w:rsid w:val="003C6992"/>
    <w:rsid w:val="003C7DBA"/>
    <w:rsid w:val="003D32B1"/>
    <w:rsid w:val="003D6B08"/>
    <w:rsid w:val="00411AB1"/>
    <w:rsid w:val="004278A1"/>
    <w:rsid w:val="00437508"/>
    <w:rsid w:val="00442DD5"/>
    <w:rsid w:val="004528A8"/>
    <w:rsid w:val="0046574D"/>
    <w:rsid w:val="00486BC5"/>
    <w:rsid w:val="004941F8"/>
    <w:rsid w:val="0049658B"/>
    <w:rsid w:val="004A29F2"/>
    <w:rsid w:val="004B2A52"/>
    <w:rsid w:val="004B6DFC"/>
    <w:rsid w:val="004C374E"/>
    <w:rsid w:val="004D6F1F"/>
    <w:rsid w:val="004E0A4A"/>
    <w:rsid w:val="004E4C11"/>
    <w:rsid w:val="004F3449"/>
    <w:rsid w:val="004F5ACC"/>
    <w:rsid w:val="00500CBC"/>
    <w:rsid w:val="0050767C"/>
    <w:rsid w:val="00507922"/>
    <w:rsid w:val="00510169"/>
    <w:rsid w:val="00513956"/>
    <w:rsid w:val="00521E6A"/>
    <w:rsid w:val="0052700A"/>
    <w:rsid w:val="0053181C"/>
    <w:rsid w:val="00567992"/>
    <w:rsid w:val="00567BD3"/>
    <w:rsid w:val="0057083A"/>
    <w:rsid w:val="00577EAE"/>
    <w:rsid w:val="005A4F5D"/>
    <w:rsid w:val="005A6FED"/>
    <w:rsid w:val="005C3397"/>
    <w:rsid w:val="005C767E"/>
    <w:rsid w:val="005D19AE"/>
    <w:rsid w:val="005E4BB8"/>
    <w:rsid w:val="00602DE3"/>
    <w:rsid w:val="006052CC"/>
    <w:rsid w:val="00606383"/>
    <w:rsid w:val="0061793C"/>
    <w:rsid w:val="006306BD"/>
    <w:rsid w:val="00652B40"/>
    <w:rsid w:val="006612FE"/>
    <w:rsid w:val="00665EC6"/>
    <w:rsid w:val="00683F68"/>
    <w:rsid w:val="00694895"/>
    <w:rsid w:val="006B41C6"/>
    <w:rsid w:val="006C36F5"/>
    <w:rsid w:val="006D2032"/>
    <w:rsid w:val="0070015E"/>
    <w:rsid w:val="00722C56"/>
    <w:rsid w:val="00731B35"/>
    <w:rsid w:val="00750055"/>
    <w:rsid w:val="00761179"/>
    <w:rsid w:val="00766AB2"/>
    <w:rsid w:val="007807E3"/>
    <w:rsid w:val="007A7640"/>
    <w:rsid w:val="007D12C6"/>
    <w:rsid w:val="00822260"/>
    <w:rsid w:val="00830C6F"/>
    <w:rsid w:val="00840262"/>
    <w:rsid w:val="008456F8"/>
    <w:rsid w:val="00850E06"/>
    <w:rsid w:val="008533B9"/>
    <w:rsid w:val="0086057D"/>
    <w:rsid w:val="008879B0"/>
    <w:rsid w:val="0089680D"/>
    <w:rsid w:val="008977B0"/>
    <w:rsid w:val="008A0940"/>
    <w:rsid w:val="008B0FAB"/>
    <w:rsid w:val="008B490B"/>
    <w:rsid w:val="008C1F34"/>
    <w:rsid w:val="008D470C"/>
    <w:rsid w:val="008D6C6B"/>
    <w:rsid w:val="0090058C"/>
    <w:rsid w:val="00900C0D"/>
    <w:rsid w:val="00930436"/>
    <w:rsid w:val="009306EA"/>
    <w:rsid w:val="009415F8"/>
    <w:rsid w:val="009474B1"/>
    <w:rsid w:val="00952E8B"/>
    <w:rsid w:val="00957F27"/>
    <w:rsid w:val="00963EA3"/>
    <w:rsid w:val="009645C1"/>
    <w:rsid w:val="0098218E"/>
    <w:rsid w:val="009872D3"/>
    <w:rsid w:val="009940CA"/>
    <w:rsid w:val="009C47B9"/>
    <w:rsid w:val="009D44DA"/>
    <w:rsid w:val="009E70D8"/>
    <w:rsid w:val="009F56E0"/>
    <w:rsid w:val="009F5FB3"/>
    <w:rsid w:val="009F66B7"/>
    <w:rsid w:val="00A1167E"/>
    <w:rsid w:val="00A1440B"/>
    <w:rsid w:val="00A20E0B"/>
    <w:rsid w:val="00A22288"/>
    <w:rsid w:val="00A22C5A"/>
    <w:rsid w:val="00A25E59"/>
    <w:rsid w:val="00A26BD9"/>
    <w:rsid w:val="00A42983"/>
    <w:rsid w:val="00A9073B"/>
    <w:rsid w:val="00AB34FF"/>
    <w:rsid w:val="00AB6217"/>
    <w:rsid w:val="00AD07A3"/>
    <w:rsid w:val="00AE0974"/>
    <w:rsid w:val="00B0482B"/>
    <w:rsid w:val="00B113EA"/>
    <w:rsid w:val="00B170EA"/>
    <w:rsid w:val="00B17D25"/>
    <w:rsid w:val="00B2080F"/>
    <w:rsid w:val="00B53342"/>
    <w:rsid w:val="00B77B7F"/>
    <w:rsid w:val="00B82CB0"/>
    <w:rsid w:val="00B848F6"/>
    <w:rsid w:val="00B922BA"/>
    <w:rsid w:val="00B95414"/>
    <w:rsid w:val="00BD6735"/>
    <w:rsid w:val="00BF0385"/>
    <w:rsid w:val="00BF60E6"/>
    <w:rsid w:val="00BF6753"/>
    <w:rsid w:val="00BF7884"/>
    <w:rsid w:val="00C20E0E"/>
    <w:rsid w:val="00C24F1A"/>
    <w:rsid w:val="00C31E53"/>
    <w:rsid w:val="00C36005"/>
    <w:rsid w:val="00C54F6B"/>
    <w:rsid w:val="00C73B9E"/>
    <w:rsid w:val="00C816F4"/>
    <w:rsid w:val="00C87029"/>
    <w:rsid w:val="00CB5106"/>
    <w:rsid w:val="00CC64D0"/>
    <w:rsid w:val="00CD0448"/>
    <w:rsid w:val="00CD3648"/>
    <w:rsid w:val="00CD3EEF"/>
    <w:rsid w:val="00CF43FE"/>
    <w:rsid w:val="00D01815"/>
    <w:rsid w:val="00D238F2"/>
    <w:rsid w:val="00D372BC"/>
    <w:rsid w:val="00D661FC"/>
    <w:rsid w:val="00D7410F"/>
    <w:rsid w:val="00D76B8E"/>
    <w:rsid w:val="00D81E04"/>
    <w:rsid w:val="00D927BD"/>
    <w:rsid w:val="00D93DFD"/>
    <w:rsid w:val="00DA05AA"/>
    <w:rsid w:val="00DA11FA"/>
    <w:rsid w:val="00DA14B7"/>
    <w:rsid w:val="00DD422D"/>
    <w:rsid w:val="00DF29B4"/>
    <w:rsid w:val="00E04A5B"/>
    <w:rsid w:val="00E2005C"/>
    <w:rsid w:val="00E34537"/>
    <w:rsid w:val="00E35E6E"/>
    <w:rsid w:val="00E44309"/>
    <w:rsid w:val="00E451F1"/>
    <w:rsid w:val="00E54C20"/>
    <w:rsid w:val="00E763C9"/>
    <w:rsid w:val="00E84D7A"/>
    <w:rsid w:val="00E95ACB"/>
    <w:rsid w:val="00EA098C"/>
    <w:rsid w:val="00EA0ECC"/>
    <w:rsid w:val="00EB1ECC"/>
    <w:rsid w:val="00EB68EA"/>
    <w:rsid w:val="00ED3524"/>
    <w:rsid w:val="00EF5B39"/>
    <w:rsid w:val="00EF7848"/>
    <w:rsid w:val="00EF7A9F"/>
    <w:rsid w:val="00F1562C"/>
    <w:rsid w:val="00F15BEB"/>
    <w:rsid w:val="00F409C1"/>
    <w:rsid w:val="00F432AA"/>
    <w:rsid w:val="00F46E51"/>
    <w:rsid w:val="00F533B2"/>
    <w:rsid w:val="00F620CA"/>
    <w:rsid w:val="00F76BFB"/>
    <w:rsid w:val="00F81C6D"/>
    <w:rsid w:val="00FA1CFB"/>
    <w:rsid w:val="00FA66EF"/>
    <w:rsid w:val="00FA7D38"/>
    <w:rsid w:val="00FD5D50"/>
    <w:rsid w:val="00FE5EBA"/>
    <w:rsid w:val="00FF43D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337">
      <v:textbox inset="5.85pt,.7pt,5.85pt,.7pt"/>
    </o:shapedefaults>
    <o:shapelayout v:ext="edit">
      <o:idmap v:ext="edit" data="1"/>
    </o:shapelayout>
  </w:shapeDefaults>
  <w:decimalSymbol w:val="."/>
  <w:listSeparator w:val=","/>
  <w15:chartTrackingRefBased/>
  <w15:docId w15:val="{FEA99896-959A-44CF-9EB0-927C7F7591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ＭＳ 明朝"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0D250B"/>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73B9E"/>
    <w:pPr>
      <w:ind w:leftChars="400" w:left="840"/>
    </w:pPr>
  </w:style>
  <w:style w:type="table" w:styleId="a4">
    <w:name w:val="Table Grid"/>
    <w:basedOn w:val="a1"/>
    <w:uiPriority w:val="39"/>
    <w:rsid w:val="00E44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B170E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5">
    <w:name w:val="header"/>
    <w:basedOn w:val="a"/>
    <w:link w:val="a6"/>
    <w:uiPriority w:val="99"/>
    <w:unhideWhenUsed/>
    <w:rsid w:val="009F56E0"/>
    <w:pPr>
      <w:tabs>
        <w:tab w:val="center" w:pos="4252"/>
        <w:tab w:val="right" w:pos="8504"/>
      </w:tabs>
      <w:snapToGrid w:val="0"/>
    </w:pPr>
  </w:style>
  <w:style w:type="character" w:customStyle="1" w:styleId="a6">
    <w:name w:val="ヘッダー (文字)"/>
    <w:basedOn w:val="a0"/>
    <w:link w:val="a5"/>
    <w:uiPriority w:val="99"/>
    <w:rsid w:val="009F56E0"/>
  </w:style>
  <w:style w:type="paragraph" w:styleId="a7">
    <w:name w:val="footer"/>
    <w:basedOn w:val="a"/>
    <w:link w:val="a8"/>
    <w:uiPriority w:val="99"/>
    <w:unhideWhenUsed/>
    <w:rsid w:val="009F56E0"/>
    <w:pPr>
      <w:tabs>
        <w:tab w:val="center" w:pos="4252"/>
        <w:tab w:val="right" w:pos="8504"/>
      </w:tabs>
      <w:snapToGrid w:val="0"/>
    </w:pPr>
  </w:style>
  <w:style w:type="character" w:customStyle="1" w:styleId="a8">
    <w:name w:val="フッター (文字)"/>
    <w:basedOn w:val="a0"/>
    <w:link w:val="a7"/>
    <w:uiPriority w:val="99"/>
    <w:rsid w:val="009F56E0"/>
  </w:style>
  <w:style w:type="paragraph" w:customStyle="1" w:styleId="aaaa">
    <w:name w:val="aaaa"/>
    <w:basedOn w:val="a"/>
    <w:link w:val="aaaa0"/>
    <w:qFormat/>
    <w:rsid w:val="00C54F6B"/>
    <w:pPr>
      <w:ind w:firstLineChars="100" w:firstLine="220"/>
    </w:pPr>
    <w:rPr>
      <w:rFonts w:ascii="HG丸ｺﾞｼｯｸM-PRO" w:eastAsia="HG丸ｺﾞｼｯｸM-PRO" w:hAnsi="HG丸ｺﾞｼｯｸM-PRO"/>
      <w:sz w:val="22"/>
    </w:rPr>
  </w:style>
  <w:style w:type="character" w:customStyle="1" w:styleId="aaaa0">
    <w:name w:val="aaaa (文字)"/>
    <w:basedOn w:val="a0"/>
    <w:link w:val="aaaa"/>
    <w:rsid w:val="00C54F6B"/>
    <w:rPr>
      <w:rFonts w:ascii="HG丸ｺﾞｼｯｸM-PRO" w:eastAsia="HG丸ｺﾞｼｯｸM-PRO" w:hAnsi="HG丸ｺﾞｼｯｸM-PRO"/>
      <w:sz w:val="22"/>
    </w:rPr>
  </w:style>
  <w:style w:type="character" w:customStyle="1" w:styleId="10">
    <w:name w:val="見出し 1 (文字)"/>
    <w:basedOn w:val="a0"/>
    <w:link w:val="1"/>
    <w:uiPriority w:val="9"/>
    <w:rsid w:val="000D250B"/>
    <w:rPr>
      <w:rFonts w:asciiTheme="majorHAnsi" w:eastAsiaTheme="majorEastAsia" w:hAnsiTheme="majorHAnsi" w:cstheme="majorBidi"/>
      <w:sz w:val="24"/>
      <w:szCs w:val="24"/>
    </w:rPr>
  </w:style>
  <w:style w:type="paragraph" w:styleId="a9">
    <w:name w:val="TOC Heading"/>
    <w:basedOn w:val="1"/>
    <w:next w:val="a"/>
    <w:uiPriority w:val="39"/>
    <w:unhideWhenUsed/>
    <w:qFormat/>
    <w:rsid w:val="000D250B"/>
    <w:pPr>
      <w:keepLines/>
      <w:widowControl/>
      <w:spacing w:before="240" w:line="259" w:lineRule="auto"/>
      <w:jc w:val="left"/>
      <w:outlineLvl w:val="9"/>
    </w:pPr>
    <w:rPr>
      <w:color w:val="2E74B5"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1986644">
      <w:bodyDiv w:val="1"/>
      <w:marLeft w:val="0"/>
      <w:marRight w:val="0"/>
      <w:marTop w:val="0"/>
      <w:marBottom w:val="0"/>
      <w:divBdr>
        <w:top w:val="none" w:sz="0" w:space="0" w:color="auto"/>
        <w:left w:val="none" w:sz="0" w:space="0" w:color="auto"/>
        <w:bottom w:val="none" w:sz="0" w:space="0" w:color="auto"/>
        <w:right w:val="none" w:sz="0" w:space="0" w:color="auto"/>
      </w:divBdr>
    </w:div>
    <w:div w:id="723869087">
      <w:bodyDiv w:val="1"/>
      <w:marLeft w:val="0"/>
      <w:marRight w:val="0"/>
      <w:marTop w:val="0"/>
      <w:marBottom w:val="0"/>
      <w:divBdr>
        <w:top w:val="none" w:sz="0" w:space="0" w:color="auto"/>
        <w:left w:val="none" w:sz="0" w:space="0" w:color="auto"/>
        <w:bottom w:val="none" w:sz="0" w:space="0" w:color="auto"/>
        <w:right w:val="none" w:sz="0" w:space="0" w:color="auto"/>
      </w:divBdr>
    </w:div>
    <w:div w:id="1903369023">
      <w:bodyDiv w:val="1"/>
      <w:marLeft w:val="0"/>
      <w:marRight w:val="0"/>
      <w:marTop w:val="0"/>
      <w:marBottom w:val="0"/>
      <w:divBdr>
        <w:top w:val="none" w:sz="0" w:space="0" w:color="auto"/>
        <w:left w:val="none" w:sz="0" w:space="0" w:color="auto"/>
        <w:bottom w:val="none" w:sz="0" w:space="0" w:color="auto"/>
        <w:right w:val="none" w:sz="0" w:space="0" w:color="auto"/>
      </w:divBdr>
    </w:div>
    <w:div w:id="1928271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png"/><Relationship Id="rId26" Type="http://schemas.openxmlformats.org/officeDocument/2006/relationships/image" Target="media/image10.png"/><Relationship Id="rId39" Type="http://schemas.openxmlformats.org/officeDocument/2006/relationships/image" Target="media/image21.JPG"/><Relationship Id="rId3" Type="http://schemas.openxmlformats.org/officeDocument/2006/relationships/styles" Target="styles.xml"/><Relationship Id="rId21" Type="http://schemas.openxmlformats.org/officeDocument/2006/relationships/image" Target="media/image5.emf"/><Relationship Id="rId34" Type="http://schemas.microsoft.com/office/2007/relationships/hdphoto" Target="media/hdphoto3.wdp"/><Relationship Id="rId42" Type="http://schemas.openxmlformats.org/officeDocument/2006/relationships/header" Target="header7.xml"/><Relationship Id="rId47" Type="http://schemas.openxmlformats.org/officeDocument/2006/relationships/footer" Target="footer6.xml"/><Relationship Id="rId50"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1.jpg"/><Relationship Id="rId17" Type="http://schemas.openxmlformats.org/officeDocument/2006/relationships/image" Target="media/image2.jpg"/><Relationship Id="rId25"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image" Target="media/image20.JPG"/><Relationship Id="rId46" Type="http://schemas.openxmlformats.org/officeDocument/2006/relationships/header" Target="header10.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4.emf"/><Relationship Id="rId29" Type="http://schemas.openxmlformats.org/officeDocument/2006/relationships/image" Target="media/image13.emf"/><Relationship Id="rId41"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8.emf"/><Relationship Id="rId32" Type="http://schemas.microsoft.com/office/2007/relationships/hdphoto" Target="media/hdphoto2.wdp"/><Relationship Id="rId37" Type="http://schemas.openxmlformats.org/officeDocument/2006/relationships/image" Target="media/image19.JPG"/><Relationship Id="rId40" Type="http://schemas.openxmlformats.org/officeDocument/2006/relationships/header" Target="header5.xml"/><Relationship Id="rId45" Type="http://schemas.openxmlformats.org/officeDocument/2006/relationships/header" Target="header9.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7.emf"/><Relationship Id="rId28" Type="http://schemas.openxmlformats.org/officeDocument/2006/relationships/image" Target="media/image12.png"/><Relationship Id="rId36" Type="http://schemas.openxmlformats.org/officeDocument/2006/relationships/image" Target="media/image18.JPG"/><Relationship Id="rId49" Type="http://schemas.openxmlformats.org/officeDocument/2006/relationships/image" Target="media/image23.jpeg"/><Relationship Id="rId10" Type="http://schemas.openxmlformats.org/officeDocument/2006/relationships/footer" Target="footer2.xml"/><Relationship Id="rId19" Type="http://schemas.microsoft.com/office/2007/relationships/hdphoto" Target="media/hdphoto1.wdp"/><Relationship Id="rId31" Type="http://schemas.openxmlformats.org/officeDocument/2006/relationships/image" Target="media/image15.png"/><Relationship Id="rId44" Type="http://schemas.openxmlformats.org/officeDocument/2006/relationships/footer" Target="footer5.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jpeg"/><Relationship Id="rId35" Type="http://schemas.openxmlformats.org/officeDocument/2006/relationships/image" Target="media/image17.JPG"/><Relationship Id="rId43" Type="http://schemas.openxmlformats.org/officeDocument/2006/relationships/header" Target="header8.xml"/><Relationship Id="rId48" Type="http://schemas.openxmlformats.org/officeDocument/2006/relationships/image" Target="media/image22.emf"/><Relationship Id="rId8" Type="http://schemas.openxmlformats.org/officeDocument/2006/relationships/header" Target="header1.xml"/><Relationship Id="rId51"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60EF75-F249-494A-AE80-1C7C9C24B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3909</TotalTime>
  <Pages>44</Pages>
  <Words>2711</Words>
  <Characters>15458</Characters>
  <Application>Microsoft Office Word</Application>
  <DocSecurity>0</DocSecurity>
  <Lines>128</Lines>
  <Paragraphs>36</Paragraphs>
  <ScaleCrop>false</ScaleCrop>
  <HeadingPairs>
    <vt:vector size="2" baseType="variant">
      <vt:variant>
        <vt:lpstr>タイトル</vt:lpstr>
      </vt:variant>
      <vt:variant>
        <vt:i4>1</vt:i4>
      </vt:variant>
    </vt:vector>
  </HeadingPairs>
  <TitlesOfParts>
    <vt:vector size="1" baseType="lpstr">
      <vt:lpstr/>
    </vt:vector>
  </TitlesOfParts>
  <Company>戸田市</Company>
  <LinksUpToDate>false</LinksUpToDate>
  <CharactersWithSpaces>18133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戸田市</dc:creator>
  <cp:keywords/>
  <dc:description/>
  <cp:lastModifiedBy>戸田市</cp:lastModifiedBy>
  <cp:revision>49</cp:revision>
  <cp:lastPrinted>2020-12-15T13:06:00Z</cp:lastPrinted>
  <dcterms:created xsi:type="dcterms:W3CDTF">2020-12-01T11:35:00Z</dcterms:created>
  <dcterms:modified xsi:type="dcterms:W3CDTF">2021-11-29T06:45:00Z</dcterms:modified>
</cp:coreProperties>
</file>