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13" w:rsidRPr="00D24113" w:rsidRDefault="00D24113" w:rsidP="00D24113">
      <w:pPr>
        <w:rPr>
          <w:rFonts w:ascii="ＭＳ 明朝" w:eastAsia="ＭＳ 明朝" w:hAnsi="ＭＳ 明朝"/>
          <w:sz w:val="24"/>
          <w:szCs w:val="24"/>
        </w:rPr>
      </w:pPr>
      <w:r w:rsidRPr="00D2411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D24113">
        <w:rPr>
          <w:rFonts w:ascii="ＭＳ 明朝" w:eastAsia="ＭＳ 明朝" w:hAnsi="ＭＳ 明朝" w:hint="eastAsia"/>
          <w:sz w:val="24"/>
          <w:szCs w:val="24"/>
        </w:rPr>
        <w:t>号様式（第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2411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24113" w:rsidRPr="00D24113" w:rsidRDefault="00D24113" w:rsidP="00D24113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15B4F" w:rsidRDefault="00515B4F" w:rsidP="00515B4F">
      <w:pPr>
        <w:jc w:val="center"/>
        <w:rPr>
          <w:rFonts w:asciiTheme="majorEastAsia" w:eastAsiaTheme="majorEastAsia" w:hAnsiTheme="majorEastAsia"/>
          <w:b/>
          <w:noProof/>
          <w:sz w:val="28"/>
          <w:szCs w:val="28"/>
        </w:rPr>
      </w:pPr>
      <w:r w:rsidRPr="00515B4F">
        <w:rPr>
          <w:rFonts w:asciiTheme="majorEastAsia" w:eastAsiaTheme="majorEastAsia" w:hAnsiTheme="majorEastAsia" w:hint="eastAsia"/>
          <w:b/>
          <w:sz w:val="28"/>
          <w:szCs w:val="28"/>
        </w:rPr>
        <w:t>誓約書</w:t>
      </w:r>
    </w:p>
    <w:p w:rsidR="007421B2" w:rsidRDefault="00515B4F" w:rsidP="00515B4F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15B4F">
        <w:rPr>
          <w:rFonts w:asciiTheme="majorEastAsia" w:eastAsiaTheme="majorEastAsia" w:hAnsiTheme="majorEastAsia" w:hint="eastAsia"/>
          <w:b/>
          <w:sz w:val="24"/>
          <w:szCs w:val="24"/>
        </w:rPr>
        <w:t>私は、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戸田市小規模事業者等臨時給付金の支給を申請するに当たり、下記の内容について、誓約します。</w:t>
      </w:r>
    </w:p>
    <w:p w:rsidR="00515B4F" w:rsidRDefault="00515B4F" w:rsidP="00515B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15B4F" w:rsidRDefault="00515B4F" w:rsidP="00515B4F">
      <w:pPr>
        <w:pStyle w:val="a3"/>
      </w:pPr>
      <w:r w:rsidRPr="00515B4F">
        <w:rPr>
          <w:rFonts w:hint="eastAsia"/>
        </w:rPr>
        <w:t>記</w:t>
      </w:r>
    </w:p>
    <w:p w:rsidR="00515B4F" w:rsidRDefault="00515B4F" w:rsidP="00515B4F"/>
    <w:p w:rsidR="00515B4F" w:rsidRDefault="00515B4F" w:rsidP="00515B4F">
      <w:pPr>
        <w:rPr>
          <w:sz w:val="24"/>
          <w:szCs w:val="24"/>
        </w:rPr>
      </w:pPr>
      <w:r w:rsidRPr="00515B4F">
        <w:rPr>
          <w:rFonts w:hint="eastAsia"/>
          <w:sz w:val="24"/>
          <w:szCs w:val="24"/>
        </w:rPr>
        <w:t>・申請要件を満たしています。</w:t>
      </w:r>
      <w:r>
        <w:rPr>
          <w:rFonts w:hint="eastAsia"/>
          <w:sz w:val="24"/>
          <w:szCs w:val="24"/>
        </w:rPr>
        <w:t>虚偽</w:t>
      </w:r>
      <w:r w:rsidR="00494F8D">
        <w:rPr>
          <w:rFonts w:hint="eastAsia"/>
          <w:sz w:val="24"/>
          <w:szCs w:val="24"/>
        </w:rPr>
        <w:t>・錯誤等により申請要件を満たしていないこと</w:t>
      </w:r>
      <w:r>
        <w:rPr>
          <w:rFonts w:hint="eastAsia"/>
          <w:sz w:val="24"/>
          <w:szCs w:val="24"/>
        </w:rPr>
        <w:t>が判明した場合は、給付金の返還等に応じます。</w:t>
      </w:r>
    </w:p>
    <w:p w:rsidR="00515B4F" w:rsidRDefault="00515B4F" w:rsidP="00515B4F">
      <w:pPr>
        <w:rPr>
          <w:sz w:val="24"/>
          <w:szCs w:val="24"/>
        </w:rPr>
      </w:pPr>
    </w:p>
    <w:p w:rsidR="00515B4F" w:rsidRDefault="00515B4F" w:rsidP="00515B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・戸田市から検査・報告・是正のための措置の求めがあった場合は、これに応じます。</w:t>
      </w:r>
    </w:p>
    <w:p w:rsidR="00515B4F" w:rsidRDefault="00515B4F" w:rsidP="00515B4F">
      <w:pPr>
        <w:rPr>
          <w:sz w:val="24"/>
          <w:szCs w:val="24"/>
        </w:rPr>
      </w:pPr>
    </w:p>
    <w:p w:rsidR="00515B4F" w:rsidRDefault="00515B4F" w:rsidP="00515B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・市税の納付状況を調べることに同意</w:t>
      </w:r>
      <w:r w:rsidR="00494F8D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:rsidR="00345156" w:rsidRDefault="00345156" w:rsidP="00515B4F">
      <w:pPr>
        <w:rPr>
          <w:sz w:val="24"/>
          <w:szCs w:val="24"/>
        </w:rPr>
      </w:pPr>
    </w:p>
    <w:p w:rsidR="008A1C54" w:rsidRDefault="00345156" w:rsidP="00515B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・代表者、役員又は使用人その他の従業員若しくは構成員等が</w:t>
      </w:r>
      <w:r w:rsidR="008A1C54">
        <w:rPr>
          <w:rFonts w:hint="eastAsia"/>
          <w:sz w:val="24"/>
          <w:szCs w:val="24"/>
        </w:rPr>
        <w:t>暴力団員による不当な行為の防止等に関する法律（平成３年法律第７７号。以下「法」という。）第２条第２号に規定する暴力団、同条第６号に規定する暴力団員、暴力団の活動若しくは運営に積極的に協力し、又は関与する者その他の暴力団又は暴力団員と</w:t>
      </w:r>
      <w:r w:rsidR="002E55B9">
        <w:rPr>
          <w:rFonts w:hint="eastAsia"/>
          <w:sz w:val="24"/>
          <w:szCs w:val="24"/>
        </w:rPr>
        <w:t>密接な関係を有する者（以下「暴力団関係者」という。）に該当せず、かつ将来にわたっても該当しません。また、上記の暴力団、暴力団員及び暴力団関係者が経営に事実上参画していません。</w:t>
      </w:r>
    </w:p>
    <w:p w:rsidR="002E55B9" w:rsidRDefault="002E55B9" w:rsidP="00515B4F">
      <w:pPr>
        <w:rPr>
          <w:sz w:val="24"/>
          <w:szCs w:val="24"/>
        </w:rPr>
      </w:pPr>
    </w:p>
    <w:p w:rsidR="00C91D00" w:rsidRDefault="00C91D00" w:rsidP="00515B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・風俗営業等の規制及び業務の適正化等に関する法律（昭和２３年法律第１２２号）</w:t>
      </w:r>
      <w:r w:rsidR="00FF2C59">
        <w:rPr>
          <w:rFonts w:hint="eastAsia"/>
          <w:sz w:val="24"/>
          <w:szCs w:val="24"/>
        </w:rPr>
        <w:t>第２条第５項</w:t>
      </w:r>
      <w:r>
        <w:rPr>
          <w:rFonts w:hint="eastAsia"/>
          <w:sz w:val="24"/>
          <w:szCs w:val="24"/>
        </w:rPr>
        <w:t>に規定する</w:t>
      </w:r>
      <w:r w:rsidR="006861D2">
        <w:rPr>
          <w:rFonts w:hint="eastAsia"/>
          <w:sz w:val="24"/>
          <w:szCs w:val="24"/>
        </w:rPr>
        <w:t>性</w:t>
      </w:r>
      <w:r w:rsidR="00692E0D">
        <w:rPr>
          <w:rFonts w:hint="eastAsia"/>
          <w:sz w:val="24"/>
          <w:szCs w:val="24"/>
        </w:rPr>
        <w:t>風俗関連特殊営業又は</w:t>
      </w:r>
      <w:r w:rsidR="00FF2C59">
        <w:rPr>
          <w:rFonts w:hint="eastAsia"/>
          <w:sz w:val="24"/>
          <w:szCs w:val="24"/>
        </w:rPr>
        <w:t>同条第１３項第２号に</w:t>
      </w:r>
      <w:bookmarkStart w:id="0" w:name="_GoBack"/>
      <w:bookmarkEnd w:id="0"/>
      <w:r w:rsidR="00FF2C59">
        <w:rPr>
          <w:rFonts w:hint="eastAsia"/>
          <w:sz w:val="24"/>
          <w:szCs w:val="24"/>
        </w:rPr>
        <w:t>規定する店舗型性風俗特殊営業</w:t>
      </w:r>
      <w:r w:rsidR="00692E0D">
        <w:rPr>
          <w:rFonts w:hint="eastAsia"/>
          <w:sz w:val="24"/>
          <w:szCs w:val="24"/>
        </w:rPr>
        <w:t>を行う事業者ではありません。</w:t>
      </w:r>
    </w:p>
    <w:p w:rsidR="00F42D95" w:rsidRDefault="00F42D95" w:rsidP="00515B4F">
      <w:pPr>
        <w:rPr>
          <w:sz w:val="24"/>
          <w:szCs w:val="24"/>
        </w:rPr>
      </w:pPr>
    </w:p>
    <w:p w:rsidR="00515B4F" w:rsidRPr="00494F8D" w:rsidRDefault="00515B4F" w:rsidP="00515B4F">
      <w:pPr>
        <w:pStyle w:val="a5"/>
        <w:rPr>
          <w:rFonts w:asciiTheme="minorEastAsia" w:eastAsiaTheme="minorEastAsia" w:hAnsiTheme="minorEastAsia"/>
        </w:rPr>
      </w:pPr>
      <w:r w:rsidRPr="00494F8D">
        <w:rPr>
          <w:rFonts w:asciiTheme="minorEastAsia" w:eastAsiaTheme="minorEastAsia" w:hAnsiTheme="minorEastAsia" w:hint="eastAsia"/>
        </w:rPr>
        <w:t>以上</w:t>
      </w:r>
    </w:p>
    <w:p w:rsidR="00515B4F" w:rsidRDefault="00515B4F" w:rsidP="00515B4F"/>
    <w:p w:rsidR="002E55B9" w:rsidRDefault="002E55B9" w:rsidP="002E55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2E55B9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2E55B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Pr="002E55B9">
        <w:rPr>
          <w:rFonts w:hint="eastAsia"/>
          <w:sz w:val="24"/>
          <w:szCs w:val="24"/>
        </w:rPr>
        <w:t xml:space="preserve">　日</w:t>
      </w:r>
    </w:p>
    <w:p w:rsidR="002E55B9" w:rsidRDefault="002E55B9" w:rsidP="002E55B9">
      <w:pPr>
        <w:jc w:val="right"/>
        <w:rPr>
          <w:sz w:val="24"/>
          <w:szCs w:val="24"/>
        </w:rPr>
      </w:pPr>
    </w:p>
    <w:p w:rsidR="002E55B9" w:rsidRDefault="002E55B9" w:rsidP="002E55B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2E55B9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2E55B9">
        <w:rPr>
          <w:rFonts w:hint="eastAsia"/>
          <w:sz w:val="24"/>
          <w:szCs w:val="24"/>
          <w:u w:val="single"/>
        </w:rPr>
        <w:t xml:space="preserve">　　　　　　　　</w:t>
      </w:r>
    </w:p>
    <w:p w:rsidR="002E55B9" w:rsidRPr="002E55B9" w:rsidRDefault="002E55B9" w:rsidP="002E55B9">
      <w:pPr>
        <w:jc w:val="right"/>
        <w:rPr>
          <w:sz w:val="24"/>
          <w:szCs w:val="24"/>
        </w:rPr>
      </w:pPr>
    </w:p>
    <w:p w:rsidR="002E55B9" w:rsidRDefault="002E55B9" w:rsidP="002E55B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名　　称　</w:t>
      </w:r>
      <w:r w:rsidRPr="002E55B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2E55B9" w:rsidRDefault="0064421D" w:rsidP="002E55B9">
      <w:pPr>
        <w:jc w:val="righ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5053965</wp:posOffset>
                </wp:positionH>
                <wp:positionV relativeFrom="paragraph">
                  <wp:posOffset>149225</wp:posOffset>
                </wp:positionV>
                <wp:extent cx="3810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21D" w:rsidRPr="0064421D" w:rsidRDefault="006442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42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95pt;margin-top:11.75pt;width:3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" filled="f" stroked="f" strokeweight=".5pt">
                <v:textbox>
                  <w:txbxContent>
                    <w:p w:rsidR="0064421D" w:rsidRPr="0064421D" w:rsidRDefault="0064421D">
                      <w:pPr>
                        <w:rPr>
                          <w:sz w:val="24"/>
                          <w:szCs w:val="24"/>
                        </w:rPr>
                      </w:pPr>
                      <w:r w:rsidRPr="0064421D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5B9" w:rsidRPr="00C47A3E" w:rsidRDefault="002E55B9" w:rsidP="00F42D95">
      <w:pPr>
        <w:wordWrap w:val="0"/>
        <w:jc w:val="right"/>
        <w:rPr>
          <w:sz w:val="22"/>
        </w:rPr>
      </w:pPr>
      <w:r w:rsidRPr="002E55B9">
        <w:rPr>
          <w:rFonts w:hint="eastAsia"/>
          <w:sz w:val="24"/>
          <w:szCs w:val="24"/>
        </w:rPr>
        <w:t xml:space="preserve">代表者名　</w:t>
      </w:r>
      <w:r w:rsidRPr="002E55B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sectPr w:rsidR="002E55B9" w:rsidRPr="00C47A3E" w:rsidSect="00F42D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B386E"/>
    <w:multiLevelType w:val="hybridMultilevel"/>
    <w:tmpl w:val="6980B142"/>
    <w:lvl w:ilvl="0" w:tplc="B6B83D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90AA6"/>
    <w:multiLevelType w:val="hybridMultilevel"/>
    <w:tmpl w:val="0700E88C"/>
    <w:lvl w:ilvl="0" w:tplc="3E489B7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34"/>
    <w:rsid w:val="002E55B9"/>
    <w:rsid w:val="00345156"/>
    <w:rsid w:val="00494F8D"/>
    <w:rsid w:val="00515B4F"/>
    <w:rsid w:val="005734E4"/>
    <w:rsid w:val="0064421D"/>
    <w:rsid w:val="006861D2"/>
    <w:rsid w:val="00692E0D"/>
    <w:rsid w:val="007421B2"/>
    <w:rsid w:val="008A1C54"/>
    <w:rsid w:val="00905641"/>
    <w:rsid w:val="00C47A3E"/>
    <w:rsid w:val="00C91D00"/>
    <w:rsid w:val="00D24113"/>
    <w:rsid w:val="00F42D95"/>
    <w:rsid w:val="00F90E34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66496-F9E2-4BC1-8A36-D5A4B3F8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5B4F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5B4F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5B4F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5B4F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2E55B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2020-05-08T05:34:00Z</cp:lastPrinted>
  <dcterms:created xsi:type="dcterms:W3CDTF">2020-04-23T10:18:00Z</dcterms:created>
  <dcterms:modified xsi:type="dcterms:W3CDTF">2020-05-08T08:16:00Z</dcterms:modified>
</cp:coreProperties>
</file>