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27BD" w:rsidRPr="00486BC5" w:rsidRDefault="00850E06" w:rsidP="00B922BA">
      <w:pPr>
        <w:rPr>
          <w:rFonts w:ascii="BIZ UDPゴシック" w:eastAsia="BIZ UDPゴシック" w:hAnsi="BIZ UDPゴシック"/>
          <w:b/>
          <w:sz w:val="36"/>
          <w:szCs w:val="36"/>
          <w:bdr w:val="single" w:sz="4" w:space="0" w:color="auto"/>
        </w:rPr>
      </w:pPr>
      <w:r w:rsidRPr="00486BC5">
        <w:rPr>
          <w:rFonts w:ascii="BIZ UDPゴシック" w:eastAsia="BIZ UDPゴシック" w:hAnsi="BIZ UDPゴシック"/>
          <w:b/>
          <w:noProof/>
          <w:sz w:val="22"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7FDDB93F" wp14:editId="7818AE07">
                <wp:simplePos x="0" y="0"/>
                <wp:positionH relativeFrom="column">
                  <wp:posOffset>0</wp:posOffset>
                </wp:positionH>
                <wp:positionV relativeFrom="paragraph">
                  <wp:posOffset>-17780</wp:posOffset>
                </wp:positionV>
                <wp:extent cx="6210300" cy="428625"/>
                <wp:effectExtent l="0" t="0" r="19050" b="28575"/>
                <wp:wrapNone/>
                <wp:docPr id="302" name="正方形/長方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10300" cy="42862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75000"/>
                            <a:lumOff val="25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841" w:rsidRPr="00850E06" w:rsidRDefault="00433841" w:rsidP="00850E06">
                            <w:pPr>
                              <w:jc w:val="left"/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</w:rPr>
                              <w:t>第３章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</w:rPr>
                              <w:t xml:space="preserve">　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b/>
                                <w:sz w:val="40"/>
                              </w:rPr>
                              <w:t>生涯学習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b/>
                                <w:sz w:val="40"/>
                              </w:rPr>
                              <w:t>推進の基本方針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DDB93F" id="正方形/長方形 302" o:spid="_x0000_s1026" style="position:absolute;left:0;text-align:left;margin-left:0;margin-top:-1.4pt;width:489pt;height:33.75pt;z-index:2518722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" fillcolor="#404040 [2429]" strokecolor="#1f4d78 [1604]" strokeweight="1pt">
                <v:textbox>
                  <w:txbxContent>
                    <w:p w:rsidR="00433841" w:rsidRPr="00850E06" w:rsidRDefault="00433841" w:rsidP="00850E06">
                      <w:pPr>
                        <w:jc w:val="left"/>
                        <w:rPr>
                          <w:rFonts w:ascii="BIZ UDPゴシック" w:eastAsia="BIZ UDPゴシック" w:hAnsi="BIZ UDPゴシック"/>
                          <w:b/>
                          <w:sz w:val="40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</w:rPr>
                        <w:t>第３章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40"/>
                        </w:rPr>
                        <w:t xml:space="preserve">　</w:t>
                      </w:r>
                      <w:r>
                        <w:rPr>
                          <w:rFonts w:ascii="BIZ UDPゴシック" w:eastAsia="BIZ UDPゴシック" w:hAnsi="BIZ UDPゴシック" w:hint="eastAsia"/>
                          <w:b/>
                          <w:sz w:val="40"/>
                        </w:rPr>
                        <w:t>生涯学習</w:t>
                      </w:r>
                      <w:r>
                        <w:rPr>
                          <w:rFonts w:ascii="BIZ UDPゴシック" w:eastAsia="BIZ UDPゴシック" w:hAnsi="BIZ UDPゴシック"/>
                          <w:b/>
                          <w:sz w:val="40"/>
                        </w:rPr>
                        <w:t>推進の基本方針</w:t>
                      </w:r>
                    </w:p>
                  </w:txbxContent>
                </v:textbox>
              </v:rect>
            </w:pict>
          </mc:Fallback>
        </mc:AlternateContent>
      </w:r>
    </w:p>
    <w:p w:rsidR="00D927BD" w:rsidRPr="00486BC5" w:rsidRDefault="00D927BD" w:rsidP="00B922BA">
      <w:pPr>
        <w:rPr>
          <w:rFonts w:asciiTheme="majorHAnsi" w:eastAsiaTheme="majorHAnsi" w:hAnsiTheme="majorHAnsi"/>
        </w:rPr>
      </w:pPr>
    </w:p>
    <w:p w:rsidR="00B922BA" w:rsidRPr="00486BC5" w:rsidRDefault="00D927BD" w:rsidP="00B922BA">
      <w:pPr>
        <w:rPr>
          <w:rFonts w:ascii="BIZ UDPゴシック" w:eastAsia="BIZ UDPゴシック" w:hAnsi="BIZ UDPゴシック"/>
          <w:b/>
        </w:rPr>
      </w:pPr>
      <w:r w:rsidRPr="00486BC5">
        <w:rPr>
          <w:rFonts w:ascii="BIZ UDPゴシック" w:eastAsia="BIZ UDPゴシック" w:hAnsi="BIZ UDPゴシック" w:hint="eastAsia"/>
          <w:b/>
          <w:sz w:val="28"/>
        </w:rPr>
        <w:t xml:space="preserve">１　</w:t>
      </w:r>
      <w:r w:rsidR="004C374E" w:rsidRPr="00486BC5">
        <w:rPr>
          <w:rFonts w:ascii="BIZ UDPゴシック" w:eastAsia="BIZ UDPゴシック" w:hAnsi="BIZ UDPゴシック" w:hint="eastAsia"/>
          <w:b/>
          <w:sz w:val="28"/>
        </w:rPr>
        <w:t>基本理念</w:t>
      </w:r>
      <w:r w:rsidR="00605618">
        <w:rPr>
          <w:rFonts w:ascii="BIZ UDPゴシック" w:eastAsia="BIZ UDPゴシック" w:hAnsi="BIZ UDPゴシック" w:hint="eastAsia"/>
          <w:b/>
          <w:sz w:val="28"/>
        </w:rPr>
        <w:t xml:space="preserve">　</w:t>
      </w:r>
    </w:p>
    <w:p w:rsidR="00CD0448" w:rsidRPr="00486BC5" w:rsidRDefault="009415F8" w:rsidP="00CD0448">
      <w:pPr>
        <w:ind w:firstLineChars="100" w:firstLine="240"/>
        <w:rPr>
          <w:rFonts w:asciiTheme="majorHAnsi" w:eastAsiaTheme="majorHAnsi" w:hAnsiTheme="majorHAnsi"/>
          <w:sz w:val="24"/>
          <w:szCs w:val="24"/>
        </w:rPr>
      </w:pPr>
      <w:r w:rsidRPr="00486BC5">
        <w:rPr>
          <w:rFonts w:asciiTheme="majorHAnsi" w:eastAsiaTheme="majorHAnsi" w:hAnsiTheme="majorHAnsi" w:hint="eastAsia"/>
          <w:sz w:val="24"/>
          <w:szCs w:val="24"/>
        </w:rPr>
        <w:t>第４次生涯学習推進計画の</w:t>
      </w:r>
      <w:r w:rsidR="004C374E" w:rsidRPr="00486BC5">
        <w:rPr>
          <w:rFonts w:asciiTheme="majorHAnsi" w:eastAsiaTheme="majorHAnsi" w:hAnsiTheme="majorHAnsi" w:hint="eastAsia"/>
          <w:sz w:val="24"/>
          <w:szCs w:val="24"/>
        </w:rPr>
        <w:t>施策の成果や課題</w:t>
      </w:r>
      <w:r w:rsidRPr="00486BC5">
        <w:rPr>
          <w:rFonts w:asciiTheme="majorHAnsi" w:eastAsiaTheme="majorHAnsi" w:hAnsiTheme="majorHAnsi" w:hint="eastAsia"/>
          <w:sz w:val="24"/>
          <w:szCs w:val="24"/>
        </w:rPr>
        <w:t>のほか、市民意識調査結果</w:t>
      </w:r>
      <w:r w:rsidR="00CD0448" w:rsidRPr="00486BC5">
        <w:rPr>
          <w:rFonts w:asciiTheme="majorHAnsi" w:eastAsiaTheme="majorHAnsi" w:hAnsiTheme="majorHAnsi" w:hint="eastAsia"/>
          <w:sz w:val="24"/>
          <w:szCs w:val="24"/>
        </w:rPr>
        <w:t>や市民会議の意見等</w:t>
      </w:r>
      <w:r w:rsidR="004C374E" w:rsidRPr="00486BC5">
        <w:rPr>
          <w:rFonts w:asciiTheme="majorHAnsi" w:eastAsiaTheme="majorHAnsi" w:hAnsiTheme="majorHAnsi" w:hint="eastAsia"/>
          <w:sz w:val="24"/>
          <w:szCs w:val="24"/>
        </w:rPr>
        <w:t>を踏まえるとともに、今後の生涯学習をめぐる社会の動向を見据え、本計画の基本理念を以下のとおり掲げます。</w:t>
      </w:r>
    </w:p>
    <w:p w:rsidR="00B922BA" w:rsidRPr="00486BC5" w:rsidRDefault="00F409C1" w:rsidP="00B922BA">
      <w:pPr>
        <w:rPr>
          <w:rFonts w:asciiTheme="majorHAnsi" w:eastAsiaTheme="majorHAnsi" w:hAnsiTheme="majorHAnsi"/>
          <w:sz w:val="24"/>
          <w:szCs w:val="24"/>
        </w:rPr>
      </w:pPr>
      <w:r w:rsidRPr="00486BC5">
        <w:rPr>
          <w:rFonts w:asciiTheme="majorHAnsi" w:eastAsiaTheme="majorHAnsi" w:hAnsiTheme="maj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47625</wp:posOffset>
                </wp:positionV>
                <wp:extent cx="6057900" cy="647700"/>
                <wp:effectExtent l="0" t="0" r="0" b="0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647700"/>
                        </a:xfrm>
                        <a:prstGeom prst="round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841" w:rsidRPr="008977B0" w:rsidRDefault="00433841" w:rsidP="00172B4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8977B0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pacing w:val="81"/>
                                <w:kern w:val="0"/>
                                <w:sz w:val="28"/>
                                <w:fitText w:val="7560" w:id="-1937968384"/>
                              </w:rPr>
                              <w:t>描こう</w:t>
                            </w:r>
                            <w:r w:rsidRPr="008977B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pacing w:val="81"/>
                                <w:kern w:val="0"/>
                                <w:sz w:val="28"/>
                                <w:fitText w:val="7560" w:id="-1937968384"/>
                              </w:rPr>
                              <w:t>！これからのわたしの</w:t>
                            </w:r>
                            <w:r w:rsidRPr="008977B0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pacing w:val="81"/>
                                <w:kern w:val="0"/>
                                <w:sz w:val="28"/>
                                <w:fitText w:val="7560" w:id="-1937968384"/>
                              </w:rPr>
                              <w:t>人生・</w:t>
                            </w:r>
                            <w:r w:rsidRPr="008977B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pacing w:val="81"/>
                                <w:kern w:val="0"/>
                                <w:sz w:val="28"/>
                                <w:fitText w:val="7560" w:id="-1937968384"/>
                              </w:rPr>
                              <w:t>まちの</w:t>
                            </w:r>
                            <w:r w:rsidRPr="008977B0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pacing w:val="81"/>
                                <w:kern w:val="0"/>
                                <w:sz w:val="28"/>
                                <w:fitText w:val="7560" w:id="-1937968384"/>
                              </w:rPr>
                              <w:t>未</w:t>
                            </w:r>
                            <w:r w:rsidRPr="008977B0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pacing w:val="9"/>
                                <w:kern w:val="0"/>
                                <w:sz w:val="28"/>
                                <w:fitText w:val="7560" w:id="-1937968384"/>
                              </w:rPr>
                              <w:t>来</w:t>
                            </w:r>
                          </w:p>
                          <w:p w:rsidR="00433841" w:rsidRPr="008977B0" w:rsidRDefault="00433841" w:rsidP="00172B43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z w:val="28"/>
                              </w:rPr>
                            </w:pPr>
                            <w:r w:rsidRPr="008977B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pacing w:val="85"/>
                                <w:kern w:val="0"/>
                                <w:sz w:val="28"/>
                                <w:fitText w:val="7000" w:id="-1938154239"/>
                              </w:rPr>
                              <w:t>～人生</w:t>
                            </w:r>
                            <w:r w:rsidRPr="008977B0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pacing w:val="85"/>
                                <w:kern w:val="0"/>
                                <w:sz w:val="28"/>
                                <w:fitText w:val="7000" w:id="-1938154239"/>
                              </w:rPr>
                              <w:t>１００年時代</w:t>
                            </w:r>
                            <w:r w:rsidRPr="008977B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pacing w:val="85"/>
                                <w:kern w:val="0"/>
                                <w:sz w:val="28"/>
                                <w:fitText w:val="7000" w:id="-1938154239"/>
                              </w:rPr>
                              <w:t>を共創</w:t>
                            </w:r>
                            <w:r w:rsidRPr="008977B0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pacing w:val="85"/>
                                <w:kern w:val="0"/>
                                <w:sz w:val="28"/>
                                <w:fitText w:val="7000" w:id="-1938154239"/>
                              </w:rPr>
                              <w:t>する戸田</w:t>
                            </w:r>
                            <w:r w:rsidRPr="008977B0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000000" w:themeColor="text1"/>
                                <w:spacing w:val="85"/>
                                <w:kern w:val="0"/>
                                <w:sz w:val="28"/>
                                <w:fitText w:val="7000" w:id="-1938154239"/>
                              </w:rPr>
                              <w:t>へ</w:t>
                            </w:r>
                            <w:r w:rsidRPr="008977B0">
                              <w:rPr>
                                <w:rFonts w:ascii="BIZ UDPゴシック" w:eastAsia="BIZ UDPゴシック" w:hAnsi="BIZ UDPゴシック"/>
                                <w:b/>
                                <w:color w:val="000000" w:themeColor="text1"/>
                                <w:spacing w:val="3"/>
                                <w:kern w:val="0"/>
                                <w:sz w:val="28"/>
                                <w:fitText w:val="7000" w:id="-1938154239"/>
                              </w:rPr>
                              <w:t>～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40" o:spid="_x0000_s1027" style="position:absolute;left:0;text-align:left;margin-left:4.5pt;margin-top:3.75pt;width:477pt;height:51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" fillcolor="#cfcdcd [2894]" stroked="f" strokeweight="1pt">
                <v:stroke joinstyle="miter"/>
                <v:textbox>
                  <w:txbxContent>
                    <w:p w:rsidR="00433841" w:rsidRPr="008977B0" w:rsidRDefault="00433841" w:rsidP="00172B4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</w:rPr>
                      </w:pPr>
                      <w:r w:rsidRPr="008977B0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pacing w:val="81"/>
                          <w:kern w:val="0"/>
                          <w:sz w:val="28"/>
                          <w:fitText w:val="7560" w:id="-1937968384"/>
                        </w:rPr>
                        <w:t>描こう</w:t>
                      </w:r>
                      <w:r w:rsidRPr="008977B0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pacing w:val="81"/>
                          <w:kern w:val="0"/>
                          <w:sz w:val="28"/>
                          <w:fitText w:val="7560" w:id="-1937968384"/>
                        </w:rPr>
                        <w:t>！これからのわたしの</w:t>
                      </w:r>
                      <w:r w:rsidRPr="008977B0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pacing w:val="81"/>
                          <w:kern w:val="0"/>
                          <w:sz w:val="28"/>
                          <w:fitText w:val="7560" w:id="-1937968384"/>
                        </w:rPr>
                        <w:t>人生・</w:t>
                      </w:r>
                      <w:r w:rsidRPr="008977B0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pacing w:val="81"/>
                          <w:kern w:val="0"/>
                          <w:sz w:val="28"/>
                          <w:fitText w:val="7560" w:id="-1937968384"/>
                        </w:rPr>
                        <w:t>まちの</w:t>
                      </w:r>
                      <w:r w:rsidRPr="008977B0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pacing w:val="81"/>
                          <w:kern w:val="0"/>
                          <w:sz w:val="28"/>
                          <w:fitText w:val="7560" w:id="-1937968384"/>
                        </w:rPr>
                        <w:t>未</w:t>
                      </w:r>
                      <w:r w:rsidRPr="008977B0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pacing w:val="9"/>
                          <w:kern w:val="0"/>
                          <w:sz w:val="28"/>
                          <w:fitText w:val="7560" w:id="-1937968384"/>
                        </w:rPr>
                        <w:t>来</w:t>
                      </w:r>
                    </w:p>
                    <w:p w:rsidR="00433841" w:rsidRPr="008977B0" w:rsidRDefault="00433841" w:rsidP="00172B43">
                      <w:pPr>
                        <w:jc w:val="center"/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z w:val="28"/>
                        </w:rPr>
                      </w:pPr>
                      <w:r w:rsidRPr="008977B0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pacing w:val="85"/>
                          <w:kern w:val="0"/>
                          <w:sz w:val="28"/>
                          <w:fitText w:val="7000" w:id="-1938154239"/>
                        </w:rPr>
                        <w:t>～人生</w:t>
                      </w:r>
                      <w:r w:rsidRPr="008977B0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pacing w:val="85"/>
                          <w:kern w:val="0"/>
                          <w:sz w:val="28"/>
                          <w:fitText w:val="7000" w:id="-1938154239"/>
                        </w:rPr>
                        <w:t>１００年時代</w:t>
                      </w:r>
                      <w:r w:rsidRPr="008977B0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pacing w:val="85"/>
                          <w:kern w:val="0"/>
                          <w:sz w:val="28"/>
                          <w:fitText w:val="7000" w:id="-1938154239"/>
                        </w:rPr>
                        <w:t>を共創</w:t>
                      </w:r>
                      <w:r w:rsidRPr="008977B0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pacing w:val="85"/>
                          <w:kern w:val="0"/>
                          <w:sz w:val="28"/>
                          <w:fitText w:val="7000" w:id="-1938154239"/>
                        </w:rPr>
                        <w:t>する戸田</w:t>
                      </w:r>
                      <w:r w:rsidRPr="008977B0">
                        <w:rPr>
                          <w:rFonts w:ascii="BIZ UDPゴシック" w:eastAsia="BIZ UDPゴシック" w:hAnsi="BIZ UDPゴシック" w:hint="eastAsia"/>
                          <w:b/>
                          <w:color w:val="000000" w:themeColor="text1"/>
                          <w:spacing w:val="85"/>
                          <w:kern w:val="0"/>
                          <w:sz w:val="28"/>
                          <w:fitText w:val="7000" w:id="-1938154239"/>
                        </w:rPr>
                        <w:t>へ</w:t>
                      </w:r>
                      <w:r w:rsidRPr="008977B0">
                        <w:rPr>
                          <w:rFonts w:ascii="BIZ UDPゴシック" w:eastAsia="BIZ UDPゴシック" w:hAnsi="BIZ UDPゴシック"/>
                          <w:b/>
                          <w:color w:val="000000" w:themeColor="text1"/>
                          <w:spacing w:val="3"/>
                          <w:kern w:val="0"/>
                          <w:sz w:val="28"/>
                          <w:fitText w:val="7000" w:id="-1938154239"/>
                        </w:rPr>
                        <w:t>～</w:t>
                      </w:r>
                    </w:p>
                  </w:txbxContent>
                </v:textbox>
              </v:roundrect>
            </w:pict>
          </mc:Fallback>
        </mc:AlternateContent>
      </w:r>
    </w:p>
    <w:p w:rsidR="00390AD7" w:rsidRPr="00486BC5" w:rsidRDefault="00390AD7" w:rsidP="00B922BA">
      <w:pPr>
        <w:rPr>
          <w:rFonts w:asciiTheme="majorHAnsi" w:eastAsiaTheme="majorHAnsi" w:hAnsiTheme="majorHAnsi"/>
          <w:sz w:val="24"/>
          <w:szCs w:val="24"/>
        </w:rPr>
      </w:pPr>
    </w:p>
    <w:p w:rsidR="00172B43" w:rsidRPr="00486BC5" w:rsidRDefault="00172B43" w:rsidP="00B922BA">
      <w:pPr>
        <w:rPr>
          <w:rFonts w:asciiTheme="majorHAnsi" w:eastAsiaTheme="majorHAnsi" w:hAnsiTheme="majorHAnsi"/>
          <w:sz w:val="24"/>
          <w:szCs w:val="24"/>
        </w:rPr>
      </w:pPr>
    </w:p>
    <w:p w:rsidR="00172B43" w:rsidRPr="00486BC5" w:rsidRDefault="00172B43" w:rsidP="00B922BA">
      <w:pPr>
        <w:rPr>
          <w:rFonts w:asciiTheme="majorHAnsi" w:eastAsiaTheme="majorHAnsi" w:hAnsiTheme="majorHAnsi"/>
          <w:sz w:val="24"/>
          <w:szCs w:val="24"/>
        </w:rPr>
      </w:pPr>
      <w:r w:rsidRPr="00486BC5">
        <w:rPr>
          <w:rFonts w:asciiTheme="majorHAnsi" w:eastAsiaTheme="majorHAnsi" w:hAnsiTheme="majorHAnsi" w:hint="eastAsia"/>
          <w:sz w:val="24"/>
          <w:szCs w:val="24"/>
        </w:rPr>
        <w:t xml:space="preserve">　生涯学習は、市民のみなさんが自ら学びたいことに向き合</w:t>
      </w:r>
      <w:r w:rsidR="00E54C20" w:rsidRPr="00486BC5">
        <w:rPr>
          <w:rFonts w:asciiTheme="majorHAnsi" w:eastAsiaTheme="majorHAnsi" w:hAnsiTheme="majorHAnsi" w:hint="eastAsia"/>
          <w:sz w:val="24"/>
          <w:szCs w:val="24"/>
        </w:rPr>
        <w:t>うことで、</w:t>
      </w:r>
      <w:r w:rsidRPr="00486BC5">
        <w:rPr>
          <w:rFonts w:asciiTheme="majorHAnsi" w:eastAsiaTheme="majorHAnsi" w:hAnsiTheme="majorHAnsi" w:hint="eastAsia"/>
          <w:sz w:val="24"/>
          <w:szCs w:val="24"/>
        </w:rPr>
        <w:t>自分らしい人生を歩んでいく</w:t>
      </w:r>
      <w:r w:rsidR="00E54C20" w:rsidRPr="00486BC5">
        <w:rPr>
          <w:rFonts w:asciiTheme="majorHAnsi" w:eastAsiaTheme="majorHAnsi" w:hAnsiTheme="majorHAnsi" w:hint="eastAsia"/>
          <w:sz w:val="24"/>
          <w:szCs w:val="24"/>
        </w:rPr>
        <w:t>ことにつながる活動でもあります。</w:t>
      </w:r>
    </w:p>
    <w:p w:rsidR="00E54C20" w:rsidRPr="00486BC5" w:rsidRDefault="00E54C20" w:rsidP="00B922BA">
      <w:pPr>
        <w:rPr>
          <w:rFonts w:asciiTheme="majorHAnsi" w:eastAsiaTheme="majorHAnsi" w:hAnsiTheme="majorHAnsi"/>
          <w:sz w:val="24"/>
          <w:szCs w:val="24"/>
        </w:rPr>
      </w:pPr>
      <w:r w:rsidRPr="00486BC5">
        <w:rPr>
          <w:rFonts w:asciiTheme="majorHAnsi" w:eastAsiaTheme="majorHAnsi" w:hAnsiTheme="majorHAnsi" w:hint="eastAsia"/>
          <w:sz w:val="24"/>
          <w:szCs w:val="24"/>
        </w:rPr>
        <w:t xml:space="preserve">　戸田市では、市民のみなさん</w:t>
      </w:r>
      <w:r w:rsidR="00CD0448" w:rsidRPr="00486BC5">
        <w:rPr>
          <w:rFonts w:asciiTheme="majorHAnsi" w:eastAsiaTheme="majorHAnsi" w:hAnsiTheme="majorHAnsi" w:hint="eastAsia"/>
          <w:sz w:val="24"/>
          <w:szCs w:val="24"/>
        </w:rPr>
        <w:t>一人</w:t>
      </w:r>
      <w:r w:rsidRPr="00486BC5">
        <w:rPr>
          <w:rFonts w:asciiTheme="majorHAnsi" w:eastAsiaTheme="majorHAnsi" w:hAnsiTheme="majorHAnsi" w:hint="eastAsia"/>
          <w:sz w:val="24"/>
          <w:szCs w:val="24"/>
        </w:rPr>
        <w:t>ひとりが学びを通して新たな</w:t>
      </w:r>
      <w:r w:rsidR="00CD0448" w:rsidRPr="00486BC5">
        <w:rPr>
          <w:rFonts w:asciiTheme="majorHAnsi" w:eastAsiaTheme="majorHAnsi" w:hAnsiTheme="majorHAnsi" w:hint="eastAsia"/>
          <w:sz w:val="24"/>
          <w:szCs w:val="24"/>
        </w:rPr>
        <w:t>「気づき」</w:t>
      </w:r>
      <w:r w:rsidRPr="00486BC5">
        <w:rPr>
          <w:rFonts w:asciiTheme="majorHAnsi" w:eastAsiaTheme="majorHAnsi" w:hAnsiTheme="majorHAnsi" w:hint="eastAsia"/>
          <w:sz w:val="24"/>
          <w:szCs w:val="24"/>
        </w:rPr>
        <w:t>や</w:t>
      </w:r>
      <w:r w:rsidR="00CD0448" w:rsidRPr="00486BC5">
        <w:rPr>
          <w:rFonts w:asciiTheme="majorHAnsi" w:eastAsiaTheme="majorHAnsi" w:hAnsiTheme="majorHAnsi" w:hint="eastAsia"/>
          <w:sz w:val="24"/>
          <w:szCs w:val="24"/>
        </w:rPr>
        <w:t>「</w:t>
      </w:r>
      <w:r w:rsidRPr="00486BC5">
        <w:rPr>
          <w:rFonts w:asciiTheme="majorHAnsi" w:eastAsiaTheme="majorHAnsi" w:hAnsiTheme="majorHAnsi" w:hint="eastAsia"/>
          <w:sz w:val="24"/>
          <w:szCs w:val="24"/>
        </w:rPr>
        <w:t>発見</w:t>
      </w:r>
      <w:r w:rsidR="00CD0448" w:rsidRPr="00486BC5">
        <w:rPr>
          <w:rFonts w:asciiTheme="majorHAnsi" w:eastAsiaTheme="majorHAnsi" w:hAnsiTheme="majorHAnsi" w:hint="eastAsia"/>
          <w:sz w:val="24"/>
          <w:szCs w:val="24"/>
        </w:rPr>
        <w:t>」</w:t>
      </w:r>
      <w:r w:rsidRPr="00486BC5">
        <w:rPr>
          <w:rFonts w:asciiTheme="majorHAnsi" w:eastAsiaTheme="majorHAnsi" w:hAnsiTheme="majorHAnsi" w:hint="eastAsia"/>
          <w:sz w:val="24"/>
          <w:szCs w:val="24"/>
        </w:rPr>
        <w:t>を得て、さらに豊かな人生を歩んでいくことができるよう、ライフステージや個別のニーズに応じた学びの機会を提供していきます。また、市民のみなさん</w:t>
      </w:r>
      <w:r w:rsidR="00CD0448" w:rsidRPr="00486BC5">
        <w:rPr>
          <w:rFonts w:asciiTheme="majorHAnsi" w:eastAsiaTheme="majorHAnsi" w:hAnsiTheme="majorHAnsi" w:hint="eastAsia"/>
          <w:sz w:val="24"/>
          <w:szCs w:val="24"/>
        </w:rPr>
        <w:t>一人</w:t>
      </w:r>
      <w:r w:rsidRPr="00486BC5">
        <w:rPr>
          <w:rFonts w:asciiTheme="majorHAnsi" w:eastAsiaTheme="majorHAnsi" w:hAnsiTheme="majorHAnsi" w:hint="eastAsia"/>
          <w:sz w:val="24"/>
          <w:szCs w:val="24"/>
        </w:rPr>
        <w:t>ひとりが自分自身に向き合い、最適な学びをデ</w:t>
      </w:r>
      <w:r w:rsidR="00CD0448" w:rsidRPr="00486BC5">
        <w:rPr>
          <w:rFonts w:asciiTheme="majorHAnsi" w:eastAsiaTheme="majorHAnsi" w:hAnsiTheme="majorHAnsi" w:hint="eastAsia"/>
          <w:sz w:val="24"/>
          <w:szCs w:val="24"/>
        </w:rPr>
        <w:t>ザインしていくことで、地域の中で学びの輪が広がり、よりよい地域の</w:t>
      </w:r>
      <w:r w:rsidRPr="00486BC5">
        <w:rPr>
          <w:rFonts w:asciiTheme="majorHAnsi" w:eastAsiaTheme="majorHAnsi" w:hAnsiTheme="majorHAnsi" w:hint="eastAsia"/>
          <w:sz w:val="24"/>
          <w:szCs w:val="24"/>
        </w:rPr>
        <w:t>共創につながっていくことを目指しています。</w:t>
      </w:r>
    </w:p>
    <w:p w:rsidR="003A1DE8" w:rsidRPr="00486BC5" w:rsidRDefault="003A1DE8" w:rsidP="00B922BA">
      <w:pPr>
        <w:rPr>
          <w:rFonts w:asciiTheme="majorHAnsi" w:eastAsiaTheme="majorHAnsi" w:hAnsiTheme="majorHAnsi"/>
          <w:sz w:val="24"/>
          <w:szCs w:val="24"/>
        </w:rPr>
      </w:pPr>
    </w:p>
    <w:p w:rsidR="002B5FD5" w:rsidRPr="00486BC5" w:rsidRDefault="0057083A" w:rsidP="00B922BA">
      <w:pPr>
        <w:rPr>
          <w:rFonts w:ascii="BIZ UDPゴシック" w:eastAsia="BIZ UDPゴシック" w:hAnsi="BIZ UDPゴシック"/>
          <w:b/>
          <w:sz w:val="28"/>
          <w:szCs w:val="28"/>
        </w:rPr>
      </w:pPr>
      <w:r w:rsidRPr="00486BC5">
        <w:rPr>
          <w:rFonts w:ascii="BIZ UDPゴシック" w:eastAsia="BIZ UDPゴシック" w:hAnsi="BIZ UDPゴシック" w:hint="eastAsia"/>
          <w:b/>
          <w:sz w:val="28"/>
          <w:szCs w:val="28"/>
        </w:rPr>
        <w:t xml:space="preserve">２　</w:t>
      </w:r>
      <w:r w:rsidR="006D2032" w:rsidRPr="00486BC5">
        <w:rPr>
          <w:rFonts w:ascii="BIZ UDPゴシック" w:eastAsia="BIZ UDPゴシック" w:hAnsi="BIZ UDPゴシック" w:hint="eastAsia"/>
          <w:b/>
          <w:sz w:val="28"/>
          <w:szCs w:val="28"/>
        </w:rPr>
        <w:t>計画の</w:t>
      </w:r>
      <w:r w:rsidR="002B5FD5" w:rsidRPr="00486BC5">
        <w:rPr>
          <w:rFonts w:ascii="BIZ UDPゴシック" w:eastAsia="BIZ UDPゴシック" w:hAnsi="BIZ UDPゴシック" w:hint="eastAsia"/>
          <w:b/>
          <w:sz w:val="28"/>
          <w:szCs w:val="28"/>
        </w:rPr>
        <w:t>ポイント</w:t>
      </w:r>
    </w:p>
    <w:p w:rsidR="000B0331" w:rsidRPr="00486BC5" w:rsidRDefault="00CD0448" w:rsidP="002B5FD5">
      <w:pPr>
        <w:ind w:firstLineChars="100" w:firstLine="240"/>
        <w:rPr>
          <w:rFonts w:asciiTheme="majorHAnsi" w:eastAsiaTheme="majorHAnsi" w:hAnsiTheme="majorHAnsi"/>
          <w:sz w:val="24"/>
          <w:szCs w:val="24"/>
        </w:rPr>
      </w:pPr>
      <w:r w:rsidRPr="00486BC5">
        <w:rPr>
          <w:rFonts w:asciiTheme="majorHAnsi" w:eastAsiaTheme="majorHAnsi" w:hAnsiTheme="majorHAnsi" w:hint="eastAsia"/>
          <w:sz w:val="24"/>
          <w:szCs w:val="24"/>
        </w:rPr>
        <w:t>本計画のなかで特に重点を置いているポイント</w:t>
      </w:r>
      <w:r w:rsidR="002B5FD5" w:rsidRPr="00486BC5">
        <w:rPr>
          <w:rFonts w:asciiTheme="majorHAnsi" w:eastAsiaTheme="majorHAnsi" w:hAnsiTheme="majorHAnsi" w:hint="eastAsia"/>
          <w:sz w:val="24"/>
          <w:szCs w:val="24"/>
        </w:rPr>
        <w:t>を、以下の</w:t>
      </w:r>
      <w:r w:rsidR="00AD07A3" w:rsidRPr="00486BC5">
        <w:rPr>
          <w:rFonts w:asciiTheme="majorHAnsi" w:eastAsiaTheme="majorHAnsi" w:hAnsiTheme="majorHAnsi" w:hint="eastAsia"/>
          <w:sz w:val="24"/>
          <w:szCs w:val="24"/>
        </w:rPr>
        <w:t>４</w:t>
      </w:r>
      <w:r w:rsidR="002B5FD5" w:rsidRPr="00486BC5">
        <w:rPr>
          <w:rFonts w:asciiTheme="majorHAnsi" w:eastAsiaTheme="majorHAnsi" w:hAnsiTheme="majorHAnsi" w:hint="eastAsia"/>
          <w:sz w:val="24"/>
          <w:szCs w:val="24"/>
        </w:rPr>
        <w:t>つにまとめています。</w:t>
      </w:r>
    </w:p>
    <w:p w:rsidR="00A20E0B" w:rsidRPr="00486BC5" w:rsidRDefault="00A20E0B" w:rsidP="002B5FD5">
      <w:pPr>
        <w:ind w:firstLineChars="100" w:firstLine="240"/>
        <w:rPr>
          <w:rFonts w:asciiTheme="majorHAnsi" w:eastAsiaTheme="majorHAnsi" w:hAnsiTheme="majorHAnsi"/>
          <w:sz w:val="24"/>
          <w:szCs w:val="24"/>
        </w:rPr>
      </w:pPr>
    </w:p>
    <w:p w:rsidR="00AD07A3" w:rsidRPr="00486BC5" w:rsidRDefault="00A20E0B" w:rsidP="00B922BA">
      <w:pPr>
        <w:rPr>
          <w:rFonts w:asciiTheme="majorHAnsi" w:eastAsiaTheme="majorHAnsi" w:hAnsiTheme="majorHAnsi"/>
          <w:sz w:val="24"/>
          <w:szCs w:val="24"/>
        </w:rPr>
      </w:pPr>
      <w:r w:rsidRPr="00486BC5">
        <w:rPr>
          <w:rFonts w:asciiTheme="majorHAnsi" w:eastAsiaTheme="majorHAnsi" w:hAnsiTheme="majorHAnsi"/>
          <w:noProof/>
          <w:sz w:val="24"/>
          <w:szCs w:val="24"/>
        </w:rPr>
        <w:drawing>
          <wp:inline distT="0" distB="0" distL="0" distR="0">
            <wp:extent cx="6188710" cy="3481070"/>
            <wp:effectExtent l="19050" t="19050" r="21590" b="24130"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スライド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4810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D07A3" w:rsidRPr="00486BC5" w:rsidRDefault="00AD07A3" w:rsidP="00B922BA">
      <w:pPr>
        <w:rPr>
          <w:rFonts w:asciiTheme="majorHAnsi" w:eastAsiaTheme="majorHAnsi" w:hAnsiTheme="majorHAnsi"/>
          <w:sz w:val="24"/>
          <w:szCs w:val="24"/>
        </w:rPr>
      </w:pPr>
    </w:p>
    <w:p w:rsidR="00AD07A3" w:rsidRPr="00486BC5" w:rsidRDefault="00A1440B" w:rsidP="00B922BA">
      <w:pPr>
        <w:rPr>
          <w:rFonts w:asciiTheme="majorHAnsi" w:eastAsiaTheme="majorHAnsi" w:hAnsiTheme="majorHAnsi"/>
          <w:sz w:val="24"/>
          <w:szCs w:val="24"/>
        </w:rPr>
      </w:pPr>
      <w:r w:rsidRPr="00486BC5">
        <w:rPr>
          <w:rFonts w:asciiTheme="majorHAnsi" w:eastAsiaTheme="majorHAnsi" w:hAnsi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656189" behindDoc="0" locked="0" layoutInCell="1" allowOverlap="1">
            <wp:simplePos x="0" y="0"/>
            <wp:positionH relativeFrom="column">
              <wp:posOffset>-250619</wp:posOffset>
            </wp:positionH>
            <wp:positionV relativeFrom="paragraph">
              <wp:posOffset>0</wp:posOffset>
            </wp:positionV>
            <wp:extent cx="6824289" cy="3838575"/>
            <wp:effectExtent l="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スライド2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0143" cy="38418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20E0B" w:rsidRPr="00486BC5" w:rsidRDefault="00A20E0B" w:rsidP="00B922BA">
      <w:pPr>
        <w:rPr>
          <w:rFonts w:asciiTheme="majorHAnsi" w:eastAsiaTheme="majorHAnsi" w:hAnsiTheme="majorHAnsi"/>
          <w:sz w:val="24"/>
          <w:szCs w:val="24"/>
        </w:rPr>
      </w:pPr>
    </w:p>
    <w:p w:rsidR="00AD07A3" w:rsidRPr="00486BC5" w:rsidRDefault="00AD07A3" w:rsidP="00B922BA">
      <w:pPr>
        <w:rPr>
          <w:rFonts w:asciiTheme="majorHAnsi" w:eastAsiaTheme="majorHAnsi" w:hAnsiTheme="majorHAnsi"/>
          <w:sz w:val="24"/>
          <w:szCs w:val="24"/>
        </w:rPr>
      </w:pPr>
    </w:p>
    <w:p w:rsidR="00AD07A3" w:rsidRPr="00486BC5" w:rsidRDefault="00AD07A3" w:rsidP="00B922BA">
      <w:pPr>
        <w:rPr>
          <w:rFonts w:asciiTheme="majorHAnsi" w:eastAsiaTheme="majorHAnsi" w:hAnsiTheme="majorHAnsi"/>
          <w:sz w:val="24"/>
          <w:szCs w:val="24"/>
        </w:rPr>
      </w:pPr>
    </w:p>
    <w:p w:rsidR="00AD07A3" w:rsidRPr="00486BC5" w:rsidRDefault="00AD07A3" w:rsidP="00B922BA">
      <w:pPr>
        <w:rPr>
          <w:rFonts w:asciiTheme="majorHAnsi" w:eastAsiaTheme="majorHAnsi" w:hAnsiTheme="majorHAnsi"/>
          <w:sz w:val="24"/>
          <w:szCs w:val="24"/>
        </w:rPr>
      </w:pPr>
    </w:p>
    <w:p w:rsidR="00AD07A3" w:rsidRPr="00486BC5" w:rsidRDefault="00AD07A3" w:rsidP="00B922BA">
      <w:pPr>
        <w:rPr>
          <w:rFonts w:asciiTheme="majorHAnsi" w:eastAsiaTheme="majorHAnsi" w:hAnsiTheme="majorHAnsi"/>
          <w:sz w:val="24"/>
          <w:szCs w:val="24"/>
        </w:rPr>
      </w:pPr>
    </w:p>
    <w:p w:rsidR="00AD07A3" w:rsidRPr="00486BC5" w:rsidRDefault="00AD07A3" w:rsidP="00B922BA">
      <w:pPr>
        <w:rPr>
          <w:rFonts w:asciiTheme="majorHAnsi" w:eastAsiaTheme="majorHAnsi" w:hAnsiTheme="majorHAnsi"/>
          <w:sz w:val="24"/>
          <w:szCs w:val="24"/>
        </w:rPr>
      </w:pPr>
    </w:p>
    <w:p w:rsidR="00AD07A3" w:rsidRPr="00486BC5" w:rsidRDefault="00AD07A3" w:rsidP="00B922BA">
      <w:pPr>
        <w:rPr>
          <w:rFonts w:asciiTheme="majorHAnsi" w:eastAsiaTheme="majorHAnsi" w:hAnsiTheme="majorHAnsi"/>
          <w:sz w:val="24"/>
          <w:szCs w:val="24"/>
        </w:rPr>
      </w:pPr>
    </w:p>
    <w:p w:rsidR="00AD07A3" w:rsidRPr="00486BC5" w:rsidRDefault="00AD07A3" w:rsidP="00B922BA">
      <w:pPr>
        <w:rPr>
          <w:rFonts w:asciiTheme="majorHAnsi" w:eastAsiaTheme="majorHAnsi" w:hAnsiTheme="majorHAnsi"/>
          <w:sz w:val="24"/>
          <w:szCs w:val="24"/>
        </w:rPr>
      </w:pPr>
    </w:p>
    <w:p w:rsidR="00AD07A3" w:rsidRPr="00486BC5" w:rsidRDefault="00AD07A3" w:rsidP="00B922BA">
      <w:pPr>
        <w:rPr>
          <w:rFonts w:asciiTheme="majorHAnsi" w:eastAsiaTheme="majorHAnsi" w:hAnsiTheme="majorHAnsi"/>
          <w:sz w:val="24"/>
          <w:szCs w:val="24"/>
        </w:rPr>
      </w:pPr>
    </w:p>
    <w:p w:rsidR="00AD07A3" w:rsidRPr="00486BC5" w:rsidRDefault="00AD07A3" w:rsidP="00B922BA">
      <w:pPr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6D2032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  <w:r w:rsidRPr="00486BC5">
        <w:rPr>
          <w:rFonts w:asciiTheme="majorHAnsi" w:eastAsiaTheme="majorHAnsi" w:hAnsiTheme="majorHAns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12700</wp:posOffset>
                </wp:positionV>
                <wp:extent cx="2105025" cy="971550"/>
                <wp:effectExtent l="19050" t="19050" r="28575" b="114300"/>
                <wp:wrapNone/>
                <wp:docPr id="289" name="円形吹き出し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5025" cy="971550"/>
                        </a:xfrm>
                        <a:prstGeom prst="wedgeEllipseCallout">
                          <a:avLst>
                            <a:gd name="adj1" fmla="val 37370"/>
                            <a:gd name="adj2" fmla="val 60916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841" w:rsidRPr="00FA66EF" w:rsidRDefault="00433841" w:rsidP="00FA66EF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171717" w:themeColor="background2" w:themeShade="1A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171717" w:themeColor="background2" w:themeShade="1A"/>
                              </w:rPr>
                              <w:t>すきま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171717" w:themeColor="background2" w:themeShade="1A"/>
                              </w:rPr>
                              <w:t>時間を活用した</w:t>
                            </w:r>
                            <w:r w:rsidRPr="00731B35">
                              <w:rPr>
                                <w:rFonts w:ascii="BIZ UDPゴシック" w:eastAsia="BIZ UDPゴシック" w:hAnsi="BIZ UDPゴシック"/>
                                <w:b/>
                                <w:color w:val="171717" w:themeColor="background2" w:themeShade="1A"/>
                                <w:sz w:val="28"/>
                              </w:rPr>
                              <w:t>「</w:t>
                            </w:r>
                            <w:r w:rsidRPr="00731B3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171717" w:themeColor="background2" w:themeShade="1A"/>
                                <w:sz w:val="28"/>
                              </w:rPr>
                              <w:t>耳</w:t>
                            </w:r>
                            <w:r w:rsidRPr="00731B35">
                              <w:rPr>
                                <w:rFonts w:ascii="BIZ UDPゴシック" w:eastAsia="BIZ UDPゴシック" w:hAnsi="BIZ UDPゴシック"/>
                                <w:b/>
                                <w:color w:val="171717" w:themeColor="background2" w:themeShade="1A"/>
                                <w:sz w:val="28"/>
                              </w:rPr>
                              <w:t>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171717" w:themeColor="background2" w:themeShade="1A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171717" w:themeColor="background2" w:themeShade="1A"/>
                              </w:rPr>
                              <w:t>学ぶ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171717" w:themeColor="background2" w:themeShade="1A"/>
                              </w:rPr>
                              <w:t>音声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171717" w:themeColor="background2" w:themeShade="1A"/>
                              </w:rPr>
                              <w:t>配信サービス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171717" w:themeColor="background2" w:themeShade="1A"/>
                              </w:rPr>
                              <w:t>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171717" w:themeColor="background2" w:themeShade="1A"/>
                              </w:rPr>
                              <w:t>の拡充へ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289" o:spid="_x0000_s1028" type="#_x0000_t63" style="position:absolute;margin-left:195.75pt;margin-top:1pt;width:165.75pt;height:76.5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" adj="18872,23958" fillcolor="#cfcdcd [2894]" stroked="f" strokeweight="1pt">
                <v:textbox>
                  <w:txbxContent>
                    <w:p w:rsidR="00433841" w:rsidRPr="00FA66EF" w:rsidRDefault="00433841" w:rsidP="00FA66EF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171717" w:themeColor="background2" w:themeShade="1A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171717" w:themeColor="background2" w:themeShade="1A"/>
                        </w:rPr>
                        <w:t>すきま</w:t>
                      </w:r>
                      <w:r>
                        <w:rPr>
                          <w:rFonts w:ascii="BIZ UDPゴシック" w:eastAsia="BIZ UDPゴシック" w:hAnsi="BIZ UDPゴシック"/>
                          <w:color w:val="171717" w:themeColor="background2" w:themeShade="1A"/>
                        </w:rPr>
                        <w:t>時間を活用した</w:t>
                      </w:r>
                      <w:r w:rsidRPr="00731B35">
                        <w:rPr>
                          <w:rFonts w:ascii="BIZ UDPゴシック" w:eastAsia="BIZ UDPゴシック" w:hAnsi="BIZ UDPゴシック"/>
                          <w:b/>
                          <w:color w:val="171717" w:themeColor="background2" w:themeShade="1A"/>
                          <w:sz w:val="28"/>
                        </w:rPr>
                        <w:t>「</w:t>
                      </w:r>
                      <w:r w:rsidRPr="00731B35">
                        <w:rPr>
                          <w:rFonts w:ascii="BIZ UDPゴシック" w:eastAsia="BIZ UDPゴシック" w:hAnsi="BIZ UDPゴシック" w:hint="eastAsia"/>
                          <w:b/>
                          <w:color w:val="171717" w:themeColor="background2" w:themeShade="1A"/>
                          <w:sz w:val="28"/>
                        </w:rPr>
                        <w:t>耳</w:t>
                      </w:r>
                      <w:r w:rsidRPr="00731B35">
                        <w:rPr>
                          <w:rFonts w:ascii="BIZ UDPゴシック" w:eastAsia="BIZ UDPゴシック" w:hAnsi="BIZ UDPゴシック"/>
                          <w:b/>
                          <w:color w:val="171717" w:themeColor="background2" w:themeShade="1A"/>
                          <w:sz w:val="28"/>
                        </w:rPr>
                        <w:t>」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171717" w:themeColor="background2" w:themeShade="1A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color w:val="171717" w:themeColor="background2" w:themeShade="1A"/>
                        </w:rPr>
                        <w:t>学ぶ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171717" w:themeColor="background2" w:themeShade="1A"/>
                        </w:rPr>
                        <w:t>音声</w:t>
                      </w:r>
                      <w:r>
                        <w:rPr>
                          <w:rFonts w:ascii="BIZ UDPゴシック" w:eastAsia="BIZ UDPゴシック" w:hAnsi="BIZ UDPゴシック"/>
                          <w:color w:val="171717" w:themeColor="background2" w:themeShade="1A"/>
                        </w:rPr>
                        <w:t>配信サービス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171717" w:themeColor="background2" w:themeShade="1A"/>
                        </w:rPr>
                        <w:t>等</w:t>
                      </w:r>
                      <w:r>
                        <w:rPr>
                          <w:rFonts w:ascii="BIZ UDPゴシック" w:eastAsia="BIZ UDPゴシック" w:hAnsi="BIZ UDPゴシック"/>
                          <w:color w:val="171717" w:themeColor="background2" w:themeShade="1A"/>
                        </w:rPr>
                        <w:t>の拡充へ</w:t>
                      </w:r>
                    </w:p>
                  </w:txbxContent>
                </v:textbox>
              </v:shape>
            </w:pict>
          </mc:Fallback>
        </mc:AlternateContent>
      </w:r>
      <w:r w:rsidRPr="00486BC5">
        <w:rPr>
          <w:rFonts w:asciiTheme="majorHAnsi" w:eastAsiaTheme="majorHAnsi" w:hAnsiTheme="majorHAnsi"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07D740AF" wp14:editId="67D93D88">
                <wp:simplePos x="0" y="0"/>
                <wp:positionH relativeFrom="column">
                  <wp:posOffset>2486025</wp:posOffset>
                </wp:positionH>
                <wp:positionV relativeFrom="paragraph">
                  <wp:posOffset>12700</wp:posOffset>
                </wp:positionV>
                <wp:extent cx="2105025" cy="971550"/>
                <wp:effectExtent l="0" t="76200" r="28575" b="19050"/>
                <wp:wrapNone/>
                <wp:docPr id="19" name="円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105025" cy="971550"/>
                        </a:xfrm>
                        <a:prstGeom prst="wedgeEllipseCallout">
                          <a:avLst>
                            <a:gd name="adj1" fmla="val 44158"/>
                            <a:gd name="adj2" fmla="val 56013"/>
                          </a:avLst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33841" w:rsidRPr="00FA66EF" w:rsidRDefault="00433841" w:rsidP="006D2032">
                            <w:pPr>
                              <w:jc w:val="center"/>
                              <w:rPr>
                                <w:rFonts w:ascii="BIZ UDPゴシック" w:eastAsia="BIZ UDPゴシック" w:hAnsi="BIZ UDPゴシック"/>
                                <w:color w:val="171717" w:themeColor="background2" w:themeShade="1A"/>
                              </w:rPr>
                            </w:pPr>
                            <w:r>
                              <w:rPr>
                                <w:rFonts w:ascii="BIZ UDPゴシック" w:eastAsia="BIZ UDPゴシック" w:hAnsi="BIZ UDPゴシック" w:hint="eastAsia"/>
                                <w:color w:val="171717" w:themeColor="background2" w:themeShade="1A"/>
                              </w:rPr>
                              <w:t>すきま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171717" w:themeColor="background2" w:themeShade="1A"/>
                              </w:rPr>
                              <w:t>時間を活用した</w:t>
                            </w:r>
                            <w:r w:rsidRPr="00731B35">
                              <w:rPr>
                                <w:rFonts w:ascii="BIZ UDPゴシック" w:eastAsia="BIZ UDPゴシック" w:hAnsi="BIZ UDPゴシック"/>
                                <w:b/>
                                <w:color w:val="171717" w:themeColor="background2" w:themeShade="1A"/>
                                <w:sz w:val="28"/>
                              </w:rPr>
                              <w:t>「</w:t>
                            </w:r>
                            <w:r w:rsidRPr="00731B35">
                              <w:rPr>
                                <w:rFonts w:ascii="BIZ UDPゴシック" w:eastAsia="BIZ UDPゴシック" w:hAnsi="BIZ UDPゴシック" w:hint="eastAsia"/>
                                <w:b/>
                                <w:color w:val="171717" w:themeColor="background2" w:themeShade="1A"/>
                                <w:sz w:val="28"/>
                              </w:rPr>
                              <w:t>耳</w:t>
                            </w:r>
                            <w:r w:rsidRPr="00731B35">
                              <w:rPr>
                                <w:rFonts w:ascii="BIZ UDPゴシック" w:eastAsia="BIZ UDPゴシック" w:hAnsi="BIZ UDPゴシック"/>
                                <w:b/>
                                <w:color w:val="171717" w:themeColor="background2" w:themeShade="1A"/>
                                <w:sz w:val="28"/>
                              </w:rPr>
                              <w:t>」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171717" w:themeColor="background2" w:themeShade="1A"/>
                              </w:rPr>
                              <w:t>で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171717" w:themeColor="background2" w:themeShade="1A"/>
                              </w:rPr>
                              <w:t>学ぶ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171717" w:themeColor="background2" w:themeShade="1A"/>
                              </w:rPr>
                              <w:t>音声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171717" w:themeColor="background2" w:themeShade="1A"/>
                              </w:rPr>
                              <w:t>配信サービス</w:t>
                            </w:r>
                            <w:r>
                              <w:rPr>
                                <w:rFonts w:ascii="BIZ UDPゴシック" w:eastAsia="BIZ UDPゴシック" w:hAnsi="BIZ UDPゴシック" w:hint="eastAsia"/>
                                <w:color w:val="171717" w:themeColor="background2" w:themeShade="1A"/>
                              </w:rPr>
                              <w:t>等</w:t>
                            </w:r>
                            <w:r>
                              <w:rPr>
                                <w:rFonts w:ascii="BIZ UDPゴシック" w:eastAsia="BIZ UDPゴシック" w:hAnsi="BIZ UDPゴシック"/>
                                <w:color w:val="171717" w:themeColor="background2" w:themeShade="1A"/>
                              </w:rPr>
                              <w:t>の拡充へ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D740AF" id="円形吹き出し 19" o:spid="_x0000_s1029" type="#_x0000_t63" style="position:absolute;margin-left:195.75pt;margin-top:1pt;width:165.75pt;height:76.5pt;rotation:180;z-index:25165721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" adj="20338,22899" fillcolor="#cfcdcd [2894]" stroked="f" strokeweight="1pt">
                <v:textbox>
                  <w:txbxContent>
                    <w:p w:rsidR="00433841" w:rsidRPr="00FA66EF" w:rsidRDefault="00433841" w:rsidP="006D2032">
                      <w:pPr>
                        <w:jc w:val="center"/>
                        <w:rPr>
                          <w:rFonts w:ascii="BIZ UDPゴシック" w:eastAsia="BIZ UDPゴシック" w:hAnsi="BIZ UDPゴシック"/>
                          <w:color w:val="171717" w:themeColor="background2" w:themeShade="1A"/>
                        </w:rPr>
                      </w:pPr>
                      <w:r>
                        <w:rPr>
                          <w:rFonts w:ascii="BIZ UDPゴシック" w:eastAsia="BIZ UDPゴシック" w:hAnsi="BIZ UDPゴシック" w:hint="eastAsia"/>
                          <w:color w:val="171717" w:themeColor="background2" w:themeShade="1A"/>
                        </w:rPr>
                        <w:t>すきま</w:t>
                      </w:r>
                      <w:r>
                        <w:rPr>
                          <w:rFonts w:ascii="BIZ UDPゴシック" w:eastAsia="BIZ UDPゴシック" w:hAnsi="BIZ UDPゴシック"/>
                          <w:color w:val="171717" w:themeColor="background2" w:themeShade="1A"/>
                        </w:rPr>
                        <w:t>時間を活用した</w:t>
                      </w:r>
                      <w:r w:rsidRPr="00731B35">
                        <w:rPr>
                          <w:rFonts w:ascii="BIZ UDPゴシック" w:eastAsia="BIZ UDPゴシック" w:hAnsi="BIZ UDPゴシック"/>
                          <w:b/>
                          <w:color w:val="171717" w:themeColor="background2" w:themeShade="1A"/>
                          <w:sz w:val="28"/>
                        </w:rPr>
                        <w:t>「</w:t>
                      </w:r>
                      <w:r w:rsidRPr="00731B35">
                        <w:rPr>
                          <w:rFonts w:ascii="BIZ UDPゴシック" w:eastAsia="BIZ UDPゴシック" w:hAnsi="BIZ UDPゴシック" w:hint="eastAsia"/>
                          <w:b/>
                          <w:color w:val="171717" w:themeColor="background2" w:themeShade="1A"/>
                          <w:sz w:val="28"/>
                        </w:rPr>
                        <w:t>耳</w:t>
                      </w:r>
                      <w:r w:rsidRPr="00731B35">
                        <w:rPr>
                          <w:rFonts w:ascii="BIZ UDPゴシック" w:eastAsia="BIZ UDPゴシック" w:hAnsi="BIZ UDPゴシック"/>
                          <w:b/>
                          <w:color w:val="171717" w:themeColor="background2" w:themeShade="1A"/>
                          <w:sz w:val="28"/>
                        </w:rPr>
                        <w:t>」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171717" w:themeColor="background2" w:themeShade="1A"/>
                        </w:rPr>
                        <w:t>で</w:t>
                      </w:r>
                      <w:r>
                        <w:rPr>
                          <w:rFonts w:ascii="BIZ UDPゴシック" w:eastAsia="BIZ UDPゴシック" w:hAnsi="BIZ UDPゴシック"/>
                          <w:color w:val="171717" w:themeColor="background2" w:themeShade="1A"/>
                        </w:rPr>
                        <w:t>学ぶ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171717" w:themeColor="background2" w:themeShade="1A"/>
                        </w:rPr>
                        <w:t>音声</w:t>
                      </w:r>
                      <w:r>
                        <w:rPr>
                          <w:rFonts w:ascii="BIZ UDPゴシック" w:eastAsia="BIZ UDPゴシック" w:hAnsi="BIZ UDPゴシック"/>
                          <w:color w:val="171717" w:themeColor="background2" w:themeShade="1A"/>
                        </w:rPr>
                        <w:t>配信サービス</w:t>
                      </w:r>
                      <w:r>
                        <w:rPr>
                          <w:rFonts w:ascii="BIZ UDPゴシック" w:eastAsia="BIZ UDPゴシック" w:hAnsi="BIZ UDPゴシック" w:hint="eastAsia"/>
                          <w:color w:val="171717" w:themeColor="background2" w:themeShade="1A"/>
                        </w:rPr>
                        <w:t>等</w:t>
                      </w:r>
                      <w:r>
                        <w:rPr>
                          <w:rFonts w:ascii="BIZ UDPゴシック" w:eastAsia="BIZ UDPゴシック" w:hAnsi="BIZ UDPゴシック"/>
                          <w:color w:val="171717" w:themeColor="background2" w:themeShade="1A"/>
                        </w:rPr>
                        <w:t>の拡充へ</w:t>
                      </w:r>
                    </w:p>
                  </w:txbxContent>
                </v:textbox>
              </v:shape>
            </w:pict>
          </mc:Fallback>
        </mc:AlternateContent>
      </w: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  <w:r w:rsidRPr="00486BC5">
        <w:rPr>
          <w:rFonts w:asciiTheme="majorHAnsi" w:eastAsiaTheme="majorHAnsi" w:hAnsiTheme="majorHAnsi"/>
          <w:noProof/>
          <w:sz w:val="24"/>
          <w:szCs w:val="24"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-228600</wp:posOffset>
            </wp:positionV>
            <wp:extent cx="6891020" cy="3876675"/>
            <wp:effectExtent l="0" t="0" r="5080" b="9525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スライド3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1020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  <w:r w:rsidRPr="00486BC5">
        <w:rPr>
          <w:rFonts w:asciiTheme="majorHAnsi" w:eastAsiaTheme="majorHAnsi" w:hAnsiTheme="majorHAnsi"/>
          <w:noProof/>
          <w:sz w:val="24"/>
          <w:szCs w:val="24"/>
        </w:rPr>
        <w:lastRenderedPageBreak/>
        <w:drawing>
          <wp:anchor distT="0" distB="0" distL="114300" distR="114300" simplePos="0" relativeHeight="251860992" behindDoc="0" locked="0" layoutInCell="1" allowOverlap="1">
            <wp:simplePos x="0" y="0"/>
            <wp:positionH relativeFrom="column">
              <wp:posOffset>-231773</wp:posOffset>
            </wp:positionH>
            <wp:positionV relativeFrom="paragraph">
              <wp:posOffset>55245</wp:posOffset>
            </wp:positionV>
            <wp:extent cx="6874508" cy="3866823"/>
            <wp:effectExtent l="0" t="0" r="3175" b="63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スライド4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4642" cy="3878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E2005C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  <w:r w:rsidRPr="00486BC5">
        <w:rPr>
          <w:rFonts w:asciiTheme="majorHAnsi" w:eastAsiaTheme="majorHAnsi" w:hAnsiTheme="majorHAnsi" w:hint="eastAsia"/>
          <w:noProof/>
          <w:sz w:val="24"/>
          <w:szCs w:val="24"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-285750</wp:posOffset>
            </wp:positionH>
            <wp:positionV relativeFrom="paragraph">
              <wp:posOffset>198120</wp:posOffset>
            </wp:positionV>
            <wp:extent cx="7033139" cy="3956050"/>
            <wp:effectExtent l="0" t="0" r="0" b="6350"/>
            <wp:wrapNone/>
            <wp:docPr id="306" name="図 3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6" name="スライド5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3139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4F3449" w:rsidRPr="00486BC5" w:rsidRDefault="004F3449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</w:p>
    <w:p w:rsidR="0057083A" w:rsidRPr="00486BC5" w:rsidRDefault="0057083A">
      <w:pPr>
        <w:widowControl/>
        <w:jc w:val="left"/>
        <w:rPr>
          <w:rFonts w:asciiTheme="majorHAnsi" w:eastAsiaTheme="majorHAnsi" w:hAnsiTheme="majorHAnsi"/>
          <w:sz w:val="24"/>
          <w:szCs w:val="24"/>
        </w:rPr>
      </w:pPr>
      <w:r w:rsidRPr="00486BC5">
        <w:rPr>
          <w:rFonts w:asciiTheme="majorHAnsi" w:eastAsiaTheme="majorHAnsi" w:hAnsiTheme="majorHAnsi"/>
          <w:sz w:val="24"/>
          <w:szCs w:val="24"/>
        </w:rPr>
        <w:br w:type="page"/>
      </w:r>
    </w:p>
    <w:p w:rsidR="006D2032" w:rsidRPr="0029011E" w:rsidRDefault="0057083A" w:rsidP="005E4BB8">
      <w:pPr>
        <w:rPr>
          <w:rFonts w:ascii="BIZ UDPゴシック" w:eastAsia="BIZ UDPゴシック" w:hAnsi="BIZ UDPゴシック"/>
          <w:b/>
          <w:sz w:val="28"/>
          <w:szCs w:val="28"/>
        </w:rPr>
      </w:pPr>
      <w:r w:rsidRPr="00486BC5">
        <w:rPr>
          <w:rFonts w:ascii="BIZ UDPゴシック" w:eastAsia="BIZ UDPゴシック" w:hAnsi="BIZ UDPゴシック" w:hint="eastAsia"/>
          <w:b/>
          <w:sz w:val="28"/>
          <w:szCs w:val="28"/>
        </w:rPr>
        <w:t xml:space="preserve">３　</w:t>
      </w:r>
      <w:r w:rsidR="006D2032" w:rsidRPr="00486BC5">
        <w:rPr>
          <w:rFonts w:ascii="BIZ UDPゴシック" w:eastAsia="BIZ UDPゴシック" w:hAnsi="BIZ UDPゴシック" w:hint="eastAsia"/>
          <w:b/>
          <w:sz w:val="28"/>
          <w:szCs w:val="28"/>
        </w:rPr>
        <w:t>計画</w:t>
      </w:r>
      <w:r w:rsidR="000800D0" w:rsidRPr="00486BC5">
        <w:rPr>
          <w:rFonts w:ascii="BIZ UDPゴシック" w:eastAsia="BIZ UDPゴシック" w:hAnsi="BIZ UDPゴシック" w:hint="eastAsia"/>
          <w:b/>
          <w:sz w:val="28"/>
          <w:szCs w:val="28"/>
        </w:rPr>
        <w:t>の体系</w:t>
      </w:r>
    </w:p>
    <w:tbl>
      <w:tblPr>
        <w:tblW w:w="9662" w:type="dxa"/>
        <w:tblInd w:w="-29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2900"/>
        <w:gridCol w:w="2292"/>
        <w:gridCol w:w="4470"/>
      </w:tblGrid>
      <w:tr w:rsidR="0029011E" w:rsidRPr="00FF655B" w:rsidTr="00526F62">
        <w:trPr>
          <w:trHeight w:val="322"/>
        </w:trPr>
        <w:tc>
          <w:tcPr>
            <w:tcW w:w="29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nil"/>
            </w:tcBorders>
            <w:shd w:val="clear" w:color="000000" w:fill="BFBFBF"/>
            <w:vAlign w:val="center"/>
            <w:hideMark/>
          </w:tcPr>
          <w:p w:rsidR="0029011E" w:rsidRPr="00FF655B" w:rsidRDefault="0029011E" w:rsidP="0043384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基 本 方 針</w:t>
            </w:r>
          </w:p>
        </w:tc>
        <w:tc>
          <w:tcPr>
            <w:tcW w:w="2292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vAlign w:val="center"/>
            <w:hideMark/>
          </w:tcPr>
          <w:p w:rsidR="0029011E" w:rsidRPr="00FF655B" w:rsidRDefault="0029011E" w:rsidP="0043384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施    策</w:t>
            </w:r>
          </w:p>
        </w:tc>
        <w:tc>
          <w:tcPr>
            <w:tcW w:w="447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vAlign w:val="center"/>
            <w:hideMark/>
          </w:tcPr>
          <w:p w:rsidR="0029011E" w:rsidRPr="00FF655B" w:rsidRDefault="0029011E" w:rsidP="0043384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b/>
                <w:bCs/>
                <w:color w:val="000000"/>
                <w:kern w:val="0"/>
                <w:sz w:val="24"/>
                <w:szCs w:val="24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b/>
                <w:bCs/>
                <w:color w:val="000000"/>
                <w:kern w:val="0"/>
                <w:sz w:val="24"/>
                <w:szCs w:val="24"/>
              </w:rPr>
              <w:t>方         策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HGSｺﾞｼｯｸE" w:eastAsia="HGSｺﾞｼｯｸE" w:hAnsi="HGSｺﾞｼｯｸE" w:cs="ＭＳ Ｐゴシック" w:hint="eastAsia"/>
                <w:color w:val="000000"/>
                <w:kern w:val="0"/>
                <w:sz w:val="28"/>
                <w:szCs w:val="28"/>
              </w:rPr>
              <w:t>新たな自分に出会う</w:t>
            </w:r>
            <w:r w:rsidRPr="00FF655B">
              <w:rPr>
                <w:rFonts w:ascii="HGSｺﾞｼｯｸE" w:eastAsia="HGSｺﾞｼｯｸE" w:hAnsi="HGSｺﾞｼｯｸE" w:cs="ＭＳ Ｐゴシック" w:hint="eastAsia"/>
                <w:color w:val="000000"/>
                <w:kern w:val="0"/>
                <w:sz w:val="22"/>
              </w:rPr>
              <w:br/>
            </w:r>
            <w:r w:rsidRPr="00FF655B">
              <w:rPr>
                <w:rFonts w:ascii="HGSｺﾞｼｯｸE" w:eastAsia="HGSｺﾞｼｯｸE" w:hAnsi="HGSｺﾞｼｯｸE" w:cs="ＭＳ Ｐゴシック" w:hint="eastAsia"/>
                <w:color w:val="000000"/>
                <w:kern w:val="0"/>
                <w:sz w:val="22"/>
              </w:rPr>
              <w:br/>
              <w:t>～学びのキッカケづくり～</w:t>
            </w:r>
          </w:p>
        </w:tc>
        <w:tc>
          <w:tcPr>
            <w:tcW w:w="229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学習活動のキッカケの提供</w:t>
            </w: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ＩＣＴの活用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キッカケとなる講座等の拡充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FFFF99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情報提供・相談体制の強化</w:t>
            </w:r>
          </w:p>
        </w:tc>
        <w:tc>
          <w:tcPr>
            <w:tcW w:w="44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多様な媒体を活用した情報提供体制の強化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FF99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相談体制の強化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HGSｺﾞｼｯｸE" w:eastAsia="HGSｺﾞｼｯｸE" w:hAnsi="HGSｺﾞｼｯｸE" w:cs="ＭＳ Ｐゴシック" w:hint="eastAsia"/>
                <w:color w:val="000000"/>
                <w:kern w:val="0"/>
                <w:sz w:val="28"/>
                <w:szCs w:val="28"/>
              </w:rPr>
              <w:t>人生100年時代を</w:t>
            </w:r>
            <w:r w:rsidRPr="00FF655B">
              <w:rPr>
                <w:rFonts w:ascii="HGSｺﾞｼｯｸE" w:eastAsia="HGSｺﾞｼｯｸE" w:hAnsi="HGSｺﾞｼｯｸE" w:cs="ＭＳ Ｐゴシック" w:hint="eastAsia"/>
                <w:color w:val="000000"/>
                <w:kern w:val="0"/>
                <w:sz w:val="28"/>
                <w:szCs w:val="28"/>
              </w:rPr>
              <w:br/>
              <w:t>豊かに生きる</w:t>
            </w:r>
            <w:r w:rsidRPr="00FF655B">
              <w:rPr>
                <w:rFonts w:ascii="HGSｺﾞｼｯｸE" w:eastAsia="HGSｺﾞｼｯｸE" w:hAnsi="HGSｺﾞｼｯｸE" w:cs="ＭＳ Ｐゴシック" w:hint="eastAsia"/>
                <w:color w:val="000000"/>
                <w:kern w:val="0"/>
                <w:sz w:val="22"/>
              </w:rPr>
              <w:br/>
            </w:r>
            <w:r w:rsidRPr="00FF655B">
              <w:rPr>
                <w:rFonts w:ascii="HGSｺﾞｼｯｸE" w:eastAsia="HGSｺﾞｼｯｸE" w:hAnsi="HGSｺﾞｼｯｸE" w:cs="ＭＳ Ｐゴシック" w:hint="eastAsia"/>
                <w:color w:val="000000"/>
                <w:kern w:val="0"/>
                <w:sz w:val="22"/>
              </w:rPr>
              <w:br/>
              <w:t>～ライフステージや</w:t>
            </w:r>
            <w:r w:rsidRPr="00FF655B">
              <w:rPr>
                <w:rFonts w:ascii="HGSｺﾞｼｯｸE" w:eastAsia="HGSｺﾞｼｯｸE" w:hAnsi="HGSｺﾞｼｯｸE" w:cs="ＭＳ Ｐゴシック" w:hint="eastAsia"/>
                <w:color w:val="000000"/>
                <w:kern w:val="0"/>
                <w:sz w:val="22"/>
              </w:rPr>
              <w:br/>
              <w:t xml:space="preserve">   多様な市民ニーズに</w:t>
            </w:r>
            <w:r w:rsidRPr="00FF655B">
              <w:rPr>
                <w:rFonts w:ascii="HGSｺﾞｼｯｸE" w:eastAsia="HGSｺﾞｼｯｸE" w:hAnsi="HGSｺﾞｼｯｸE" w:cs="ＭＳ Ｐゴシック" w:hint="eastAsia"/>
                <w:color w:val="000000"/>
                <w:kern w:val="0"/>
                <w:sz w:val="22"/>
              </w:rPr>
              <w:br/>
              <w:t xml:space="preserve">    応じた学びの提供～</w:t>
            </w:r>
          </w:p>
        </w:tc>
        <w:tc>
          <w:tcPr>
            <w:tcW w:w="2292" w:type="dxa"/>
            <w:vMerge w:val="restart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ライフステージに応じた学びの充実</w:t>
            </w: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乳幼児期における学びの充実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小学生期における学びの充実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中学・高校生期における学びの充実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成人期における学びの充実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高齢期における学びの充実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nil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リカレント教育（社会人の学び直し）の推進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共生社会の学びの支援</w:t>
            </w:r>
          </w:p>
        </w:tc>
        <w:tc>
          <w:tcPr>
            <w:tcW w:w="447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人権意識の高揚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障がい者の学びの支援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性別や国籍を問わない学びの支援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center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現代的・社会的課題や市民ニーズに応じた学びの充実</w:t>
            </w: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「命を守る」学びの推進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戸田市民大学の充実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環境教育の推進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健康寿命の延伸につながる学びの支援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消費者教育の推進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SDGｓの普及啓発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気軽に活用できる施設を目指して</w:t>
            </w: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図書・読書活動の推進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郷土博物館活動の推進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彩湖自然学習センター（みどりパル）活動の推進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公民館等の活動の推進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施設・設備の充実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スポーツ・文化芸術活動の推進</w:t>
            </w: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スポーツ・レクリエーション活動の推進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CCE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文化芸術活動の推進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shd w:val="clear" w:color="000000" w:fill="FFC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HGSｺﾞｼｯｸE" w:eastAsia="HGSｺﾞｼｯｸE" w:hAnsi="HGSｺﾞｼｯｸE" w:cs="ＭＳ Ｐゴシック" w:hint="eastAsia"/>
                <w:color w:val="000000"/>
                <w:kern w:val="0"/>
                <w:sz w:val="28"/>
                <w:szCs w:val="28"/>
              </w:rPr>
              <w:t>まちを元気に</w:t>
            </w:r>
            <w:r w:rsidRPr="00FF655B">
              <w:rPr>
                <w:rFonts w:ascii="HGSｺﾞｼｯｸE" w:eastAsia="HGSｺﾞｼｯｸE" w:hAnsi="HGSｺﾞｼｯｸE" w:cs="ＭＳ Ｐゴシック" w:hint="eastAsia"/>
                <w:color w:val="000000"/>
                <w:kern w:val="0"/>
                <w:sz w:val="22"/>
              </w:rPr>
              <w:br/>
            </w:r>
            <w:r w:rsidRPr="00FF655B">
              <w:rPr>
                <w:rFonts w:ascii="HGSｺﾞｼｯｸE" w:eastAsia="HGSｺﾞｼｯｸE" w:hAnsi="HGSｺﾞｼｯｸE" w:cs="ＭＳ Ｐゴシック" w:hint="eastAsia"/>
                <w:color w:val="000000"/>
                <w:kern w:val="0"/>
                <w:sz w:val="22"/>
              </w:rPr>
              <w:br/>
              <w:t>～学びの成果の活用と</w:t>
            </w:r>
            <w:r w:rsidRPr="00FF655B">
              <w:rPr>
                <w:rFonts w:ascii="HGSｺﾞｼｯｸE" w:eastAsia="HGSｺﾞｼｯｸE" w:hAnsi="HGSｺﾞｼｯｸE" w:cs="ＭＳ Ｐゴシック" w:hint="eastAsia"/>
                <w:color w:val="000000"/>
                <w:kern w:val="0"/>
                <w:sz w:val="22"/>
              </w:rPr>
              <w:br/>
              <w:t xml:space="preserve">   交流の仕組みづくり～</w:t>
            </w:r>
          </w:p>
        </w:tc>
        <w:tc>
          <w:tcPr>
            <w:tcW w:w="2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C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子どもの「育ち」を支える学校・家庭・地域の力</w:t>
            </w: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家庭教育の推進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学校との連携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地域との連携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C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地域を元気にする学びの推進</w:t>
            </w: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kern w:val="0"/>
                <w:sz w:val="22"/>
              </w:rPr>
              <w:t>地域を知る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地域で活躍する人材の養成と支援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地域課題の解決に向けた学びの推進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shd w:val="clear" w:color="000000" w:fill="FFC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学習の成果共有と意欲向上</w:t>
            </w: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学習成果の共有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学習意欲の向上</w:t>
            </w:r>
          </w:p>
        </w:tc>
      </w:tr>
      <w:tr w:rsidR="0029011E" w:rsidRPr="00FF655B" w:rsidTr="00526F62">
        <w:trPr>
          <w:trHeight w:val="322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 w:val="restart"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shd w:val="clear" w:color="000000" w:fill="FFC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協働体制の構築</w:t>
            </w: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市民・大学・企業・関係機関等との連携強化</w:t>
            </w:r>
          </w:p>
        </w:tc>
      </w:tr>
      <w:tr w:rsidR="0029011E" w:rsidRPr="00FF655B" w:rsidTr="00526F62">
        <w:trPr>
          <w:trHeight w:val="87"/>
        </w:trPr>
        <w:tc>
          <w:tcPr>
            <w:tcW w:w="2900" w:type="dxa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4" w:space="0" w:color="auto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HGSｺﾞｼｯｸE" w:eastAsia="HGSｺﾞｼｯｸE" w:hAnsi="HGSｺﾞｼｯｸE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2292" w:type="dxa"/>
            <w:vMerge/>
            <w:tcBorders>
              <w:top w:val="nil"/>
              <w:left w:val="single" w:sz="4" w:space="0" w:color="auto"/>
              <w:bottom w:val="single" w:sz="8" w:space="0" w:color="000000"/>
              <w:right w:val="nil"/>
            </w:tcBorders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</w:p>
        </w:tc>
        <w:tc>
          <w:tcPr>
            <w:tcW w:w="4470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000000" w:fill="FFCCFF"/>
            <w:vAlign w:val="center"/>
            <w:hideMark/>
          </w:tcPr>
          <w:p w:rsidR="0029011E" w:rsidRPr="00FF655B" w:rsidRDefault="0029011E" w:rsidP="00433841">
            <w:pPr>
              <w:widowControl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FF655B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>計画の推進体制</w:t>
            </w:r>
          </w:p>
        </w:tc>
      </w:tr>
    </w:tbl>
    <w:p w:rsidR="0086057D" w:rsidRPr="00486BC5" w:rsidRDefault="0086057D" w:rsidP="00526F62">
      <w:pPr>
        <w:autoSpaceDE w:val="0"/>
        <w:autoSpaceDN w:val="0"/>
        <w:adjustRightInd w:val="0"/>
        <w:spacing w:line="416" w:lineRule="atLeast"/>
        <w:rPr>
          <w:rFonts w:asciiTheme="majorHAnsi" w:eastAsiaTheme="majorHAnsi" w:hAnsiTheme="majorHAnsi" w:hint="eastAsia"/>
        </w:rPr>
      </w:pPr>
      <w:bookmarkStart w:id="0" w:name="_GoBack"/>
      <w:bookmarkEnd w:id="0"/>
    </w:p>
    <w:sectPr w:rsidR="0086057D" w:rsidRPr="00486BC5" w:rsidSect="00526F62">
      <w:headerReference w:type="default" r:id="rId13"/>
      <w:footerReference w:type="first" r:id="rId14"/>
      <w:type w:val="continuous"/>
      <w:pgSz w:w="11906" w:h="16838" w:code="9"/>
      <w:pgMar w:top="1440" w:right="1080" w:bottom="1440" w:left="1080" w:header="510" w:footer="170" w:gutter="0"/>
      <w:pgNumType w:fmt="numberInDash" w:start="18"/>
      <w:cols w:space="425"/>
      <w:docGrid w:linePitch="424" w:charSpace="343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3841" w:rsidRDefault="00433841" w:rsidP="009F56E0">
      <w:r>
        <w:separator/>
      </w:r>
    </w:p>
  </w:endnote>
  <w:endnote w:type="continuationSeparator" w:id="0">
    <w:p w:rsidR="00433841" w:rsidRDefault="00433841" w:rsidP="009F56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HGS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53513695"/>
      <w:docPartObj>
        <w:docPartGallery w:val="Page Numbers (Bottom of Page)"/>
        <w:docPartUnique/>
      </w:docPartObj>
    </w:sdtPr>
    <w:sdtEndPr/>
    <w:sdtContent>
      <w:p w:rsidR="00433841" w:rsidRDefault="00433841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6F62" w:rsidRPr="00526F62">
          <w:rPr>
            <w:noProof/>
            <w:lang w:val="ja-JP"/>
          </w:rPr>
          <w:t>-</w:t>
        </w:r>
        <w:r w:rsidR="00526F62">
          <w:rPr>
            <w:noProof/>
          </w:rPr>
          <w:t xml:space="preserve"> 38 -</w:t>
        </w:r>
        <w:r>
          <w:fldChar w:fldCharType="end"/>
        </w:r>
      </w:p>
    </w:sdtContent>
  </w:sdt>
  <w:p w:rsidR="00433841" w:rsidRDefault="0043384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3841" w:rsidRDefault="00433841" w:rsidP="009F56E0">
      <w:r>
        <w:separator/>
      </w:r>
    </w:p>
  </w:footnote>
  <w:footnote w:type="continuationSeparator" w:id="0">
    <w:p w:rsidR="00433841" w:rsidRDefault="00433841" w:rsidP="009F56E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33841" w:rsidRDefault="00433841" w:rsidP="0086057D">
    <w:pPr>
      <w:pStyle w:val="a5"/>
      <w:jc w:val="right"/>
      <w:rPr>
        <w:rFonts w:asciiTheme="majorEastAsia" w:eastAsiaTheme="majorEastAsia" w:hAnsiTheme="majorEastAsia"/>
        <w:b/>
      </w:rPr>
    </w:pPr>
  </w:p>
  <w:p w:rsidR="00433841" w:rsidRPr="00353F71" w:rsidRDefault="00433841" w:rsidP="0086057D">
    <w:pPr>
      <w:pStyle w:val="a5"/>
      <w:jc w:val="right"/>
      <w:rPr>
        <w:rFonts w:asciiTheme="majorEastAsia" w:eastAsiaTheme="majorEastAsia" w:hAnsiTheme="majorEastAsia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1D7F25"/>
    <w:multiLevelType w:val="hybridMultilevel"/>
    <w:tmpl w:val="7D245456"/>
    <w:lvl w:ilvl="0" w:tplc="D894376A">
      <w:start w:val="1"/>
      <w:numFmt w:val="decimalFullWidth"/>
      <w:lvlText w:val="第%1章"/>
      <w:lvlJc w:val="left"/>
      <w:pPr>
        <w:ind w:left="840" w:hanging="840"/>
      </w:pPr>
      <w:rPr>
        <w:rFonts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05B6370B"/>
    <w:multiLevelType w:val="hybridMultilevel"/>
    <w:tmpl w:val="6C84717A"/>
    <w:lvl w:ilvl="0" w:tplc="47A017E0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2B406650"/>
    <w:multiLevelType w:val="hybridMultilevel"/>
    <w:tmpl w:val="589814C0"/>
    <w:lvl w:ilvl="0" w:tplc="ACACE09C">
      <w:start w:val="1"/>
      <w:numFmt w:val="decimalFullWidth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E3E4F3E"/>
    <w:multiLevelType w:val="hybridMultilevel"/>
    <w:tmpl w:val="D2AA70A8"/>
    <w:lvl w:ilvl="0" w:tplc="1C12593A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4A6A181A">
      <w:start w:val="1"/>
      <w:numFmt w:val="decimalEnclosedCircle"/>
      <w:lvlText w:val="%2"/>
      <w:lvlJc w:val="left"/>
      <w:pPr>
        <w:ind w:left="780" w:hanging="360"/>
      </w:pPr>
      <w:rPr>
        <w:rFonts w:hint="default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32CD2FD2"/>
    <w:multiLevelType w:val="hybridMultilevel"/>
    <w:tmpl w:val="77F8DC32"/>
    <w:lvl w:ilvl="0" w:tplc="0568A138">
      <w:start w:val="1"/>
      <w:numFmt w:val="decimalFullWidth"/>
      <w:lvlText w:val="（%1）"/>
      <w:lvlJc w:val="left"/>
      <w:pPr>
        <w:ind w:left="720" w:hanging="720"/>
      </w:pPr>
      <w:rPr>
        <w:rFonts w:hint="default"/>
        <w:lang w:val="en-US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45F22361"/>
    <w:multiLevelType w:val="hybridMultilevel"/>
    <w:tmpl w:val="DD50DB1A"/>
    <w:lvl w:ilvl="0" w:tplc="671611F8">
      <w:start w:val="1"/>
      <w:numFmt w:val="decimalFullWidth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4DDF2080"/>
    <w:multiLevelType w:val="hybridMultilevel"/>
    <w:tmpl w:val="49CC66D6"/>
    <w:lvl w:ilvl="0" w:tplc="EEACDF68">
      <w:start w:val="1"/>
      <w:numFmt w:val="decimalFullWidth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3ED7364"/>
    <w:multiLevelType w:val="hybridMultilevel"/>
    <w:tmpl w:val="C0EA61BC"/>
    <w:lvl w:ilvl="0" w:tplc="369A26E0">
      <w:start w:val="1"/>
      <w:numFmt w:val="decimalFullWidth"/>
      <w:lvlText w:val="（%1）"/>
      <w:lvlJc w:val="left"/>
      <w:pPr>
        <w:ind w:left="855" w:hanging="855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0846D4C"/>
    <w:multiLevelType w:val="hybridMultilevel"/>
    <w:tmpl w:val="FA08A152"/>
    <w:lvl w:ilvl="0" w:tplc="B9906A86">
      <w:start w:val="3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411AD54E">
      <w:start w:val="1"/>
      <w:numFmt w:val="decimalEnclosedCircle"/>
      <w:lvlText w:val="%3"/>
      <w:lvlJc w:val="left"/>
      <w:pPr>
        <w:ind w:left="12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7E364023"/>
    <w:multiLevelType w:val="hybridMultilevel"/>
    <w:tmpl w:val="9EBC1550"/>
    <w:lvl w:ilvl="0" w:tplc="A31845C8">
      <w:start w:val="1"/>
      <w:numFmt w:val="decimalFullWidth"/>
      <w:lvlText w:val="第%1章"/>
      <w:lvlJc w:val="left"/>
      <w:pPr>
        <w:ind w:left="1020" w:hanging="10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F053330"/>
    <w:multiLevelType w:val="multilevel"/>
    <w:tmpl w:val="F08843F8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-%2"/>
      <w:lvlJc w:val="left"/>
      <w:pPr>
        <w:ind w:left="795" w:hanging="375"/>
      </w:pPr>
      <w:rPr>
        <w:rFonts w:hint="default"/>
      </w:rPr>
    </w:lvl>
    <w:lvl w:ilvl="2">
      <w:start w:val="1"/>
      <w:numFmt w:val="decimal"/>
      <w:lvlText w:val="%1-%2.%3"/>
      <w:lvlJc w:val="left"/>
      <w:pPr>
        <w:ind w:left="1560" w:hanging="72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1980" w:hanging="72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2760" w:hanging="108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3540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4740" w:hanging="180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5160" w:hanging="1800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0"/>
  </w:num>
  <w:num w:numId="5">
    <w:abstractNumId w:val="8"/>
  </w:num>
  <w:num w:numId="6">
    <w:abstractNumId w:val="10"/>
  </w:num>
  <w:num w:numId="7">
    <w:abstractNumId w:val="7"/>
  </w:num>
  <w:num w:numId="8">
    <w:abstractNumId w:val="6"/>
  </w:num>
  <w:num w:numId="9">
    <w:abstractNumId w:val="5"/>
  </w:num>
  <w:num w:numId="10">
    <w:abstractNumId w:val="1"/>
  </w:num>
  <w:num w:numId="1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F1F"/>
    <w:rsid w:val="0001349E"/>
    <w:rsid w:val="00021FE6"/>
    <w:rsid w:val="00030E38"/>
    <w:rsid w:val="00052EAB"/>
    <w:rsid w:val="00055347"/>
    <w:rsid w:val="000710CE"/>
    <w:rsid w:val="00076F44"/>
    <w:rsid w:val="00077F44"/>
    <w:rsid w:val="000800D0"/>
    <w:rsid w:val="00090ED5"/>
    <w:rsid w:val="0009218A"/>
    <w:rsid w:val="000970A6"/>
    <w:rsid w:val="000B0331"/>
    <w:rsid w:val="000B3CDC"/>
    <w:rsid w:val="000D12DD"/>
    <w:rsid w:val="000D250B"/>
    <w:rsid w:val="000D32FC"/>
    <w:rsid w:val="000F168B"/>
    <w:rsid w:val="000F3A48"/>
    <w:rsid w:val="000F4D0C"/>
    <w:rsid w:val="001038B5"/>
    <w:rsid w:val="001047C5"/>
    <w:rsid w:val="00117DFE"/>
    <w:rsid w:val="001501AD"/>
    <w:rsid w:val="00165CC9"/>
    <w:rsid w:val="00172B43"/>
    <w:rsid w:val="0019528F"/>
    <w:rsid w:val="001A5186"/>
    <w:rsid w:val="001A768E"/>
    <w:rsid w:val="001B174F"/>
    <w:rsid w:val="001B17D9"/>
    <w:rsid w:val="001B7CF5"/>
    <w:rsid w:val="001C0BD2"/>
    <w:rsid w:val="001C673B"/>
    <w:rsid w:val="001C7203"/>
    <w:rsid w:val="001E5621"/>
    <w:rsid w:val="002052BA"/>
    <w:rsid w:val="00236040"/>
    <w:rsid w:val="00241D98"/>
    <w:rsid w:val="00254D59"/>
    <w:rsid w:val="00263B6D"/>
    <w:rsid w:val="00266CA1"/>
    <w:rsid w:val="00276454"/>
    <w:rsid w:val="0028143E"/>
    <w:rsid w:val="002822B7"/>
    <w:rsid w:val="0029011E"/>
    <w:rsid w:val="002B4A78"/>
    <w:rsid w:val="002B5FD5"/>
    <w:rsid w:val="002C3980"/>
    <w:rsid w:val="002D56A8"/>
    <w:rsid w:val="002D5857"/>
    <w:rsid w:val="002F2BCD"/>
    <w:rsid w:val="003060E7"/>
    <w:rsid w:val="003647BD"/>
    <w:rsid w:val="00370184"/>
    <w:rsid w:val="003772B0"/>
    <w:rsid w:val="003875FD"/>
    <w:rsid w:val="00390AD7"/>
    <w:rsid w:val="00392F3C"/>
    <w:rsid w:val="003A004F"/>
    <w:rsid w:val="003A1DE8"/>
    <w:rsid w:val="003A647B"/>
    <w:rsid w:val="003C319A"/>
    <w:rsid w:val="003C6992"/>
    <w:rsid w:val="003C7DBA"/>
    <w:rsid w:val="003D32B1"/>
    <w:rsid w:val="003D6B08"/>
    <w:rsid w:val="00411AB1"/>
    <w:rsid w:val="004278A1"/>
    <w:rsid w:val="00433841"/>
    <w:rsid w:val="00437508"/>
    <w:rsid w:val="00442DD5"/>
    <w:rsid w:val="004528A8"/>
    <w:rsid w:val="0046574D"/>
    <w:rsid w:val="00486BC5"/>
    <w:rsid w:val="004941F8"/>
    <w:rsid w:val="0049658B"/>
    <w:rsid w:val="004A29F2"/>
    <w:rsid w:val="004B2A52"/>
    <w:rsid w:val="004B6DFC"/>
    <w:rsid w:val="004C374E"/>
    <w:rsid w:val="004D6F1F"/>
    <w:rsid w:val="004E0A4A"/>
    <w:rsid w:val="004E4C11"/>
    <w:rsid w:val="004F3449"/>
    <w:rsid w:val="004F5ACC"/>
    <w:rsid w:val="00500CBC"/>
    <w:rsid w:val="0050767C"/>
    <w:rsid w:val="00507922"/>
    <w:rsid w:val="00510169"/>
    <w:rsid w:val="00513956"/>
    <w:rsid w:val="00521E6A"/>
    <w:rsid w:val="00526F62"/>
    <w:rsid w:val="0052700A"/>
    <w:rsid w:val="0053181C"/>
    <w:rsid w:val="00567992"/>
    <w:rsid w:val="00567BD3"/>
    <w:rsid w:val="0057083A"/>
    <w:rsid w:val="00577EAE"/>
    <w:rsid w:val="005A4F5D"/>
    <w:rsid w:val="005A6FED"/>
    <w:rsid w:val="005C3397"/>
    <w:rsid w:val="005C767E"/>
    <w:rsid w:val="005D19AE"/>
    <w:rsid w:val="005E4BB8"/>
    <w:rsid w:val="00602DE3"/>
    <w:rsid w:val="00602FC8"/>
    <w:rsid w:val="006052CC"/>
    <w:rsid w:val="00605618"/>
    <w:rsid w:val="00606383"/>
    <w:rsid w:val="0061793C"/>
    <w:rsid w:val="006306BD"/>
    <w:rsid w:val="00652B40"/>
    <w:rsid w:val="006612FE"/>
    <w:rsid w:val="006626E1"/>
    <w:rsid w:val="00665EC6"/>
    <w:rsid w:val="00683F68"/>
    <w:rsid w:val="00694895"/>
    <w:rsid w:val="006B41C6"/>
    <w:rsid w:val="006C36F5"/>
    <w:rsid w:val="006D2032"/>
    <w:rsid w:val="0070015E"/>
    <w:rsid w:val="00722C56"/>
    <w:rsid w:val="00731B35"/>
    <w:rsid w:val="00750055"/>
    <w:rsid w:val="00761179"/>
    <w:rsid w:val="00766AB2"/>
    <w:rsid w:val="007807E3"/>
    <w:rsid w:val="007A7640"/>
    <w:rsid w:val="007D12C6"/>
    <w:rsid w:val="00822260"/>
    <w:rsid w:val="00830C6F"/>
    <w:rsid w:val="00840262"/>
    <w:rsid w:val="008456F8"/>
    <w:rsid w:val="00850E06"/>
    <w:rsid w:val="008533B9"/>
    <w:rsid w:val="0086057D"/>
    <w:rsid w:val="008879B0"/>
    <w:rsid w:val="0089680D"/>
    <w:rsid w:val="008977B0"/>
    <w:rsid w:val="008A0940"/>
    <w:rsid w:val="008B0FAB"/>
    <w:rsid w:val="008B490B"/>
    <w:rsid w:val="008C1F34"/>
    <w:rsid w:val="008D470C"/>
    <w:rsid w:val="008D6C6B"/>
    <w:rsid w:val="0090058C"/>
    <w:rsid w:val="00900C0D"/>
    <w:rsid w:val="00930436"/>
    <w:rsid w:val="009306EA"/>
    <w:rsid w:val="009415F8"/>
    <w:rsid w:val="009474B1"/>
    <w:rsid w:val="00952E8B"/>
    <w:rsid w:val="00957F27"/>
    <w:rsid w:val="00963EA3"/>
    <w:rsid w:val="009645C1"/>
    <w:rsid w:val="0098218E"/>
    <w:rsid w:val="009872D3"/>
    <w:rsid w:val="009940CA"/>
    <w:rsid w:val="009C47B9"/>
    <w:rsid w:val="009D44DA"/>
    <w:rsid w:val="009E70D8"/>
    <w:rsid w:val="009F56E0"/>
    <w:rsid w:val="009F5FB3"/>
    <w:rsid w:val="009F66B7"/>
    <w:rsid w:val="00A1167E"/>
    <w:rsid w:val="00A1440B"/>
    <w:rsid w:val="00A20E0B"/>
    <w:rsid w:val="00A22288"/>
    <w:rsid w:val="00A22C5A"/>
    <w:rsid w:val="00A25E59"/>
    <w:rsid w:val="00A26BD9"/>
    <w:rsid w:val="00A42983"/>
    <w:rsid w:val="00A9073B"/>
    <w:rsid w:val="00AB34FF"/>
    <w:rsid w:val="00AB6217"/>
    <w:rsid w:val="00AD07A3"/>
    <w:rsid w:val="00AE0974"/>
    <w:rsid w:val="00B0482B"/>
    <w:rsid w:val="00B113EA"/>
    <w:rsid w:val="00B170EA"/>
    <w:rsid w:val="00B17D25"/>
    <w:rsid w:val="00B2080F"/>
    <w:rsid w:val="00B53342"/>
    <w:rsid w:val="00B77B7F"/>
    <w:rsid w:val="00B82CB0"/>
    <w:rsid w:val="00B848F6"/>
    <w:rsid w:val="00B922BA"/>
    <w:rsid w:val="00B95414"/>
    <w:rsid w:val="00BD6735"/>
    <w:rsid w:val="00BF0385"/>
    <w:rsid w:val="00BF60E6"/>
    <w:rsid w:val="00BF6753"/>
    <w:rsid w:val="00BF7884"/>
    <w:rsid w:val="00C20E0E"/>
    <w:rsid w:val="00C24F1A"/>
    <w:rsid w:val="00C31E53"/>
    <w:rsid w:val="00C36005"/>
    <w:rsid w:val="00C54F6B"/>
    <w:rsid w:val="00C73B9E"/>
    <w:rsid w:val="00C816F4"/>
    <w:rsid w:val="00C87029"/>
    <w:rsid w:val="00CB5106"/>
    <w:rsid w:val="00CC64D0"/>
    <w:rsid w:val="00CD0448"/>
    <w:rsid w:val="00CD3648"/>
    <w:rsid w:val="00CD3EEF"/>
    <w:rsid w:val="00CF43FE"/>
    <w:rsid w:val="00D01815"/>
    <w:rsid w:val="00D238F2"/>
    <w:rsid w:val="00D372BC"/>
    <w:rsid w:val="00D661FC"/>
    <w:rsid w:val="00D7410F"/>
    <w:rsid w:val="00D76B8E"/>
    <w:rsid w:val="00D927BD"/>
    <w:rsid w:val="00D93DFD"/>
    <w:rsid w:val="00DA05AA"/>
    <w:rsid w:val="00DA11FA"/>
    <w:rsid w:val="00DA14B7"/>
    <w:rsid w:val="00DD422D"/>
    <w:rsid w:val="00DF29B4"/>
    <w:rsid w:val="00E04A5B"/>
    <w:rsid w:val="00E2005C"/>
    <w:rsid w:val="00E34537"/>
    <w:rsid w:val="00E35E6E"/>
    <w:rsid w:val="00E44309"/>
    <w:rsid w:val="00E451F1"/>
    <w:rsid w:val="00E54C20"/>
    <w:rsid w:val="00E763C9"/>
    <w:rsid w:val="00E84D7A"/>
    <w:rsid w:val="00E95ACB"/>
    <w:rsid w:val="00EA098C"/>
    <w:rsid w:val="00EA0ECC"/>
    <w:rsid w:val="00EB1ECC"/>
    <w:rsid w:val="00EB68EA"/>
    <w:rsid w:val="00ED3524"/>
    <w:rsid w:val="00EF5B39"/>
    <w:rsid w:val="00EF7848"/>
    <w:rsid w:val="00EF7A9F"/>
    <w:rsid w:val="00F1562C"/>
    <w:rsid w:val="00F15BEB"/>
    <w:rsid w:val="00F409C1"/>
    <w:rsid w:val="00F432AA"/>
    <w:rsid w:val="00F46E51"/>
    <w:rsid w:val="00F533B2"/>
    <w:rsid w:val="00F620CA"/>
    <w:rsid w:val="00F76BFB"/>
    <w:rsid w:val="00F81C6D"/>
    <w:rsid w:val="00FA1CFB"/>
    <w:rsid w:val="00FA66EF"/>
    <w:rsid w:val="00FA7D38"/>
    <w:rsid w:val="00FD5D50"/>
    <w:rsid w:val="00FE5EBA"/>
    <w:rsid w:val="00FF43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50C7D652"/>
  <w15:chartTrackingRefBased/>
  <w15:docId w15:val="{FEA99896-959A-44CF-9EB0-927C7F7591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0D250B"/>
    <w:pPr>
      <w:keepNext/>
      <w:outlineLvl w:val="0"/>
    </w:pPr>
    <w:rPr>
      <w:rFonts w:asciiTheme="majorHAnsi" w:eastAsiaTheme="majorEastAsia" w:hAnsiTheme="majorHAnsi" w:cstheme="majorBidi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73B9E"/>
    <w:pPr>
      <w:ind w:leftChars="400" w:left="840"/>
    </w:pPr>
  </w:style>
  <w:style w:type="table" w:styleId="a4">
    <w:name w:val="Table Grid"/>
    <w:basedOn w:val="a1"/>
    <w:uiPriority w:val="39"/>
    <w:rsid w:val="00E4430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B170E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5">
    <w:name w:val="header"/>
    <w:basedOn w:val="a"/>
    <w:link w:val="a6"/>
    <w:uiPriority w:val="99"/>
    <w:unhideWhenUsed/>
    <w:rsid w:val="009F56E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9F56E0"/>
  </w:style>
  <w:style w:type="paragraph" w:styleId="a7">
    <w:name w:val="footer"/>
    <w:basedOn w:val="a"/>
    <w:link w:val="a8"/>
    <w:uiPriority w:val="99"/>
    <w:unhideWhenUsed/>
    <w:rsid w:val="009F56E0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9F56E0"/>
  </w:style>
  <w:style w:type="paragraph" w:customStyle="1" w:styleId="aaaa">
    <w:name w:val="aaaa"/>
    <w:basedOn w:val="a"/>
    <w:link w:val="aaaa0"/>
    <w:qFormat/>
    <w:rsid w:val="00C54F6B"/>
    <w:pPr>
      <w:ind w:firstLineChars="100" w:firstLine="220"/>
    </w:pPr>
    <w:rPr>
      <w:rFonts w:ascii="HG丸ｺﾞｼｯｸM-PRO" w:eastAsia="HG丸ｺﾞｼｯｸM-PRO" w:hAnsi="HG丸ｺﾞｼｯｸM-PRO"/>
      <w:sz w:val="22"/>
    </w:rPr>
  </w:style>
  <w:style w:type="character" w:customStyle="1" w:styleId="aaaa0">
    <w:name w:val="aaaa (文字)"/>
    <w:basedOn w:val="a0"/>
    <w:link w:val="aaaa"/>
    <w:rsid w:val="00C54F6B"/>
    <w:rPr>
      <w:rFonts w:ascii="HG丸ｺﾞｼｯｸM-PRO" w:eastAsia="HG丸ｺﾞｼｯｸM-PRO" w:hAnsi="HG丸ｺﾞｼｯｸM-PRO"/>
      <w:sz w:val="22"/>
    </w:rPr>
  </w:style>
  <w:style w:type="character" w:customStyle="1" w:styleId="10">
    <w:name w:val="見出し 1 (文字)"/>
    <w:basedOn w:val="a0"/>
    <w:link w:val="1"/>
    <w:uiPriority w:val="9"/>
    <w:rsid w:val="000D250B"/>
    <w:rPr>
      <w:rFonts w:asciiTheme="majorHAnsi" w:eastAsiaTheme="majorEastAsia" w:hAnsiTheme="majorHAnsi" w:cstheme="majorBidi"/>
      <w:sz w:val="24"/>
      <w:szCs w:val="24"/>
    </w:rPr>
  </w:style>
  <w:style w:type="paragraph" w:styleId="a9">
    <w:name w:val="TOC Heading"/>
    <w:basedOn w:val="1"/>
    <w:next w:val="a"/>
    <w:uiPriority w:val="39"/>
    <w:unhideWhenUsed/>
    <w:qFormat/>
    <w:rsid w:val="000D250B"/>
    <w:pPr>
      <w:keepLines/>
      <w:widowControl/>
      <w:spacing w:before="240" w:line="259" w:lineRule="auto"/>
      <w:jc w:val="left"/>
      <w:outlineLvl w:val="9"/>
    </w:pPr>
    <w:rPr>
      <w:color w:val="2E74B5" w:themeColor="accent1" w:themeShade="BF"/>
      <w:kern w:val="0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198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8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7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53DB54-E85B-47F7-B89A-E09E78A83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4387</TotalTime>
  <Pages>4</Pages>
  <Words>199</Words>
  <Characters>1138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戸田市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戸田市</dc:creator>
  <cp:keywords/>
  <dc:description/>
  <cp:lastModifiedBy>戸田市</cp:lastModifiedBy>
  <cp:revision>50</cp:revision>
  <cp:lastPrinted>2020-12-15T13:06:00Z</cp:lastPrinted>
  <dcterms:created xsi:type="dcterms:W3CDTF">2020-12-01T11:35:00Z</dcterms:created>
  <dcterms:modified xsi:type="dcterms:W3CDTF">2021-04-02T04:57:00Z</dcterms:modified>
</cp:coreProperties>
</file>